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7ADE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8"/>
          <w:szCs w:val="48"/>
          <w:highlight w:val="none"/>
          <w:lang w:eastAsia="zh-CN"/>
        </w:rPr>
      </w:pPr>
      <w:r>
        <w:rPr>
          <w:rFonts w:hint="default" w:ascii="Times New Roman" w:hAnsi="Times New Roman" w:eastAsia="方正小标宋_GBK" w:cs="Times New Roman"/>
          <w:color w:val="auto"/>
          <w:sz w:val="48"/>
          <w:szCs w:val="48"/>
          <w:highlight w:val="none"/>
        </w:rPr>
        <w:t>重庆储备粮</w:t>
      </w:r>
      <w:r>
        <w:rPr>
          <w:rFonts w:hint="default" w:ascii="Times New Roman" w:hAnsi="Times New Roman" w:eastAsia="方正小标宋_GBK" w:cs="Times New Roman"/>
          <w:color w:val="auto"/>
          <w:sz w:val="48"/>
          <w:szCs w:val="48"/>
          <w:highlight w:val="none"/>
          <w:lang w:eastAsia="zh-CN"/>
        </w:rPr>
        <w:t>管理集团</w:t>
      </w:r>
      <w:r>
        <w:rPr>
          <w:rFonts w:hint="default" w:ascii="Times New Roman" w:hAnsi="Times New Roman" w:eastAsia="方正小标宋_GBK" w:cs="Times New Roman"/>
          <w:color w:val="auto"/>
          <w:sz w:val="48"/>
          <w:szCs w:val="48"/>
          <w:highlight w:val="none"/>
        </w:rPr>
        <w:t>有限公司</w:t>
      </w:r>
      <w:r>
        <w:rPr>
          <w:rFonts w:hint="default" w:ascii="Times New Roman" w:hAnsi="Times New Roman" w:eastAsia="方正小标宋_GBK" w:cs="Times New Roman"/>
          <w:color w:val="auto"/>
          <w:sz w:val="48"/>
          <w:szCs w:val="48"/>
          <w:highlight w:val="none"/>
          <w:lang w:eastAsia="zh-CN"/>
        </w:rPr>
        <w:t>梁平分公司</w:t>
      </w:r>
    </w:p>
    <w:p w14:paraId="010B3DC2">
      <w:pPr>
        <w:keepNext w:val="0"/>
        <w:keepLines w:val="0"/>
        <w:pageBreakBefore w:val="0"/>
        <w:widowControl w:val="0"/>
        <w:tabs>
          <w:tab w:val="left" w:pos="2100"/>
        </w:tabs>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Cs/>
          <w:color w:val="auto"/>
          <w:sz w:val="48"/>
          <w:szCs w:val="48"/>
          <w:highlight w:val="none"/>
          <w:lang w:val="en-US" w:eastAsia="zh-CN"/>
        </w:rPr>
      </w:pPr>
      <w:r>
        <w:rPr>
          <w:rFonts w:hint="default" w:ascii="Times New Roman" w:hAnsi="Times New Roman" w:eastAsia="方正小标宋_GBK" w:cs="Times New Roman"/>
          <w:color w:val="auto"/>
          <w:sz w:val="48"/>
          <w:szCs w:val="48"/>
          <w:highlight w:val="none"/>
          <w:lang w:val="en-US" w:eastAsia="zh-CN"/>
        </w:rPr>
        <w:t>2026年度辅助性岗位劳务外包项目</w:t>
      </w:r>
    </w:p>
    <w:p w14:paraId="4A82A9BA">
      <w:pPr>
        <w:pageBreakBefore w:val="0"/>
        <w:widowControl w:val="0"/>
        <w:kinsoku/>
        <w:overflowPunct/>
        <w:topLinePunct w:val="0"/>
        <w:bidi w:val="0"/>
        <w:jc w:val="center"/>
        <w:rPr>
          <w:rFonts w:hint="default" w:ascii="Times New Roman" w:hAnsi="Times New Roman" w:eastAsia="宋体" w:cs="Times New Roman"/>
          <w:bCs/>
          <w:color w:val="auto"/>
          <w:sz w:val="112"/>
          <w:szCs w:val="112"/>
          <w:highlight w:val="none"/>
          <w14:shadow w14:blurRad="50800" w14:dist="38100" w14:dir="2700000" w14:sx="100000" w14:sy="100000" w14:kx="0" w14:ky="0" w14:algn="tl">
            <w14:srgbClr w14:val="000000">
              <w14:alpha w14:val="60000"/>
            </w14:srgbClr>
          </w14:shadow>
        </w:rPr>
      </w:pPr>
    </w:p>
    <w:p w14:paraId="39167075">
      <w:pPr>
        <w:pageBreakBefore w:val="0"/>
        <w:widowControl w:val="0"/>
        <w:kinsoku/>
        <w:overflowPunct/>
        <w:topLinePunct w:val="0"/>
        <w:bidi w:val="0"/>
        <w:jc w:val="center"/>
        <w:rPr>
          <w:rFonts w:hint="default" w:ascii="Times New Roman" w:hAnsi="Times New Roman" w:eastAsia="宋体" w:cs="Times New Roman"/>
          <w:bCs/>
          <w:color w:val="auto"/>
          <w:sz w:val="112"/>
          <w:szCs w:val="112"/>
          <w:highlight w:val="none"/>
          <w14:shadow w14:blurRad="50800" w14:dist="38100" w14:dir="2700000" w14:sx="100000" w14:sy="100000" w14:kx="0" w14:ky="0" w14:algn="tl">
            <w14:srgbClr w14:val="000000">
              <w14:alpha w14:val="60000"/>
            </w14:srgbClr>
          </w14:shadow>
        </w:rPr>
      </w:pPr>
    </w:p>
    <w:p w14:paraId="55CB408C">
      <w:pPr>
        <w:pageBreakBefore w:val="0"/>
        <w:widowControl w:val="0"/>
        <w:kinsoku/>
        <w:overflowPunct/>
        <w:topLinePunct w:val="0"/>
        <w:bidi w:val="0"/>
        <w:jc w:val="center"/>
        <w:rPr>
          <w:rFonts w:hint="default" w:ascii="Times New Roman" w:hAnsi="Times New Roman" w:eastAsia="宋体" w:cs="Times New Roman"/>
          <w:b/>
          <w:bCs w:val="0"/>
          <w:color w:val="auto"/>
          <w:sz w:val="96"/>
          <w:szCs w:val="96"/>
          <w:highlight w:val="none"/>
          <w14:shadow w14:blurRad="50800" w14:dist="38100" w14:dir="2700000" w14:sx="100000" w14:sy="100000" w14:kx="0" w14:ky="0" w14:algn="tl">
            <w14:srgbClr w14:val="000000">
              <w14:alpha w14:val="60000"/>
            </w14:srgbClr>
          </w14:shadow>
        </w:rPr>
      </w:pPr>
      <w:r>
        <w:rPr>
          <w:rFonts w:hint="default" w:ascii="Times New Roman" w:hAnsi="Times New Roman" w:eastAsia="宋体" w:cs="Times New Roman"/>
          <w:b/>
          <w:bCs w:val="0"/>
          <w:color w:val="auto"/>
          <w:sz w:val="96"/>
          <w:szCs w:val="96"/>
          <w:highlight w:val="none"/>
          <w14:shadow w14:blurRad="50800" w14:dist="38100" w14:dir="2700000" w14:sx="100000" w14:sy="100000" w14:kx="0" w14:ky="0" w14:algn="tl">
            <w14:srgbClr w14:val="000000">
              <w14:alpha w14:val="60000"/>
            </w14:srgbClr>
          </w14:shadow>
        </w:rPr>
        <w:t>竞争性比选</w:t>
      </w:r>
      <w:r>
        <w:rPr>
          <w:rFonts w:hint="default" w:ascii="Times New Roman" w:hAnsi="Times New Roman" w:eastAsia="宋体" w:cs="Times New Roman"/>
          <w:b/>
          <w:bCs w:val="0"/>
          <w:color w:val="auto"/>
          <w:sz w:val="96"/>
          <w:szCs w:val="96"/>
          <w:highlight w:val="none"/>
          <w:lang w:val="en-US" w:eastAsia="zh-CN"/>
          <w14:shadow w14:blurRad="50800" w14:dist="38100" w14:dir="2700000" w14:sx="100000" w14:sy="100000" w14:kx="0" w14:ky="0" w14:algn="tl">
            <w14:srgbClr w14:val="000000">
              <w14:alpha w14:val="60000"/>
            </w14:srgbClr>
          </w14:shadow>
        </w:rPr>
        <w:t>采购</w:t>
      </w:r>
      <w:r>
        <w:rPr>
          <w:rFonts w:hint="default" w:ascii="Times New Roman" w:hAnsi="Times New Roman" w:eastAsia="宋体" w:cs="Times New Roman"/>
          <w:b/>
          <w:bCs w:val="0"/>
          <w:color w:val="auto"/>
          <w:sz w:val="96"/>
          <w:szCs w:val="96"/>
          <w:highlight w:val="none"/>
          <w14:shadow w14:blurRad="50800" w14:dist="38100" w14:dir="2700000" w14:sx="100000" w14:sy="100000" w14:kx="0" w14:ky="0" w14:algn="tl">
            <w14:srgbClr w14:val="000000">
              <w14:alpha w14:val="60000"/>
            </w14:srgbClr>
          </w14:shadow>
        </w:rPr>
        <w:t>文件</w:t>
      </w:r>
    </w:p>
    <w:p w14:paraId="2921F1BB">
      <w:pPr>
        <w:pageBreakBefore w:val="0"/>
        <w:widowControl w:val="0"/>
        <w:kinsoku/>
        <w:overflowPunct/>
        <w:topLinePunct w:val="0"/>
        <w:bidi w:val="0"/>
        <w:rPr>
          <w:rFonts w:hint="default" w:ascii="Times New Roman" w:hAnsi="Times New Roman" w:eastAsia="宋体" w:cs="Times New Roman"/>
          <w:color w:val="auto"/>
          <w:highlight w:val="none"/>
        </w:rPr>
      </w:pPr>
    </w:p>
    <w:p w14:paraId="13EC7ECE">
      <w:pPr>
        <w:pStyle w:val="6"/>
        <w:pageBreakBefore w:val="0"/>
        <w:widowControl w:val="0"/>
        <w:kinsoku/>
        <w:overflowPunct/>
        <w:topLinePunct w:val="0"/>
        <w:bidi w:val="0"/>
        <w:rPr>
          <w:rFonts w:hint="default" w:ascii="Times New Roman" w:hAnsi="Times New Roman" w:eastAsia="宋体" w:cs="Times New Roman"/>
          <w:color w:val="auto"/>
          <w:highlight w:val="none"/>
        </w:rPr>
      </w:pPr>
    </w:p>
    <w:p w14:paraId="1C3E7C56">
      <w:pPr>
        <w:pStyle w:val="6"/>
        <w:pageBreakBefore w:val="0"/>
        <w:widowControl w:val="0"/>
        <w:kinsoku/>
        <w:overflowPunct/>
        <w:topLinePunct w:val="0"/>
        <w:bidi w:val="0"/>
        <w:rPr>
          <w:rFonts w:hint="default" w:ascii="Times New Roman" w:hAnsi="Times New Roman" w:eastAsia="宋体" w:cs="Times New Roman"/>
          <w:color w:val="auto"/>
          <w:highlight w:val="none"/>
        </w:rPr>
      </w:pPr>
    </w:p>
    <w:p w14:paraId="1F589F61">
      <w:pPr>
        <w:pStyle w:val="6"/>
        <w:pageBreakBefore w:val="0"/>
        <w:widowControl w:val="0"/>
        <w:kinsoku/>
        <w:overflowPunct/>
        <w:topLinePunct w:val="0"/>
        <w:bidi w:val="0"/>
        <w:rPr>
          <w:rFonts w:hint="default" w:ascii="Times New Roman" w:hAnsi="Times New Roman" w:eastAsia="宋体" w:cs="Times New Roman"/>
          <w:color w:val="auto"/>
          <w:highlight w:val="none"/>
        </w:rPr>
      </w:pPr>
    </w:p>
    <w:p w14:paraId="6C0A840A">
      <w:pPr>
        <w:pStyle w:val="6"/>
        <w:pageBreakBefore w:val="0"/>
        <w:widowControl w:val="0"/>
        <w:kinsoku/>
        <w:overflowPunct/>
        <w:topLinePunct w:val="0"/>
        <w:bidi w:val="0"/>
        <w:rPr>
          <w:rFonts w:hint="default" w:ascii="Times New Roman" w:hAnsi="Times New Roman" w:eastAsia="宋体" w:cs="Times New Roman"/>
          <w:color w:val="auto"/>
          <w:highlight w:val="none"/>
        </w:rPr>
      </w:pPr>
    </w:p>
    <w:p w14:paraId="78506322">
      <w:pPr>
        <w:pStyle w:val="6"/>
        <w:pageBreakBefore w:val="0"/>
        <w:widowControl w:val="0"/>
        <w:kinsoku/>
        <w:overflowPunct/>
        <w:topLinePunct w:val="0"/>
        <w:bidi w:val="0"/>
        <w:rPr>
          <w:rFonts w:hint="default" w:ascii="Times New Roman" w:hAnsi="Times New Roman" w:eastAsia="宋体" w:cs="Times New Roman"/>
          <w:color w:val="auto"/>
          <w:highlight w:val="none"/>
        </w:rPr>
      </w:pPr>
    </w:p>
    <w:p w14:paraId="558A2908">
      <w:pPr>
        <w:keepNext w:val="0"/>
        <w:keepLines w:val="0"/>
        <w:pageBreakBefore w:val="0"/>
        <w:widowControl w:val="0"/>
        <w:kinsoku/>
        <w:wordWrap/>
        <w:overflowPunct/>
        <w:topLinePunct w:val="0"/>
        <w:autoSpaceDE w:val="0"/>
        <w:autoSpaceDN w:val="0"/>
        <w:bidi w:val="0"/>
        <w:adjustRightInd/>
        <w:snapToGrid/>
        <w:spacing w:line="594" w:lineRule="exact"/>
        <w:ind w:firstLine="562" w:firstLineChars="200"/>
        <w:jc w:val="left"/>
        <w:textAlignment w:val="auto"/>
        <w:rPr>
          <w:rFonts w:hint="default" w:ascii="Times New Roman" w:hAnsi="Times New Roman" w:eastAsia="方正黑体_GBK" w:cs="Times New Roman"/>
          <w:b w:val="0"/>
          <w:bCs w:val="0"/>
          <w:color w:val="auto"/>
          <w:kern w:val="0"/>
          <w:sz w:val="28"/>
          <w:szCs w:val="28"/>
          <w:highlight w:val="none"/>
          <w:lang w:val="en-US" w:eastAsia="zh-CN"/>
        </w:rPr>
      </w:pPr>
      <w:r>
        <w:rPr>
          <w:rFonts w:hint="default" w:ascii="Times New Roman" w:hAnsi="Times New Roman" w:eastAsia="方正黑体_GBK" w:cs="Times New Roman"/>
          <w:b w:val="0"/>
          <w:bCs w:val="0"/>
          <w:color w:val="auto"/>
          <w:kern w:val="0"/>
          <w:sz w:val="28"/>
          <w:szCs w:val="28"/>
          <w:highlight w:val="none"/>
        </w:rPr>
        <w:t>比  选  人：重庆储备粮</w:t>
      </w:r>
      <w:r>
        <w:rPr>
          <w:rFonts w:hint="default" w:ascii="Times New Roman" w:hAnsi="Times New Roman" w:eastAsia="方正黑体_GBK" w:cs="Times New Roman"/>
          <w:b w:val="0"/>
          <w:bCs w:val="0"/>
          <w:color w:val="auto"/>
          <w:kern w:val="0"/>
          <w:sz w:val="28"/>
          <w:szCs w:val="28"/>
          <w:highlight w:val="none"/>
          <w:lang w:val="en-US" w:eastAsia="zh-CN"/>
        </w:rPr>
        <w:t>管理集团</w:t>
      </w:r>
      <w:r>
        <w:rPr>
          <w:rFonts w:hint="default" w:ascii="Times New Roman" w:hAnsi="Times New Roman" w:eastAsia="方正黑体_GBK" w:cs="Times New Roman"/>
          <w:b w:val="0"/>
          <w:bCs w:val="0"/>
          <w:color w:val="auto"/>
          <w:kern w:val="0"/>
          <w:sz w:val="28"/>
          <w:szCs w:val="28"/>
          <w:highlight w:val="none"/>
        </w:rPr>
        <w:t>有限公司</w:t>
      </w:r>
      <w:r>
        <w:rPr>
          <w:rFonts w:hint="default" w:ascii="Times New Roman" w:hAnsi="Times New Roman" w:eastAsia="方正黑体_GBK" w:cs="Times New Roman"/>
          <w:b w:val="0"/>
          <w:bCs w:val="0"/>
          <w:color w:val="auto"/>
          <w:kern w:val="0"/>
          <w:sz w:val="28"/>
          <w:szCs w:val="28"/>
          <w:highlight w:val="none"/>
          <w:lang w:val="en-US" w:eastAsia="zh-CN"/>
        </w:rPr>
        <w:t>梁平分公司</w:t>
      </w:r>
    </w:p>
    <w:p w14:paraId="0503B9FA">
      <w:pPr>
        <w:keepNext w:val="0"/>
        <w:keepLines w:val="0"/>
        <w:pageBreakBefore w:val="0"/>
        <w:widowControl w:val="0"/>
        <w:kinsoku/>
        <w:wordWrap/>
        <w:overflowPunct/>
        <w:topLinePunct w:val="0"/>
        <w:autoSpaceDE w:val="0"/>
        <w:autoSpaceDN w:val="0"/>
        <w:bidi w:val="0"/>
        <w:adjustRightInd/>
        <w:snapToGrid/>
        <w:spacing w:line="594" w:lineRule="exact"/>
        <w:ind w:firstLine="562" w:firstLineChars="200"/>
        <w:jc w:val="left"/>
        <w:textAlignment w:val="auto"/>
        <w:rPr>
          <w:rFonts w:hint="default" w:ascii="Times New Roman" w:hAnsi="Times New Roman" w:eastAsia="方正黑体_GBK" w:cs="Times New Roman"/>
          <w:b w:val="0"/>
          <w:bCs w:val="0"/>
          <w:color w:val="auto"/>
          <w:kern w:val="0"/>
          <w:sz w:val="28"/>
          <w:szCs w:val="28"/>
          <w:highlight w:val="none"/>
          <w:lang w:eastAsia="zh-CN"/>
        </w:rPr>
      </w:pPr>
      <w:r>
        <w:rPr>
          <w:rFonts w:hint="default" w:ascii="Times New Roman" w:hAnsi="Times New Roman" w:eastAsia="方正黑体_GBK" w:cs="Times New Roman"/>
          <w:b w:val="0"/>
          <w:bCs w:val="0"/>
          <w:color w:val="auto"/>
          <w:kern w:val="0"/>
          <w:sz w:val="28"/>
          <w:szCs w:val="28"/>
          <w:highlight w:val="none"/>
        </w:rPr>
        <w:t>招标代理机构：</w:t>
      </w:r>
      <w:r>
        <w:rPr>
          <w:rFonts w:hint="default" w:ascii="Times New Roman" w:hAnsi="Times New Roman" w:eastAsia="方正黑体_GBK" w:cs="Times New Roman"/>
          <w:b w:val="0"/>
          <w:bCs w:val="0"/>
          <w:color w:val="auto"/>
          <w:kern w:val="0"/>
          <w:sz w:val="28"/>
          <w:szCs w:val="28"/>
          <w:highlight w:val="none"/>
          <w:lang w:eastAsia="zh-CN"/>
        </w:rPr>
        <w:t>中卓秋鼎工程项目管理（重庆）有限公司</w:t>
      </w:r>
    </w:p>
    <w:p w14:paraId="440169B0">
      <w:pPr>
        <w:keepNext w:val="0"/>
        <w:keepLines w:val="0"/>
        <w:pageBreakBefore w:val="0"/>
        <w:widowControl w:val="0"/>
        <w:kinsoku/>
        <w:wordWrap/>
        <w:overflowPunct/>
        <w:topLinePunct w:val="0"/>
        <w:bidi w:val="0"/>
        <w:adjustRightInd/>
        <w:snapToGrid/>
        <w:spacing w:line="594" w:lineRule="exact"/>
        <w:ind w:firstLine="3017" w:firstLineChars="940"/>
        <w:textAlignment w:val="auto"/>
        <w:rPr>
          <w:rFonts w:hint="default" w:ascii="Times New Roman" w:hAnsi="Times New Roman" w:eastAsia="宋体" w:cs="Times New Roman"/>
          <w:color w:val="auto"/>
          <w:sz w:val="32"/>
          <w:szCs w:val="32"/>
          <w:highlight w:val="none"/>
        </w:rPr>
      </w:pPr>
    </w:p>
    <w:p w14:paraId="7500E8B9">
      <w:pPr>
        <w:keepNext w:val="0"/>
        <w:keepLines w:val="0"/>
        <w:pageBreakBefore w:val="0"/>
        <w:widowControl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eastAsia="宋体" w:cs="Times New Roman"/>
          <w:b w:val="0"/>
          <w:bCs w:val="0"/>
          <w:color w:val="auto"/>
          <w:kern w:val="0"/>
          <w:sz w:val="28"/>
          <w:szCs w:val="28"/>
          <w:highlight w:val="none"/>
        </w:rPr>
      </w:pPr>
      <w:r>
        <w:rPr>
          <w:rFonts w:hint="default" w:ascii="Times New Roman" w:hAnsi="Times New Roman" w:eastAsia="宋体" w:cs="Times New Roman"/>
          <w:b w:val="0"/>
          <w:bCs w:val="0"/>
          <w:color w:val="auto"/>
          <w:kern w:val="0"/>
          <w:sz w:val="28"/>
          <w:szCs w:val="28"/>
          <w:highlight w:val="none"/>
        </w:rPr>
        <w:t>二○二</w:t>
      </w:r>
      <w:r>
        <w:rPr>
          <w:rFonts w:hint="default" w:ascii="Times New Roman" w:hAnsi="Times New Roman" w:eastAsia="宋体" w:cs="Times New Roman"/>
          <w:b w:val="0"/>
          <w:bCs w:val="0"/>
          <w:color w:val="auto"/>
          <w:kern w:val="0"/>
          <w:sz w:val="28"/>
          <w:szCs w:val="28"/>
          <w:highlight w:val="none"/>
          <w:lang w:val="en-US" w:eastAsia="zh-CN"/>
        </w:rPr>
        <w:t>六</w:t>
      </w:r>
      <w:r>
        <w:rPr>
          <w:rFonts w:hint="default" w:ascii="Times New Roman" w:hAnsi="Times New Roman" w:eastAsia="宋体" w:cs="Times New Roman"/>
          <w:b w:val="0"/>
          <w:bCs w:val="0"/>
          <w:color w:val="auto"/>
          <w:kern w:val="0"/>
          <w:sz w:val="28"/>
          <w:szCs w:val="28"/>
          <w:highlight w:val="none"/>
        </w:rPr>
        <w:t>年</w:t>
      </w:r>
      <w:r>
        <w:rPr>
          <w:rFonts w:hint="default" w:ascii="Times New Roman" w:hAnsi="Times New Roman" w:eastAsia="宋体" w:cs="Times New Roman"/>
          <w:b w:val="0"/>
          <w:bCs w:val="0"/>
          <w:color w:val="auto"/>
          <w:kern w:val="0"/>
          <w:sz w:val="28"/>
          <w:szCs w:val="28"/>
          <w:highlight w:val="none"/>
          <w:lang w:val="en-US" w:eastAsia="zh-CN"/>
        </w:rPr>
        <w:t>三</w:t>
      </w:r>
      <w:r>
        <w:rPr>
          <w:rFonts w:hint="default" w:ascii="Times New Roman" w:hAnsi="Times New Roman" w:eastAsia="宋体" w:cs="Times New Roman"/>
          <w:b w:val="0"/>
          <w:bCs w:val="0"/>
          <w:color w:val="auto"/>
          <w:kern w:val="0"/>
          <w:sz w:val="28"/>
          <w:szCs w:val="28"/>
          <w:highlight w:val="none"/>
        </w:rPr>
        <w:t>月</w:t>
      </w:r>
    </w:p>
    <w:p w14:paraId="14BFE277">
      <w:pPr>
        <w:pStyle w:val="2"/>
        <w:pageBreakBefore w:val="0"/>
        <w:widowControl w:val="0"/>
        <w:kinsoku/>
        <w:overflowPunct/>
        <w:topLinePunct w:val="0"/>
        <w:bidi w:val="0"/>
        <w:rPr>
          <w:rFonts w:hint="default" w:ascii="Times New Roman" w:hAnsi="Times New Roman" w:eastAsia="宋体" w:cs="Times New Roman"/>
          <w:b/>
          <w:bCs/>
          <w:color w:val="auto"/>
          <w:kern w:val="0"/>
          <w:sz w:val="28"/>
          <w:szCs w:val="28"/>
          <w:highlight w:val="none"/>
        </w:rPr>
      </w:pPr>
    </w:p>
    <w:sdt>
      <w:sdtPr>
        <w:rPr>
          <w:rFonts w:hint="default" w:ascii="Times New Roman" w:hAnsi="Times New Roman" w:eastAsia="方正黑体_GBK" w:cs="Times New Roman"/>
          <w:color w:val="auto"/>
          <w:kern w:val="2"/>
          <w:sz w:val="28"/>
          <w:szCs w:val="24"/>
          <w:highlight w:val="none"/>
          <w:lang w:val="en-US" w:eastAsia="zh-CN" w:bidi="ar-SA"/>
        </w:rPr>
        <w:id w:val="147471056"/>
        <w15:color w:val="DBDBDB"/>
        <w:docPartObj>
          <w:docPartGallery w:val="Table of Contents"/>
          <w:docPartUnique/>
        </w:docPartObj>
      </w:sdtPr>
      <w:sdtEndPr>
        <w:rPr>
          <w:rFonts w:hint="default" w:ascii="Times New Roman" w:hAnsi="Times New Roman" w:eastAsia="宋体" w:cs="Times New Roman"/>
          <w:color w:val="auto"/>
          <w:kern w:val="2"/>
          <w:sz w:val="28"/>
          <w:szCs w:val="24"/>
          <w:highlight w:val="none"/>
          <w:lang w:val="en-US" w:eastAsia="zh-CN" w:bidi="ar-SA"/>
        </w:rPr>
      </w:sdtEndPr>
      <w:sdtContent>
        <w:p w14:paraId="03991EFF">
          <w:pPr>
            <w:keepNext w:val="0"/>
            <w:keepLines w:val="0"/>
            <w:pageBreakBefore w:val="0"/>
            <w:widowControl w:val="0"/>
            <w:kinsoku/>
            <w:wordWrap/>
            <w:overflowPunct/>
            <w:topLinePunct w:val="0"/>
            <w:autoSpaceDE/>
            <w:autoSpaceDN/>
            <w:bidi w:val="0"/>
            <w:snapToGrid/>
            <w:spacing w:before="0" w:after="0" w:line="440" w:lineRule="exact"/>
            <w:ind w:left="0" w:leftChars="0" w:right="0" w:rightChars="0" w:firstLine="0" w:firstLineChars="0"/>
            <w:jc w:val="center"/>
            <w:rPr>
              <w:rFonts w:hint="default" w:ascii="Times New Roman" w:hAnsi="Times New Roman" w:eastAsia="方正黑体_GBK" w:cs="Times New Roman"/>
              <w:color w:val="auto"/>
              <w:sz w:val="44"/>
              <w:szCs w:val="24"/>
              <w:highlight w:val="none"/>
            </w:rPr>
          </w:pPr>
          <w:r>
            <w:rPr>
              <w:rFonts w:hint="default" w:ascii="Times New Roman" w:hAnsi="Times New Roman" w:eastAsia="方正黑体_GBK" w:cs="Times New Roman"/>
              <w:color w:val="auto"/>
              <w:sz w:val="28"/>
              <w:szCs w:val="24"/>
              <w:highlight w:val="none"/>
            </w:rPr>
            <w:t>目</w:t>
          </w:r>
          <w:r>
            <w:rPr>
              <w:rFonts w:hint="default" w:ascii="Times New Roman" w:hAnsi="Times New Roman" w:eastAsia="方正黑体_GBK" w:cs="Times New Roman"/>
              <w:color w:val="auto"/>
              <w:sz w:val="28"/>
              <w:szCs w:val="24"/>
              <w:highlight w:val="none"/>
              <w:lang w:val="en-US" w:eastAsia="zh-CN"/>
            </w:rPr>
            <w:t xml:space="preserve">  </w:t>
          </w:r>
          <w:r>
            <w:rPr>
              <w:rFonts w:hint="default" w:ascii="Times New Roman" w:hAnsi="Times New Roman" w:eastAsia="方正黑体_GBK" w:cs="Times New Roman"/>
              <w:color w:val="auto"/>
              <w:sz w:val="28"/>
              <w:szCs w:val="24"/>
              <w:highlight w:val="none"/>
            </w:rPr>
            <w:t>录</w:t>
          </w:r>
        </w:p>
        <w:p w14:paraId="57D68378">
          <w:pPr>
            <w:pStyle w:val="16"/>
            <w:keepNext w:val="0"/>
            <w:keepLines w:val="0"/>
            <w:pageBreakBefore w:val="0"/>
            <w:widowControl w:val="0"/>
            <w:tabs>
              <w:tab w:val="right" w:leader="dot" w:pos="9014"/>
            </w:tabs>
            <w:kinsoku/>
            <w:wordWrap/>
            <w:overflowPunct/>
            <w:topLinePunct w:val="0"/>
            <w:autoSpaceDE/>
            <w:autoSpaceDN/>
            <w:bidi w:val="0"/>
            <w:snapToGrid/>
            <w:spacing w:line="440" w:lineRule="exact"/>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fldChar w:fldCharType="begin"/>
          </w:r>
          <w:r>
            <w:rPr>
              <w:rFonts w:hint="default" w:ascii="Times New Roman" w:hAnsi="Times New Roman" w:eastAsia="华文中宋" w:cs="Times New Roman"/>
              <w:color w:val="auto"/>
              <w:highlight w:val="none"/>
            </w:rPr>
            <w:instrText xml:space="preserve">TOC \o "1-1" \h \u </w:instrText>
          </w:r>
          <w:r>
            <w:rPr>
              <w:rFonts w:hint="default" w:ascii="Times New Roman" w:hAnsi="Times New Roman" w:eastAsia="华文中宋" w:cs="Times New Roman"/>
              <w:color w:val="auto"/>
              <w:highlight w:val="none"/>
            </w:rPr>
            <w:fldChar w:fldCharType="separate"/>
          </w:r>
          <w:r>
            <w:rPr>
              <w:rFonts w:hint="default" w:ascii="Times New Roman" w:hAnsi="Times New Roman" w:eastAsia="华文中宋" w:cs="Times New Roman"/>
              <w:color w:val="auto"/>
              <w:highlight w:val="none"/>
            </w:rPr>
            <w:fldChar w:fldCharType="begin"/>
          </w:r>
          <w:r>
            <w:rPr>
              <w:rFonts w:hint="default" w:ascii="Times New Roman" w:hAnsi="Times New Roman" w:eastAsia="华文中宋" w:cs="Times New Roman"/>
              <w:color w:val="auto"/>
              <w:highlight w:val="none"/>
            </w:rPr>
            <w:instrText xml:space="preserve"> HYPERLINK \l _Toc20938 </w:instrText>
          </w:r>
          <w:r>
            <w:rPr>
              <w:rFonts w:hint="default" w:ascii="Times New Roman" w:hAnsi="Times New Roman" w:eastAsia="华文中宋" w:cs="Times New Roman"/>
              <w:color w:val="auto"/>
              <w:highlight w:val="none"/>
            </w:rPr>
            <w:fldChar w:fldCharType="separate"/>
          </w:r>
          <w:r>
            <w:rPr>
              <w:rFonts w:hint="default" w:ascii="Times New Roman" w:hAnsi="Times New Roman" w:eastAsia="华文中宋" w:cs="Times New Roman"/>
              <w:bCs/>
              <w:color w:val="auto"/>
              <w:kern w:val="2"/>
              <w:szCs w:val="36"/>
              <w:highlight w:val="none"/>
              <w:lang w:val="en-US" w:eastAsia="zh-CN" w:bidi="ar-SA"/>
            </w:rPr>
            <w:t>第一章 采购公告</w:t>
          </w:r>
          <w:r>
            <w:rPr>
              <w:rFonts w:hint="default" w:ascii="Times New Roman" w:hAnsi="Times New Roman" w:eastAsia="华文中宋" w:cs="Times New Roman"/>
              <w:color w:val="auto"/>
              <w:highlight w:val="none"/>
            </w:rPr>
            <w:tab/>
          </w:r>
          <w:r>
            <w:rPr>
              <w:rFonts w:hint="default" w:ascii="Times New Roman" w:hAnsi="Times New Roman" w:eastAsia="华文中宋" w:cs="Times New Roman"/>
              <w:color w:val="auto"/>
              <w:highlight w:val="none"/>
            </w:rPr>
            <w:fldChar w:fldCharType="begin"/>
          </w:r>
          <w:r>
            <w:rPr>
              <w:rFonts w:hint="default" w:ascii="Times New Roman" w:hAnsi="Times New Roman" w:eastAsia="华文中宋" w:cs="Times New Roman"/>
              <w:color w:val="auto"/>
              <w:highlight w:val="none"/>
            </w:rPr>
            <w:instrText xml:space="preserve"> PAGEREF _Toc20938 \h </w:instrText>
          </w:r>
          <w:r>
            <w:rPr>
              <w:rFonts w:hint="default" w:ascii="Times New Roman" w:hAnsi="Times New Roman" w:eastAsia="华文中宋" w:cs="Times New Roman"/>
              <w:color w:val="auto"/>
              <w:highlight w:val="none"/>
            </w:rPr>
            <w:fldChar w:fldCharType="separate"/>
          </w:r>
          <w:r>
            <w:rPr>
              <w:rFonts w:hint="default" w:ascii="Times New Roman" w:hAnsi="Times New Roman" w:eastAsia="华文中宋" w:cs="Times New Roman"/>
              <w:color w:val="auto"/>
              <w:highlight w:val="none"/>
            </w:rPr>
            <w:t>1</w:t>
          </w:r>
          <w:r>
            <w:rPr>
              <w:rFonts w:hint="default" w:ascii="Times New Roman" w:hAnsi="Times New Roman" w:eastAsia="华文中宋" w:cs="Times New Roman"/>
              <w:color w:val="auto"/>
              <w:highlight w:val="none"/>
            </w:rPr>
            <w:fldChar w:fldCharType="end"/>
          </w:r>
          <w:r>
            <w:rPr>
              <w:rFonts w:hint="default" w:ascii="Times New Roman" w:hAnsi="Times New Roman" w:eastAsia="华文中宋" w:cs="Times New Roman"/>
              <w:color w:val="auto"/>
              <w:highlight w:val="none"/>
            </w:rPr>
            <w:fldChar w:fldCharType="end"/>
          </w:r>
        </w:p>
        <w:p w14:paraId="1DD30180">
          <w:pPr>
            <w:pStyle w:val="16"/>
            <w:keepNext w:val="0"/>
            <w:keepLines w:val="0"/>
            <w:pageBreakBefore w:val="0"/>
            <w:widowControl w:val="0"/>
            <w:tabs>
              <w:tab w:val="right" w:leader="dot" w:pos="9014"/>
            </w:tabs>
            <w:kinsoku/>
            <w:wordWrap/>
            <w:overflowPunct/>
            <w:topLinePunct w:val="0"/>
            <w:autoSpaceDE/>
            <w:autoSpaceDN/>
            <w:bidi w:val="0"/>
            <w:snapToGrid/>
            <w:spacing w:line="440" w:lineRule="exact"/>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fldChar w:fldCharType="begin"/>
          </w:r>
          <w:r>
            <w:rPr>
              <w:rFonts w:hint="default" w:ascii="Times New Roman" w:hAnsi="Times New Roman" w:eastAsia="华文中宋" w:cs="Times New Roman"/>
              <w:color w:val="auto"/>
              <w:highlight w:val="none"/>
            </w:rPr>
            <w:instrText xml:space="preserve"> HYPERLINK \l _Toc22054 </w:instrText>
          </w:r>
          <w:r>
            <w:rPr>
              <w:rFonts w:hint="default" w:ascii="Times New Roman" w:hAnsi="Times New Roman" w:eastAsia="华文中宋" w:cs="Times New Roman"/>
              <w:color w:val="auto"/>
              <w:highlight w:val="none"/>
            </w:rPr>
            <w:fldChar w:fldCharType="separate"/>
          </w:r>
          <w:r>
            <w:rPr>
              <w:rFonts w:hint="default" w:ascii="Times New Roman" w:hAnsi="Times New Roman" w:eastAsia="华文中宋" w:cs="Times New Roman"/>
              <w:bCs/>
              <w:color w:val="auto"/>
              <w:kern w:val="2"/>
              <w:szCs w:val="36"/>
              <w:highlight w:val="none"/>
              <w:lang w:val="en-US" w:eastAsia="zh-CN" w:bidi="ar-SA"/>
            </w:rPr>
            <w:t>第二章 参选人须知</w:t>
          </w:r>
          <w:r>
            <w:rPr>
              <w:rFonts w:hint="default" w:ascii="Times New Roman" w:hAnsi="Times New Roman" w:eastAsia="华文中宋" w:cs="Times New Roman"/>
              <w:color w:val="auto"/>
              <w:highlight w:val="none"/>
            </w:rPr>
            <w:tab/>
          </w:r>
          <w:r>
            <w:rPr>
              <w:rFonts w:hint="default" w:ascii="Times New Roman" w:hAnsi="Times New Roman" w:eastAsia="华文中宋" w:cs="Times New Roman"/>
              <w:color w:val="auto"/>
              <w:highlight w:val="none"/>
            </w:rPr>
            <w:fldChar w:fldCharType="begin"/>
          </w:r>
          <w:r>
            <w:rPr>
              <w:rFonts w:hint="default" w:ascii="Times New Roman" w:hAnsi="Times New Roman" w:eastAsia="华文中宋" w:cs="Times New Roman"/>
              <w:color w:val="auto"/>
              <w:highlight w:val="none"/>
            </w:rPr>
            <w:instrText xml:space="preserve"> PAGEREF _Toc22054 \h </w:instrText>
          </w:r>
          <w:r>
            <w:rPr>
              <w:rFonts w:hint="default" w:ascii="Times New Roman" w:hAnsi="Times New Roman" w:eastAsia="华文中宋" w:cs="Times New Roman"/>
              <w:color w:val="auto"/>
              <w:highlight w:val="none"/>
            </w:rPr>
            <w:fldChar w:fldCharType="separate"/>
          </w:r>
          <w:r>
            <w:rPr>
              <w:rFonts w:hint="default" w:ascii="Times New Roman" w:hAnsi="Times New Roman" w:eastAsia="华文中宋" w:cs="Times New Roman"/>
              <w:color w:val="auto"/>
              <w:highlight w:val="none"/>
            </w:rPr>
            <w:t>3</w:t>
          </w:r>
          <w:r>
            <w:rPr>
              <w:rFonts w:hint="default" w:ascii="Times New Roman" w:hAnsi="Times New Roman" w:eastAsia="华文中宋" w:cs="Times New Roman"/>
              <w:color w:val="auto"/>
              <w:highlight w:val="none"/>
            </w:rPr>
            <w:fldChar w:fldCharType="end"/>
          </w:r>
          <w:r>
            <w:rPr>
              <w:rFonts w:hint="default" w:ascii="Times New Roman" w:hAnsi="Times New Roman" w:eastAsia="华文中宋" w:cs="Times New Roman"/>
              <w:color w:val="auto"/>
              <w:highlight w:val="none"/>
            </w:rPr>
            <w:fldChar w:fldCharType="end"/>
          </w:r>
        </w:p>
        <w:p w14:paraId="738219FD">
          <w:pPr>
            <w:pStyle w:val="16"/>
            <w:keepNext w:val="0"/>
            <w:keepLines w:val="0"/>
            <w:pageBreakBefore w:val="0"/>
            <w:widowControl w:val="0"/>
            <w:tabs>
              <w:tab w:val="right" w:leader="dot" w:pos="9014"/>
            </w:tabs>
            <w:kinsoku/>
            <w:wordWrap/>
            <w:overflowPunct/>
            <w:topLinePunct w:val="0"/>
            <w:autoSpaceDE/>
            <w:autoSpaceDN/>
            <w:bidi w:val="0"/>
            <w:snapToGrid/>
            <w:spacing w:line="440" w:lineRule="exact"/>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fldChar w:fldCharType="begin"/>
          </w:r>
          <w:r>
            <w:rPr>
              <w:rFonts w:hint="default" w:ascii="Times New Roman" w:hAnsi="Times New Roman" w:eastAsia="华文中宋" w:cs="Times New Roman"/>
              <w:color w:val="auto"/>
              <w:highlight w:val="none"/>
            </w:rPr>
            <w:instrText xml:space="preserve"> HYPERLINK \l _Toc8167 </w:instrText>
          </w:r>
          <w:r>
            <w:rPr>
              <w:rFonts w:hint="default" w:ascii="Times New Roman" w:hAnsi="Times New Roman" w:eastAsia="华文中宋" w:cs="Times New Roman"/>
              <w:color w:val="auto"/>
              <w:highlight w:val="none"/>
            </w:rPr>
            <w:fldChar w:fldCharType="separate"/>
          </w:r>
          <w:r>
            <w:rPr>
              <w:rFonts w:hint="default" w:ascii="Times New Roman" w:hAnsi="Times New Roman" w:eastAsia="华文中宋" w:cs="Times New Roman"/>
              <w:bCs w:val="0"/>
              <w:color w:val="auto"/>
              <w:kern w:val="2"/>
              <w:szCs w:val="36"/>
              <w:highlight w:val="none"/>
              <w:lang w:val="en-US" w:eastAsia="zh-CN" w:bidi="ar-SA"/>
            </w:rPr>
            <w:t>第三章 评审办法（经评审的最低投标价法）</w:t>
          </w:r>
          <w:r>
            <w:rPr>
              <w:rFonts w:hint="default" w:ascii="Times New Roman" w:hAnsi="Times New Roman" w:eastAsia="华文中宋" w:cs="Times New Roman"/>
              <w:color w:val="auto"/>
              <w:highlight w:val="none"/>
            </w:rPr>
            <w:tab/>
          </w:r>
          <w:r>
            <w:rPr>
              <w:rFonts w:hint="default" w:ascii="Times New Roman" w:hAnsi="Times New Roman" w:eastAsia="华文中宋" w:cs="Times New Roman"/>
              <w:color w:val="auto"/>
              <w:highlight w:val="none"/>
            </w:rPr>
            <w:fldChar w:fldCharType="begin"/>
          </w:r>
          <w:r>
            <w:rPr>
              <w:rFonts w:hint="default" w:ascii="Times New Roman" w:hAnsi="Times New Roman" w:eastAsia="华文中宋" w:cs="Times New Roman"/>
              <w:color w:val="auto"/>
              <w:highlight w:val="none"/>
            </w:rPr>
            <w:instrText xml:space="preserve"> PAGEREF _Toc8167 \h </w:instrText>
          </w:r>
          <w:r>
            <w:rPr>
              <w:rFonts w:hint="default" w:ascii="Times New Roman" w:hAnsi="Times New Roman" w:eastAsia="华文中宋" w:cs="Times New Roman"/>
              <w:color w:val="auto"/>
              <w:highlight w:val="none"/>
            </w:rPr>
            <w:fldChar w:fldCharType="separate"/>
          </w:r>
          <w:r>
            <w:rPr>
              <w:rFonts w:hint="default" w:ascii="Times New Roman" w:hAnsi="Times New Roman" w:eastAsia="华文中宋" w:cs="Times New Roman"/>
              <w:color w:val="auto"/>
              <w:highlight w:val="none"/>
            </w:rPr>
            <w:t>17</w:t>
          </w:r>
          <w:r>
            <w:rPr>
              <w:rFonts w:hint="default" w:ascii="Times New Roman" w:hAnsi="Times New Roman" w:eastAsia="华文中宋" w:cs="Times New Roman"/>
              <w:color w:val="auto"/>
              <w:highlight w:val="none"/>
            </w:rPr>
            <w:fldChar w:fldCharType="end"/>
          </w:r>
          <w:r>
            <w:rPr>
              <w:rFonts w:hint="default" w:ascii="Times New Roman" w:hAnsi="Times New Roman" w:eastAsia="华文中宋" w:cs="Times New Roman"/>
              <w:color w:val="auto"/>
              <w:highlight w:val="none"/>
            </w:rPr>
            <w:fldChar w:fldCharType="end"/>
          </w:r>
        </w:p>
        <w:p w14:paraId="23537670">
          <w:pPr>
            <w:pStyle w:val="16"/>
            <w:keepNext w:val="0"/>
            <w:keepLines w:val="0"/>
            <w:pageBreakBefore w:val="0"/>
            <w:widowControl w:val="0"/>
            <w:tabs>
              <w:tab w:val="right" w:leader="dot" w:pos="9014"/>
            </w:tabs>
            <w:kinsoku/>
            <w:wordWrap/>
            <w:overflowPunct/>
            <w:topLinePunct w:val="0"/>
            <w:autoSpaceDE/>
            <w:autoSpaceDN/>
            <w:bidi w:val="0"/>
            <w:snapToGrid/>
            <w:spacing w:line="440" w:lineRule="exact"/>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fldChar w:fldCharType="begin"/>
          </w:r>
          <w:r>
            <w:rPr>
              <w:rFonts w:hint="default" w:ascii="Times New Roman" w:hAnsi="Times New Roman" w:eastAsia="华文中宋" w:cs="Times New Roman"/>
              <w:color w:val="auto"/>
              <w:highlight w:val="none"/>
            </w:rPr>
            <w:instrText xml:space="preserve"> HYPERLINK \l _Toc4309 </w:instrText>
          </w:r>
          <w:r>
            <w:rPr>
              <w:rFonts w:hint="default" w:ascii="Times New Roman" w:hAnsi="Times New Roman" w:eastAsia="华文中宋" w:cs="Times New Roman"/>
              <w:color w:val="auto"/>
              <w:highlight w:val="none"/>
            </w:rPr>
            <w:fldChar w:fldCharType="separate"/>
          </w:r>
          <w:r>
            <w:rPr>
              <w:rFonts w:hint="default" w:ascii="Times New Roman" w:hAnsi="Times New Roman" w:eastAsia="华文中宋" w:cs="Times New Roman"/>
              <w:bCs w:val="0"/>
              <w:color w:val="auto"/>
              <w:kern w:val="2"/>
              <w:szCs w:val="36"/>
              <w:highlight w:val="none"/>
              <w:lang w:val="en-US" w:eastAsia="zh-CN" w:bidi="ar-SA"/>
            </w:rPr>
            <w:t>第四章 劳务项目单价最高限价</w:t>
          </w:r>
          <w:r>
            <w:rPr>
              <w:rFonts w:hint="default" w:ascii="Times New Roman" w:hAnsi="Times New Roman" w:eastAsia="华文中宋" w:cs="Times New Roman"/>
              <w:color w:val="auto"/>
              <w:highlight w:val="none"/>
            </w:rPr>
            <w:tab/>
          </w:r>
          <w:r>
            <w:rPr>
              <w:rFonts w:hint="default" w:ascii="Times New Roman" w:hAnsi="Times New Roman" w:eastAsia="华文中宋" w:cs="Times New Roman"/>
              <w:color w:val="auto"/>
              <w:highlight w:val="none"/>
            </w:rPr>
            <w:fldChar w:fldCharType="begin"/>
          </w:r>
          <w:r>
            <w:rPr>
              <w:rFonts w:hint="default" w:ascii="Times New Roman" w:hAnsi="Times New Roman" w:eastAsia="华文中宋" w:cs="Times New Roman"/>
              <w:color w:val="auto"/>
              <w:highlight w:val="none"/>
            </w:rPr>
            <w:instrText xml:space="preserve"> PAGEREF _Toc4309 \h </w:instrText>
          </w:r>
          <w:r>
            <w:rPr>
              <w:rFonts w:hint="default" w:ascii="Times New Roman" w:hAnsi="Times New Roman" w:eastAsia="华文中宋" w:cs="Times New Roman"/>
              <w:color w:val="auto"/>
              <w:highlight w:val="none"/>
            </w:rPr>
            <w:fldChar w:fldCharType="separate"/>
          </w:r>
          <w:r>
            <w:rPr>
              <w:rFonts w:hint="default" w:ascii="Times New Roman" w:hAnsi="Times New Roman" w:eastAsia="华文中宋" w:cs="Times New Roman"/>
              <w:color w:val="auto"/>
              <w:highlight w:val="none"/>
            </w:rPr>
            <w:t>4</w:t>
          </w:r>
          <w:r>
            <w:rPr>
              <w:rFonts w:hint="default" w:ascii="Times New Roman" w:hAnsi="Times New Roman" w:eastAsia="华文中宋" w:cs="Times New Roman"/>
              <w:color w:val="auto"/>
              <w:highlight w:val="none"/>
            </w:rPr>
            <w:fldChar w:fldCharType="end"/>
          </w:r>
          <w:r>
            <w:rPr>
              <w:rFonts w:hint="default" w:ascii="Times New Roman" w:hAnsi="Times New Roman" w:eastAsia="华文中宋" w:cs="Times New Roman"/>
              <w:color w:val="auto"/>
              <w:highlight w:val="none"/>
            </w:rPr>
            <w:fldChar w:fldCharType="end"/>
          </w:r>
        </w:p>
        <w:p w14:paraId="482F53FC">
          <w:pPr>
            <w:pStyle w:val="16"/>
            <w:keepNext w:val="0"/>
            <w:keepLines w:val="0"/>
            <w:pageBreakBefore w:val="0"/>
            <w:widowControl w:val="0"/>
            <w:tabs>
              <w:tab w:val="right" w:leader="dot" w:pos="9014"/>
            </w:tabs>
            <w:kinsoku/>
            <w:wordWrap/>
            <w:overflowPunct/>
            <w:topLinePunct w:val="0"/>
            <w:autoSpaceDE/>
            <w:autoSpaceDN/>
            <w:bidi w:val="0"/>
            <w:snapToGrid/>
            <w:spacing w:line="440" w:lineRule="exact"/>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fldChar w:fldCharType="begin"/>
          </w:r>
          <w:r>
            <w:rPr>
              <w:rFonts w:hint="default" w:ascii="Times New Roman" w:hAnsi="Times New Roman" w:eastAsia="华文中宋" w:cs="Times New Roman"/>
              <w:color w:val="auto"/>
              <w:highlight w:val="none"/>
            </w:rPr>
            <w:instrText xml:space="preserve"> HYPERLINK \l _Toc7015 </w:instrText>
          </w:r>
          <w:r>
            <w:rPr>
              <w:rFonts w:hint="default" w:ascii="Times New Roman" w:hAnsi="Times New Roman" w:eastAsia="华文中宋" w:cs="Times New Roman"/>
              <w:color w:val="auto"/>
              <w:highlight w:val="none"/>
            </w:rPr>
            <w:fldChar w:fldCharType="separate"/>
          </w:r>
          <w:r>
            <w:rPr>
              <w:rFonts w:hint="default" w:ascii="Times New Roman" w:hAnsi="Times New Roman" w:eastAsia="华文中宋" w:cs="Times New Roman"/>
              <w:bCs w:val="0"/>
              <w:color w:val="auto"/>
              <w:kern w:val="2"/>
              <w:szCs w:val="36"/>
              <w:highlight w:val="none"/>
              <w:lang w:val="en-US" w:eastAsia="zh-CN" w:bidi="ar-SA"/>
            </w:rPr>
            <w:t>第五章 合同条款及格式</w:t>
          </w:r>
          <w:r>
            <w:rPr>
              <w:rFonts w:hint="default" w:ascii="Times New Roman" w:hAnsi="Times New Roman" w:eastAsia="华文中宋" w:cs="Times New Roman"/>
              <w:color w:val="auto"/>
              <w:highlight w:val="none"/>
            </w:rPr>
            <w:tab/>
          </w:r>
          <w:r>
            <w:rPr>
              <w:rFonts w:hint="default" w:ascii="Times New Roman" w:hAnsi="Times New Roman" w:eastAsia="华文中宋" w:cs="Times New Roman"/>
              <w:color w:val="auto"/>
              <w:highlight w:val="none"/>
            </w:rPr>
            <w:fldChar w:fldCharType="begin"/>
          </w:r>
          <w:r>
            <w:rPr>
              <w:rFonts w:hint="default" w:ascii="Times New Roman" w:hAnsi="Times New Roman" w:eastAsia="华文中宋" w:cs="Times New Roman"/>
              <w:color w:val="auto"/>
              <w:highlight w:val="none"/>
            </w:rPr>
            <w:instrText xml:space="preserve"> PAGEREF _Toc7015 \h </w:instrText>
          </w:r>
          <w:r>
            <w:rPr>
              <w:rFonts w:hint="default" w:ascii="Times New Roman" w:hAnsi="Times New Roman" w:eastAsia="华文中宋" w:cs="Times New Roman"/>
              <w:color w:val="auto"/>
              <w:highlight w:val="none"/>
            </w:rPr>
            <w:fldChar w:fldCharType="separate"/>
          </w:r>
          <w:r>
            <w:rPr>
              <w:rFonts w:hint="default" w:ascii="Times New Roman" w:hAnsi="Times New Roman" w:eastAsia="华文中宋" w:cs="Times New Roman"/>
              <w:color w:val="auto"/>
              <w:highlight w:val="none"/>
            </w:rPr>
            <w:t>5</w:t>
          </w:r>
          <w:r>
            <w:rPr>
              <w:rFonts w:hint="default" w:ascii="Times New Roman" w:hAnsi="Times New Roman" w:eastAsia="华文中宋" w:cs="Times New Roman"/>
              <w:color w:val="auto"/>
              <w:highlight w:val="none"/>
            </w:rPr>
            <w:fldChar w:fldCharType="end"/>
          </w:r>
          <w:r>
            <w:rPr>
              <w:rFonts w:hint="default" w:ascii="Times New Roman" w:hAnsi="Times New Roman" w:eastAsia="华文中宋" w:cs="Times New Roman"/>
              <w:color w:val="auto"/>
              <w:highlight w:val="none"/>
            </w:rPr>
            <w:fldChar w:fldCharType="end"/>
          </w:r>
        </w:p>
        <w:p w14:paraId="69C08EFD">
          <w:pPr>
            <w:pStyle w:val="16"/>
            <w:keepNext w:val="0"/>
            <w:keepLines w:val="0"/>
            <w:pageBreakBefore w:val="0"/>
            <w:widowControl w:val="0"/>
            <w:tabs>
              <w:tab w:val="right" w:leader="dot" w:pos="9014"/>
            </w:tabs>
            <w:kinsoku/>
            <w:wordWrap/>
            <w:overflowPunct/>
            <w:topLinePunct w:val="0"/>
            <w:autoSpaceDE/>
            <w:autoSpaceDN/>
            <w:bidi w:val="0"/>
            <w:snapToGrid/>
            <w:spacing w:line="440" w:lineRule="exact"/>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fldChar w:fldCharType="begin"/>
          </w:r>
          <w:r>
            <w:rPr>
              <w:rFonts w:hint="default" w:ascii="Times New Roman" w:hAnsi="Times New Roman" w:eastAsia="华文中宋" w:cs="Times New Roman"/>
              <w:color w:val="auto"/>
              <w:highlight w:val="none"/>
            </w:rPr>
            <w:instrText xml:space="preserve"> HYPERLINK \l _Toc19405 </w:instrText>
          </w:r>
          <w:r>
            <w:rPr>
              <w:rFonts w:hint="default" w:ascii="Times New Roman" w:hAnsi="Times New Roman" w:eastAsia="华文中宋" w:cs="Times New Roman"/>
              <w:color w:val="auto"/>
              <w:highlight w:val="none"/>
            </w:rPr>
            <w:fldChar w:fldCharType="separate"/>
          </w:r>
          <w:r>
            <w:rPr>
              <w:rFonts w:hint="default" w:ascii="Times New Roman" w:hAnsi="Times New Roman" w:eastAsia="华文中宋" w:cs="Times New Roman"/>
              <w:bCs w:val="0"/>
              <w:color w:val="auto"/>
              <w:kern w:val="2"/>
              <w:szCs w:val="36"/>
              <w:highlight w:val="none"/>
              <w:lang w:val="en-US" w:eastAsia="zh-CN" w:bidi="ar-SA"/>
            </w:rPr>
            <w:t>第六章 服务标准及要求</w:t>
          </w:r>
          <w:r>
            <w:rPr>
              <w:rFonts w:hint="default" w:ascii="Times New Roman" w:hAnsi="Times New Roman" w:eastAsia="华文中宋" w:cs="Times New Roman"/>
              <w:color w:val="auto"/>
              <w:highlight w:val="none"/>
            </w:rPr>
            <w:tab/>
          </w:r>
          <w:r>
            <w:rPr>
              <w:rFonts w:hint="default" w:ascii="Times New Roman" w:hAnsi="Times New Roman" w:eastAsia="华文中宋" w:cs="Times New Roman"/>
              <w:color w:val="auto"/>
              <w:highlight w:val="none"/>
            </w:rPr>
            <w:fldChar w:fldCharType="begin"/>
          </w:r>
          <w:r>
            <w:rPr>
              <w:rFonts w:hint="default" w:ascii="Times New Roman" w:hAnsi="Times New Roman" w:eastAsia="华文中宋" w:cs="Times New Roman"/>
              <w:color w:val="auto"/>
              <w:highlight w:val="none"/>
            </w:rPr>
            <w:instrText xml:space="preserve"> PAGEREF _Toc19405 \h </w:instrText>
          </w:r>
          <w:r>
            <w:rPr>
              <w:rFonts w:hint="default" w:ascii="Times New Roman" w:hAnsi="Times New Roman" w:eastAsia="华文中宋" w:cs="Times New Roman"/>
              <w:color w:val="auto"/>
              <w:highlight w:val="none"/>
            </w:rPr>
            <w:fldChar w:fldCharType="separate"/>
          </w:r>
          <w:r>
            <w:rPr>
              <w:rFonts w:hint="default" w:ascii="Times New Roman" w:hAnsi="Times New Roman" w:eastAsia="华文中宋" w:cs="Times New Roman"/>
              <w:color w:val="auto"/>
              <w:highlight w:val="none"/>
            </w:rPr>
            <w:t>24</w:t>
          </w:r>
          <w:r>
            <w:rPr>
              <w:rFonts w:hint="default" w:ascii="Times New Roman" w:hAnsi="Times New Roman" w:eastAsia="华文中宋" w:cs="Times New Roman"/>
              <w:color w:val="auto"/>
              <w:highlight w:val="none"/>
            </w:rPr>
            <w:fldChar w:fldCharType="end"/>
          </w:r>
          <w:r>
            <w:rPr>
              <w:rFonts w:hint="default" w:ascii="Times New Roman" w:hAnsi="Times New Roman" w:eastAsia="华文中宋" w:cs="Times New Roman"/>
              <w:color w:val="auto"/>
              <w:highlight w:val="none"/>
            </w:rPr>
            <w:fldChar w:fldCharType="end"/>
          </w:r>
        </w:p>
        <w:p w14:paraId="30EF0B12">
          <w:pPr>
            <w:pStyle w:val="16"/>
            <w:keepNext w:val="0"/>
            <w:keepLines w:val="0"/>
            <w:pageBreakBefore w:val="0"/>
            <w:widowControl w:val="0"/>
            <w:tabs>
              <w:tab w:val="right" w:leader="dot" w:pos="9014"/>
            </w:tabs>
            <w:kinsoku/>
            <w:wordWrap/>
            <w:overflowPunct/>
            <w:topLinePunct w:val="0"/>
            <w:autoSpaceDE/>
            <w:autoSpaceDN/>
            <w:bidi w:val="0"/>
            <w:snapToGrid/>
            <w:spacing w:line="440" w:lineRule="exact"/>
            <w:rPr>
              <w:rFonts w:hint="default" w:ascii="Times New Roman" w:hAnsi="Times New Roman" w:eastAsia="华文中宋" w:cs="Times New Roman"/>
              <w:color w:val="auto"/>
              <w:highlight w:val="none"/>
            </w:rPr>
          </w:pPr>
          <w:r>
            <w:rPr>
              <w:rFonts w:hint="default" w:ascii="Times New Roman" w:hAnsi="Times New Roman" w:eastAsia="华文中宋" w:cs="Times New Roman"/>
              <w:color w:val="auto"/>
              <w:highlight w:val="none"/>
            </w:rPr>
            <w:fldChar w:fldCharType="begin"/>
          </w:r>
          <w:r>
            <w:rPr>
              <w:rFonts w:hint="default" w:ascii="Times New Roman" w:hAnsi="Times New Roman" w:eastAsia="华文中宋" w:cs="Times New Roman"/>
              <w:color w:val="auto"/>
              <w:highlight w:val="none"/>
            </w:rPr>
            <w:instrText xml:space="preserve"> HYPERLINK \l _Toc20922 </w:instrText>
          </w:r>
          <w:r>
            <w:rPr>
              <w:rFonts w:hint="default" w:ascii="Times New Roman" w:hAnsi="Times New Roman" w:eastAsia="华文中宋" w:cs="Times New Roman"/>
              <w:color w:val="auto"/>
              <w:highlight w:val="none"/>
            </w:rPr>
            <w:fldChar w:fldCharType="separate"/>
          </w:r>
          <w:r>
            <w:rPr>
              <w:rFonts w:hint="default" w:ascii="Times New Roman" w:hAnsi="Times New Roman" w:eastAsia="华文中宋" w:cs="Times New Roman"/>
              <w:bCs w:val="0"/>
              <w:color w:val="auto"/>
              <w:kern w:val="2"/>
              <w:szCs w:val="36"/>
              <w:highlight w:val="none"/>
              <w:lang w:val="en-US" w:eastAsia="zh-CN" w:bidi="ar-SA"/>
            </w:rPr>
            <w:t>第七章 参选文件格式</w:t>
          </w:r>
          <w:r>
            <w:rPr>
              <w:rFonts w:hint="default" w:ascii="Times New Roman" w:hAnsi="Times New Roman" w:eastAsia="华文中宋" w:cs="Times New Roman"/>
              <w:color w:val="auto"/>
              <w:highlight w:val="none"/>
            </w:rPr>
            <w:tab/>
          </w:r>
          <w:r>
            <w:rPr>
              <w:rFonts w:hint="default" w:ascii="Times New Roman" w:hAnsi="Times New Roman" w:eastAsia="华文中宋" w:cs="Times New Roman"/>
              <w:color w:val="auto"/>
              <w:highlight w:val="none"/>
            </w:rPr>
            <w:fldChar w:fldCharType="begin"/>
          </w:r>
          <w:r>
            <w:rPr>
              <w:rFonts w:hint="default" w:ascii="Times New Roman" w:hAnsi="Times New Roman" w:eastAsia="华文中宋" w:cs="Times New Roman"/>
              <w:color w:val="auto"/>
              <w:highlight w:val="none"/>
            </w:rPr>
            <w:instrText xml:space="preserve"> PAGEREF _Toc20922 \h </w:instrText>
          </w:r>
          <w:r>
            <w:rPr>
              <w:rFonts w:hint="default" w:ascii="Times New Roman" w:hAnsi="Times New Roman" w:eastAsia="华文中宋" w:cs="Times New Roman"/>
              <w:color w:val="auto"/>
              <w:highlight w:val="none"/>
            </w:rPr>
            <w:fldChar w:fldCharType="separate"/>
          </w:r>
          <w:r>
            <w:rPr>
              <w:rFonts w:hint="default" w:ascii="Times New Roman" w:hAnsi="Times New Roman" w:eastAsia="华文中宋" w:cs="Times New Roman"/>
              <w:color w:val="auto"/>
              <w:highlight w:val="none"/>
            </w:rPr>
            <w:t>27</w:t>
          </w:r>
          <w:r>
            <w:rPr>
              <w:rFonts w:hint="default" w:ascii="Times New Roman" w:hAnsi="Times New Roman" w:eastAsia="华文中宋" w:cs="Times New Roman"/>
              <w:color w:val="auto"/>
              <w:highlight w:val="none"/>
            </w:rPr>
            <w:fldChar w:fldCharType="end"/>
          </w:r>
          <w:r>
            <w:rPr>
              <w:rFonts w:hint="default" w:ascii="Times New Roman" w:hAnsi="Times New Roman" w:eastAsia="华文中宋" w:cs="Times New Roman"/>
              <w:color w:val="auto"/>
              <w:highlight w:val="none"/>
            </w:rPr>
            <w:fldChar w:fldCharType="end"/>
          </w:r>
        </w:p>
        <w:p w14:paraId="20E7978B">
          <w:pPr>
            <w:pStyle w:val="6"/>
            <w:keepNext w:val="0"/>
            <w:keepLines w:val="0"/>
            <w:pageBreakBefore w:val="0"/>
            <w:widowControl w:val="0"/>
            <w:kinsoku/>
            <w:wordWrap/>
            <w:overflowPunct/>
            <w:topLinePunct w:val="0"/>
            <w:autoSpaceDE/>
            <w:autoSpaceDN/>
            <w:bidi w:val="0"/>
            <w:snapToGrid/>
            <w:spacing w:line="440" w:lineRule="exact"/>
            <w:ind w:left="0" w:leftChars="0" w:firstLine="0" w:firstLineChars="0"/>
            <w:rPr>
              <w:rFonts w:hint="default" w:ascii="Times New Roman" w:hAnsi="Times New Roman" w:eastAsia="宋体" w:cs="Times New Roman"/>
              <w:color w:val="auto"/>
              <w:highlight w:val="none"/>
            </w:rPr>
          </w:pPr>
          <w:r>
            <w:rPr>
              <w:rFonts w:hint="default" w:ascii="Times New Roman" w:hAnsi="Times New Roman" w:eastAsia="华文中宋" w:cs="Times New Roman"/>
              <w:color w:val="auto"/>
              <w:highlight w:val="none"/>
            </w:rPr>
            <w:fldChar w:fldCharType="end"/>
          </w:r>
        </w:p>
      </w:sdtContent>
    </w:sdt>
    <w:p w14:paraId="4FDBB050">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highlight w:val="none"/>
        </w:rPr>
      </w:pPr>
    </w:p>
    <w:p w14:paraId="63E78D8D">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highlight w:val="none"/>
        </w:rPr>
      </w:pPr>
    </w:p>
    <w:p w14:paraId="5990EEC0">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highlight w:val="none"/>
        </w:rPr>
      </w:pPr>
    </w:p>
    <w:p w14:paraId="2B12CBD8">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highlight w:val="none"/>
        </w:rPr>
      </w:pPr>
    </w:p>
    <w:p w14:paraId="54E09D73">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highlight w:val="none"/>
        </w:rPr>
      </w:pPr>
    </w:p>
    <w:p w14:paraId="346AFE0A">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highlight w:val="none"/>
        </w:rPr>
      </w:pPr>
    </w:p>
    <w:p w14:paraId="73B71F94">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highlight w:val="none"/>
        </w:rPr>
      </w:pPr>
    </w:p>
    <w:p w14:paraId="73E19F99">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highlight w:val="none"/>
        </w:rPr>
      </w:pPr>
    </w:p>
    <w:p w14:paraId="11CD2E6A">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highlight w:val="none"/>
        </w:rPr>
      </w:pPr>
    </w:p>
    <w:p w14:paraId="7BDE1E3B">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highlight w:val="none"/>
        </w:rPr>
      </w:pPr>
    </w:p>
    <w:p w14:paraId="4F010339">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highlight w:val="none"/>
        </w:rPr>
      </w:pPr>
    </w:p>
    <w:p w14:paraId="19910A7E">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highlight w:val="none"/>
        </w:rPr>
      </w:pPr>
    </w:p>
    <w:p w14:paraId="1588F439">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highlight w:val="none"/>
        </w:rPr>
      </w:pPr>
    </w:p>
    <w:p w14:paraId="6A62350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4" w:lineRule="exact"/>
        <w:ind w:left="0" w:leftChars="0" w:firstLine="0" w:firstLineChars="0"/>
        <w:jc w:val="center"/>
        <w:textAlignment w:val="auto"/>
        <w:outlineLvl w:val="0"/>
        <w:rPr>
          <w:rFonts w:hint="default" w:ascii="Times New Roman" w:hAnsi="Times New Roman" w:eastAsia="宋体" w:cs="Times New Roman"/>
          <w:b w:val="0"/>
          <w:bCs/>
          <w:color w:val="auto"/>
          <w:kern w:val="2"/>
          <w:sz w:val="36"/>
          <w:szCs w:val="36"/>
          <w:highlight w:val="none"/>
          <w:lang w:val="en-US" w:eastAsia="zh-CN" w:bidi="ar-SA"/>
        </w:rPr>
      </w:pPr>
      <w:bookmarkStart w:id="0" w:name="_Toc286"/>
      <w:bookmarkStart w:id="1" w:name="_Toc20938"/>
    </w:p>
    <w:p w14:paraId="11288C1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4" w:lineRule="exact"/>
        <w:ind w:left="0" w:leftChars="0" w:firstLine="0" w:firstLineChars="0"/>
        <w:jc w:val="center"/>
        <w:textAlignment w:val="auto"/>
        <w:outlineLvl w:val="0"/>
        <w:rPr>
          <w:rFonts w:hint="default" w:ascii="Times New Roman" w:hAnsi="Times New Roman" w:eastAsia="宋体" w:cs="Times New Roman"/>
          <w:b w:val="0"/>
          <w:bCs/>
          <w:color w:val="auto"/>
          <w:kern w:val="2"/>
          <w:sz w:val="36"/>
          <w:szCs w:val="36"/>
          <w:highlight w:val="none"/>
          <w:lang w:val="en-US" w:eastAsia="zh-CN" w:bidi="ar-SA"/>
        </w:rPr>
      </w:pPr>
    </w:p>
    <w:p w14:paraId="6E17C7E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4" w:lineRule="exact"/>
        <w:ind w:left="0" w:leftChars="0" w:firstLine="0" w:firstLineChars="0"/>
        <w:jc w:val="center"/>
        <w:textAlignment w:val="auto"/>
        <w:outlineLvl w:val="0"/>
        <w:rPr>
          <w:rFonts w:hint="default" w:ascii="Times New Roman" w:hAnsi="Times New Roman" w:eastAsia="宋体" w:cs="Times New Roman"/>
          <w:b w:val="0"/>
          <w:bCs/>
          <w:color w:val="auto"/>
          <w:kern w:val="2"/>
          <w:sz w:val="36"/>
          <w:szCs w:val="36"/>
          <w:highlight w:val="none"/>
          <w:lang w:val="en-US" w:eastAsia="zh-CN" w:bidi="ar-SA"/>
        </w:rPr>
        <w:sectPr>
          <w:headerReference r:id="rId3" w:type="default"/>
          <w:pgSz w:w="11906" w:h="16838"/>
          <w:pgMar w:top="1984" w:right="1446" w:bottom="1644" w:left="1446" w:header="851" w:footer="1134" w:gutter="0"/>
          <w:pgNumType w:fmt="decimal" w:start="1"/>
          <w:cols w:space="0" w:num="1"/>
          <w:rtlGutter w:val="0"/>
          <w:docGrid w:type="linesAndChars" w:linePitch="600" w:charSpace="394"/>
        </w:sectPr>
      </w:pPr>
    </w:p>
    <w:p w14:paraId="5CD8100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4" w:lineRule="exact"/>
        <w:ind w:left="0" w:leftChars="0" w:firstLine="0" w:firstLineChars="0"/>
        <w:jc w:val="center"/>
        <w:textAlignment w:val="auto"/>
        <w:outlineLvl w:val="0"/>
        <w:rPr>
          <w:rFonts w:hint="default" w:ascii="Times New Roman" w:hAnsi="Times New Roman" w:eastAsia="方正小标宋_GBK" w:cs="Times New Roman"/>
          <w:b w:val="0"/>
          <w:bCs/>
          <w:color w:val="auto"/>
          <w:kern w:val="2"/>
          <w:sz w:val="36"/>
          <w:szCs w:val="36"/>
          <w:highlight w:val="none"/>
          <w:lang w:val="en-US" w:eastAsia="zh-CN" w:bidi="ar-SA"/>
        </w:rPr>
      </w:pPr>
      <w:r>
        <w:rPr>
          <w:rFonts w:hint="default" w:ascii="Times New Roman" w:hAnsi="Times New Roman" w:eastAsia="方正小标宋_GBK" w:cs="Times New Roman"/>
          <w:b w:val="0"/>
          <w:bCs/>
          <w:color w:val="auto"/>
          <w:kern w:val="2"/>
          <w:sz w:val="36"/>
          <w:szCs w:val="36"/>
          <w:highlight w:val="none"/>
          <w:lang w:val="en-US" w:eastAsia="zh-CN" w:bidi="ar-SA"/>
        </w:rPr>
        <w:t>第一章 采购公告</w:t>
      </w:r>
      <w:bookmarkEnd w:id="0"/>
      <w:bookmarkEnd w:id="1"/>
    </w:p>
    <w:p w14:paraId="05CA3B7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宋体" w:cs="Times New Roman"/>
          <w:color w:val="auto"/>
          <w:sz w:val="28"/>
          <w:szCs w:val="28"/>
          <w:highlight w:val="none"/>
          <w:lang w:val="en-US" w:eastAsia="zh-CN"/>
        </w:rPr>
      </w:pPr>
      <w:bookmarkStart w:id="2" w:name="_Toc363467403"/>
      <w:bookmarkStart w:id="3" w:name="_Toc304993607"/>
      <w:bookmarkStart w:id="4" w:name="_Toc308420181"/>
      <w:bookmarkStart w:id="5" w:name="_Toc305220038"/>
      <w:bookmarkStart w:id="6" w:name="_Toc339549679"/>
      <w:bookmarkStart w:id="7" w:name="_Toc370212901"/>
      <w:bookmarkStart w:id="8" w:name="_Toc371337980"/>
      <w:bookmarkStart w:id="9" w:name="_Toc427921972"/>
      <w:bookmarkStart w:id="10" w:name="_Toc317078124"/>
      <w:bookmarkStart w:id="11" w:name="_Toc366139997"/>
      <w:bookmarkStart w:id="12" w:name="_Toc284158495"/>
      <w:bookmarkStart w:id="13" w:name="_Toc364697623"/>
    </w:p>
    <w:p w14:paraId="19715A2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重庆储备粮管理集团有限公司梁平分公司</w:t>
      </w:r>
    </w:p>
    <w:p w14:paraId="3C9A170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2026年度辅助性岗位劳务外包项目竞争性</w:t>
      </w:r>
      <w:r>
        <w:rPr>
          <w:rFonts w:hint="default" w:ascii="Times New Roman" w:hAnsi="Times New Roman" w:eastAsia="方正黑体_GBK" w:cs="Times New Roman"/>
          <w:color w:val="auto"/>
          <w:sz w:val="32"/>
          <w:szCs w:val="32"/>
          <w:highlight w:val="none"/>
        </w:rPr>
        <w:t>比选</w:t>
      </w:r>
      <w:r>
        <w:rPr>
          <w:rFonts w:hint="default" w:ascii="Times New Roman" w:hAnsi="Times New Roman" w:eastAsia="方正黑体_GBK" w:cs="Times New Roman"/>
          <w:color w:val="auto"/>
          <w:sz w:val="32"/>
          <w:szCs w:val="32"/>
          <w:highlight w:val="none"/>
          <w:lang w:val="en-US" w:eastAsia="zh-CN"/>
        </w:rPr>
        <w:t>采购</w:t>
      </w:r>
      <w:r>
        <w:rPr>
          <w:rFonts w:hint="default" w:ascii="Times New Roman" w:hAnsi="Times New Roman" w:eastAsia="方正黑体_GBK" w:cs="Times New Roman"/>
          <w:color w:val="auto"/>
          <w:sz w:val="32"/>
          <w:szCs w:val="32"/>
          <w:highlight w:val="none"/>
        </w:rPr>
        <w:t>公告</w:t>
      </w:r>
      <w:bookmarkEnd w:id="2"/>
      <w:bookmarkEnd w:id="3"/>
      <w:bookmarkEnd w:id="4"/>
      <w:bookmarkEnd w:id="5"/>
      <w:bookmarkEnd w:id="6"/>
      <w:bookmarkEnd w:id="7"/>
      <w:bookmarkEnd w:id="8"/>
      <w:bookmarkEnd w:id="9"/>
      <w:bookmarkEnd w:id="10"/>
      <w:bookmarkEnd w:id="11"/>
      <w:bookmarkEnd w:id="12"/>
      <w:bookmarkEnd w:id="13"/>
    </w:p>
    <w:p w14:paraId="52087D4D">
      <w:pPr>
        <w:pageBreakBefore w:val="0"/>
        <w:widowControl w:val="0"/>
        <w:kinsoku/>
        <w:overflowPunct/>
        <w:topLinePunct w:val="0"/>
        <w:bidi w:val="0"/>
        <w:spacing w:line="360" w:lineRule="exact"/>
        <w:jc w:val="left"/>
        <w:rPr>
          <w:rFonts w:hint="default" w:ascii="Times New Roman" w:hAnsi="Times New Roman" w:eastAsia="宋体" w:cs="Times New Roman"/>
          <w:b w:val="0"/>
          <w:bCs/>
          <w:color w:val="auto"/>
          <w:sz w:val="21"/>
          <w:szCs w:val="21"/>
          <w:highlight w:val="none"/>
        </w:rPr>
      </w:pPr>
    </w:p>
    <w:p w14:paraId="4B7E62DA">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default" w:ascii="Times New Roman" w:hAnsi="Times New Roman" w:eastAsia="方正黑体_GBK" w:cs="Times New Roman"/>
          <w:b w:val="0"/>
          <w:bCs/>
          <w:color w:val="auto"/>
          <w:sz w:val="24"/>
          <w:szCs w:val="24"/>
          <w:highlight w:val="none"/>
        </w:rPr>
      </w:pPr>
      <w:r>
        <w:rPr>
          <w:rFonts w:hint="default" w:ascii="Times New Roman" w:hAnsi="Times New Roman" w:eastAsia="方正黑体_GBK" w:cs="Times New Roman"/>
          <w:b w:val="0"/>
          <w:bCs/>
          <w:color w:val="auto"/>
          <w:sz w:val="24"/>
          <w:szCs w:val="24"/>
          <w:highlight w:val="none"/>
        </w:rPr>
        <w:t>1.</w:t>
      </w:r>
      <w:r>
        <w:rPr>
          <w:rFonts w:hint="default" w:ascii="Times New Roman" w:hAnsi="Times New Roman" w:eastAsia="方正黑体_GBK" w:cs="Times New Roman"/>
          <w:b w:val="0"/>
          <w:bCs/>
          <w:color w:val="auto"/>
          <w:sz w:val="24"/>
          <w:szCs w:val="24"/>
          <w:highlight w:val="none"/>
          <w:lang w:val="en-US" w:eastAsia="zh-CN"/>
        </w:rPr>
        <w:t>采购</w:t>
      </w:r>
      <w:r>
        <w:rPr>
          <w:rFonts w:hint="default" w:ascii="Times New Roman" w:hAnsi="Times New Roman" w:eastAsia="方正黑体_GBK" w:cs="Times New Roman"/>
          <w:b w:val="0"/>
          <w:bCs/>
          <w:color w:val="auto"/>
          <w:sz w:val="24"/>
          <w:szCs w:val="24"/>
          <w:highlight w:val="none"/>
        </w:rPr>
        <w:t>条件</w:t>
      </w:r>
    </w:p>
    <w:p w14:paraId="31FEECF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color w:val="auto"/>
          <w:sz w:val="24"/>
          <w:szCs w:val="24"/>
          <w:highlight w:val="none"/>
        </w:rPr>
        <w:t>本</w:t>
      </w:r>
      <w:r>
        <w:rPr>
          <w:rFonts w:hint="default" w:ascii="Times New Roman" w:hAnsi="Times New Roman" w:eastAsia="宋体" w:cs="Times New Roman"/>
          <w:color w:val="auto"/>
          <w:sz w:val="24"/>
          <w:szCs w:val="24"/>
          <w:highlight w:val="none"/>
          <w:lang w:val="en-US" w:eastAsia="zh-CN"/>
        </w:rPr>
        <w:t>竞争性</w:t>
      </w:r>
      <w:r>
        <w:rPr>
          <w:rFonts w:hint="default" w:ascii="Times New Roman" w:hAnsi="Times New Roman" w:eastAsia="宋体" w:cs="Times New Roman"/>
          <w:color w:val="auto"/>
          <w:sz w:val="24"/>
          <w:szCs w:val="24"/>
          <w:highlight w:val="none"/>
        </w:rPr>
        <w:t>比选</w:t>
      </w:r>
      <w:r>
        <w:rPr>
          <w:rFonts w:hint="default" w:ascii="Times New Roman" w:hAnsi="Times New Roman" w:eastAsia="宋体"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val="en-US" w:eastAsia="zh-CN"/>
        </w:rPr>
        <w:t>为重庆储备粮管理集团有限公司梁平分公司2026年度辅助性岗位劳务外包项目</w:t>
      </w:r>
      <w:r>
        <w:rPr>
          <w:rFonts w:hint="default" w:ascii="Times New Roman" w:hAnsi="Times New Roman" w:eastAsia="宋体" w:cs="Times New Roman"/>
          <w:color w:val="auto"/>
          <w:sz w:val="24"/>
          <w:szCs w:val="24"/>
          <w:highlight w:val="none"/>
        </w:rPr>
        <w:t>，项目业主（</w:t>
      </w:r>
      <w:r>
        <w:rPr>
          <w:rFonts w:hint="default" w:ascii="Times New Roman" w:hAnsi="Times New Roman" w:eastAsia="宋体" w:cs="Times New Roman"/>
          <w:color w:val="auto"/>
          <w:sz w:val="24"/>
          <w:szCs w:val="24"/>
          <w:highlight w:val="none"/>
          <w:lang w:eastAsia="zh-CN"/>
        </w:rPr>
        <w:t>比选采购人</w:t>
      </w:r>
      <w:r>
        <w:rPr>
          <w:rFonts w:hint="default" w:ascii="Times New Roman" w:hAnsi="Times New Roman" w:eastAsia="宋体" w:cs="Times New Roman"/>
          <w:color w:val="auto"/>
          <w:sz w:val="24"/>
          <w:szCs w:val="24"/>
          <w:highlight w:val="none"/>
        </w:rPr>
        <w:t>）为重庆储备粮</w:t>
      </w:r>
      <w:r>
        <w:rPr>
          <w:rFonts w:hint="default" w:ascii="Times New Roman" w:hAnsi="Times New Roman" w:eastAsia="宋体" w:cs="Times New Roman"/>
          <w:color w:val="auto"/>
          <w:sz w:val="24"/>
          <w:szCs w:val="24"/>
          <w:highlight w:val="none"/>
          <w:lang w:val="en-US" w:eastAsia="zh-CN"/>
        </w:rPr>
        <w:t>管理集团</w:t>
      </w:r>
      <w:r>
        <w:rPr>
          <w:rFonts w:hint="default" w:ascii="Times New Roman" w:hAnsi="Times New Roman" w:eastAsia="宋体" w:cs="Times New Roman"/>
          <w:color w:val="auto"/>
          <w:sz w:val="24"/>
          <w:szCs w:val="24"/>
          <w:highlight w:val="none"/>
        </w:rPr>
        <w:t>有限公司</w:t>
      </w:r>
      <w:r>
        <w:rPr>
          <w:rFonts w:hint="default" w:ascii="Times New Roman" w:hAnsi="Times New Roman" w:eastAsia="宋体" w:cs="Times New Roman"/>
          <w:color w:val="auto"/>
          <w:sz w:val="24"/>
          <w:szCs w:val="24"/>
          <w:highlight w:val="none"/>
          <w:lang w:val="en-US" w:eastAsia="zh-CN"/>
        </w:rPr>
        <w:t>梁平分公司</w:t>
      </w:r>
      <w:r>
        <w:rPr>
          <w:rFonts w:hint="default" w:ascii="Times New Roman" w:hAnsi="Times New Roman" w:eastAsia="宋体" w:cs="Times New Roman"/>
          <w:color w:val="auto"/>
          <w:sz w:val="24"/>
          <w:szCs w:val="24"/>
          <w:highlight w:val="none"/>
        </w:rPr>
        <w:t>，资金来源为业主自筹，项目已具备</w:t>
      </w:r>
      <w:r>
        <w:rPr>
          <w:rFonts w:hint="default" w:ascii="Times New Roman" w:hAnsi="Times New Roman" w:eastAsia="宋体" w:cs="Times New Roman"/>
          <w:color w:val="auto"/>
          <w:sz w:val="24"/>
          <w:szCs w:val="24"/>
          <w:highlight w:val="none"/>
          <w:lang w:val="en-US" w:eastAsia="zh-CN"/>
        </w:rPr>
        <w:t>竞争性</w:t>
      </w:r>
      <w:r>
        <w:rPr>
          <w:rFonts w:hint="default" w:ascii="Times New Roman" w:hAnsi="Times New Roman" w:eastAsia="宋体" w:cs="Times New Roman"/>
          <w:color w:val="auto"/>
          <w:sz w:val="24"/>
          <w:szCs w:val="24"/>
          <w:highlight w:val="none"/>
        </w:rPr>
        <w:t>比选</w:t>
      </w:r>
      <w:r>
        <w:rPr>
          <w:rFonts w:hint="default" w:ascii="Times New Roman" w:hAnsi="Times New Roman" w:eastAsia="宋体"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rPr>
        <w:t>条件，现对该项目进行公开竞争性比选</w:t>
      </w:r>
      <w:r>
        <w:rPr>
          <w:rFonts w:hint="default" w:ascii="Times New Roman" w:hAnsi="Times New Roman" w:eastAsia="宋体"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rPr>
        <w:t>，欢迎符合条件的</w:t>
      </w:r>
      <w:r>
        <w:rPr>
          <w:rFonts w:hint="default" w:ascii="Times New Roman" w:hAnsi="Times New Roman" w:eastAsia="宋体" w:cs="Times New Roman"/>
          <w:color w:val="auto"/>
          <w:sz w:val="24"/>
          <w:szCs w:val="24"/>
          <w:highlight w:val="none"/>
          <w:lang w:val="en-US" w:eastAsia="zh-CN"/>
        </w:rPr>
        <w:t>参选</w:t>
      </w:r>
      <w:r>
        <w:rPr>
          <w:rFonts w:hint="default" w:ascii="Times New Roman" w:hAnsi="Times New Roman" w:eastAsia="宋体" w:cs="Times New Roman"/>
          <w:color w:val="auto"/>
          <w:sz w:val="24"/>
          <w:szCs w:val="24"/>
          <w:highlight w:val="none"/>
        </w:rPr>
        <w:t>人参与</w:t>
      </w:r>
      <w:r>
        <w:rPr>
          <w:rFonts w:hint="default" w:ascii="Times New Roman" w:hAnsi="Times New Roman" w:eastAsia="宋体" w:cs="Times New Roman"/>
          <w:color w:val="auto"/>
          <w:sz w:val="24"/>
          <w:szCs w:val="24"/>
          <w:highlight w:val="none"/>
          <w:lang w:val="en-US" w:eastAsia="zh-CN"/>
        </w:rPr>
        <w:t>竞选。</w:t>
      </w:r>
    </w:p>
    <w:p w14:paraId="058691BD">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default" w:ascii="Times New Roman" w:hAnsi="Times New Roman" w:eastAsia="方正黑体_GBK" w:cs="Times New Roman"/>
          <w:b w:val="0"/>
          <w:bCs/>
          <w:color w:val="auto"/>
          <w:sz w:val="24"/>
          <w:szCs w:val="24"/>
          <w:highlight w:val="none"/>
        </w:rPr>
      </w:pPr>
      <w:r>
        <w:rPr>
          <w:rFonts w:hint="default" w:ascii="Times New Roman" w:hAnsi="Times New Roman" w:eastAsia="方正黑体_GBK" w:cs="Times New Roman"/>
          <w:b w:val="0"/>
          <w:bCs/>
          <w:color w:val="auto"/>
          <w:sz w:val="24"/>
          <w:szCs w:val="24"/>
          <w:highlight w:val="none"/>
        </w:rPr>
        <w:t>2.项目概况与比选范围</w:t>
      </w:r>
    </w:p>
    <w:p w14:paraId="7C11E6DC">
      <w:pPr>
        <w:keepNext w:val="0"/>
        <w:keepLines w:val="0"/>
        <w:pageBreakBefore w:val="0"/>
        <w:widowControl w:val="0"/>
        <w:tabs>
          <w:tab w:val="left" w:pos="360"/>
        </w:tabs>
        <w:kinsoku/>
        <w:wordWrap/>
        <w:overflowPunct/>
        <w:topLinePunct w:val="0"/>
        <w:bidi w:val="0"/>
        <w:snapToGrid/>
        <w:spacing w:line="320" w:lineRule="exact"/>
        <w:ind w:firstLine="480" w:firstLineChars="200"/>
        <w:textAlignment w:val="auto"/>
        <w:rPr>
          <w:rFonts w:hint="default" w:ascii="Times New Roman" w:hAnsi="Times New Roman" w:eastAsia="宋体" w:cs="Times New Roman"/>
          <w:b w:val="0"/>
          <w:bCs w:val="0"/>
          <w:color w:val="auto"/>
          <w:spacing w:val="0"/>
          <w:w w:val="100"/>
          <w:kern w:val="2"/>
          <w:sz w:val="24"/>
          <w:szCs w:val="24"/>
          <w:highlight w:val="none"/>
          <w:lang w:val="en-US" w:eastAsia="zh-CN" w:bidi="ar-SA"/>
        </w:rPr>
      </w:pPr>
      <w:r>
        <w:rPr>
          <w:rFonts w:hint="default" w:ascii="Times New Roman" w:hAnsi="Times New Roman" w:eastAsia="宋体" w:cs="Times New Roman"/>
          <w:b w:val="0"/>
          <w:bCs w:val="0"/>
          <w:color w:val="auto"/>
          <w:spacing w:val="0"/>
          <w:w w:val="100"/>
          <w:kern w:val="2"/>
          <w:sz w:val="24"/>
          <w:szCs w:val="24"/>
          <w:highlight w:val="none"/>
          <w:lang w:val="en-US" w:eastAsia="zh-CN" w:bidi="ar-SA"/>
        </w:rPr>
        <w:t>2.1项目名称：重庆储备粮管理集团有限公司梁平分公司2026年度辅助性岗位劳务外包项目。</w:t>
      </w:r>
    </w:p>
    <w:p w14:paraId="07D871C1">
      <w:pPr>
        <w:keepNext w:val="0"/>
        <w:keepLines w:val="0"/>
        <w:pageBreakBefore w:val="0"/>
        <w:widowControl w:val="0"/>
        <w:tabs>
          <w:tab w:val="left" w:pos="360"/>
        </w:tabs>
        <w:kinsoku/>
        <w:wordWrap/>
        <w:overflowPunct/>
        <w:topLinePunct w:val="0"/>
        <w:bidi w:val="0"/>
        <w:snapToGrid/>
        <w:spacing w:line="320" w:lineRule="exact"/>
        <w:ind w:firstLine="480" w:firstLineChars="200"/>
        <w:textAlignment w:val="auto"/>
        <w:rPr>
          <w:rFonts w:hint="default" w:ascii="Times New Roman" w:hAnsi="Times New Roman" w:eastAsia="宋体" w:cs="Times New Roman"/>
          <w:b w:val="0"/>
          <w:bCs w:val="0"/>
          <w:color w:val="auto"/>
          <w:spacing w:val="0"/>
          <w:w w:val="100"/>
          <w:kern w:val="2"/>
          <w:sz w:val="24"/>
          <w:szCs w:val="24"/>
          <w:highlight w:val="none"/>
          <w:lang w:val="en-US" w:eastAsia="zh-CN" w:bidi="ar-SA"/>
        </w:rPr>
      </w:pPr>
      <w:r>
        <w:rPr>
          <w:rFonts w:hint="default" w:ascii="Times New Roman" w:hAnsi="Times New Roman" w:eastAsia="宋体" w:cs="Times New Roman"/>
          <w:b w:val="0"/>
          <w:bCs w:val="0"/>
          <w:color w:val="auto"/>
          <w:spacing w:val="0"/>
          <w:w w:val="100"/>
          <w:kern w:val="2"/>
          <w:sz w:val="24"/>
          <w:szCs w:val="24"/>
          <w:highlight w:val="none"/>
          <w:lang w:val="en-US" w:eastAsia="zh-CN" w:bidi="ar-SA"/>
        </w:rPr>
        <w:t>2.2项目实施地址：重庆储备粮管理集团有限公司梁平分公司职工食堂、库区指定区域（重庆市梁平区梁山街道上八村2组131号）。</w:t>
      </w:r>
    </w:p>
    <w:p w14:paraId="7DC2EC71">
      <w:pPr>
        <w:keepNext w:val="0"/>
        <w:keepLines w:val="0"/>
        <w:pageBreakBefore w:val="0"/>
        <w:widowControl w:val="0"/>
        <w:tabs>
          <w:tab w:val="left" w:pos="360"/>
        </w:tabs>
        <w:kinsoku/>
        <w:wordWrap/>
        <w:overflowPunct/>
        <w:topLinePunct w:val="0"/>
        <w:bidi w:val="0"/>
        <w:snapToGrid/>
        <w:spacing w:line="320" w:lineRule="exact"/>
        <w:ind w:firstLine="480" w:firstLineChars="200"/>
        <w:textAlignment w:val="auto"/>
        <w:rPr>
          <w:rFonts w:hint="default" w:ascii="Times New Roman" w:hAnsi="Times New Roman" w:eastAsia="宋体" w:cs="Times New Roman"/>
          <w:b w:val="0"/>
          <w:bCs w:val="0"/>
          <w:color w:val="auto"/>
          <w:spacing w:val="0"/>
          <w:w w:val="100"/>
          <w:kern w:val="2"/>
          <w:sz w:val="24"/>
          <w:szCs w:val="24"/>
          <w:highlight w:val="none"/>
          <w:lang w:val="en-US" w:eastAsia="zh-CN" w:bidi="ar-SA"/>
        </w:rPr>
      </w:pPr>
      <w:r>
        <w:rPr>
          <w:rFonts w:hint="default" w:ascii="Times New Roman" w:hAnsi="Times New Roman" w:eastAsia="宋体" w:cs="Times New Roman"/>
          <w:b w:val="0"/>
          <w:bCs w:val="0"/>
          <w:color w:val="auto"/>
          <w:spacing w:val="0"/>
          <w:w w:val="100"/>
          <w:kern w:val="2"/>
          <w:sz w:val="24"/>
          <w:szCs w:val="24"/>
          <w:highlight w:val="none"/>
          <w:lang w:val="en-US" w:eastAsia="zh-CN" w:bidi="ar-SA"/>
        </w:rPr>
        <w:t>2.3项目实施内容：保障重庆储备粮管理集团有限公司梁平分公司职工食堂正常运转及库区指定区域的环境卫生干净、整洁等需求。</w:t>
      </w:r>
    </w:p>
    <w:p w14:paraId="029C635F">
      <w:pPr>
        <w:keepNext w:val="0"/>
        <w:keepLines w:val="0"/>
        <w:pageBreakBefore w:val="0"/>
        <w:widowControl w:val="0"/>
        <w:tabs>
          <w:tab w:val="left" w:pos="360"/>
        </w:tabs>
        <w:kinsoku/>
        <w:wordWrap/>
        <w:overflowPunct/>
        <w:topLinePunct w:val="0"/>
        <w:bidi w:val="0"/>
        <w:snapToGrid/>
        <w:spacing w:line="320" w:lineRule="exact"/>
        <w:ind w:firstLine="480" w:firstLineChars="200"/>
        <w:textAlignment w:val="auto"/>
        <w:rPr>
          <w:rFonts w:hint="default" w:ascii="Times New Roman" w:hAnsi="Times New Roman" w:eastAsia="宋体" w:cs="Times New Roman"/>
          <w:b w:val="0"/>
          <w:bCs w:val="0"/>
          <w:color w:val="auto"/>
          <w:spacing w:val="0"/>
          <w:w w:val="100"/>
          <w:kern w:val="2"/>
          <w:sz w:val="24"/>
          <w:szCs w:val="24"/>
          <w:highlight w:val="none"/>
          <w:lang w:val="en-US" w:eastAsia="zh-CN" w:bidi="ar-SA"/>
        </w:rPr>
      </w:pPr>
      <w:r>
        <w:rPr>
          <w:rFonts w:hint="default" w:ascii="Times New Roman" w:hAnsi="Times New Roman" w:eastAsia="宋体" w:cs="Times New Roman"/>
          <w:b w:val="0"/>
          <w:bCs w:val="0"/>
          <w:color w:val="auto"/>
          <w:spacing w:val="0"/>
          <w:w w:val="100"/>
          <w:kern w:val="2"/>
          <w:sz w:val="24"/>
          <w:szCs w:val="24"/>
          <w:highlight w:val="none"/>
          <w:lang w:val="en-US" w:eastAsia="zh-CN" w:bidi="ar-SA"/>
        </w:rPr>
        <w:t>2.4服务合同期：2026年4月1日起至2028年3月31日止。</w:t>
      </w:r>
    </w:p>
    <w:p w14:paraId="6100A232">
      <w:pPr>
        <w:keepNext w:val="0"/>
        <w:keepLines w:val="0"/>
        <w:pageBreakBefore w:val="0"/>
        <w:widowControl w:val="0"/>
        <w:tabs>
          <w:tab w:val="left" w:pos="360"/>
        </w:tabs>
        <w:kinsoku/>
        <w:wordWrap/>
        <w:overflowPunct/>
        <w:topLinePunct w:val="0"/>
        <w:bidi w:val="0"/>
        <w:snapToGrid/>
        <w:spacing w:line="320" w:lineRule="exact"/>
        <w:ind w:firstLine="480" w:firstLineChars="200"/>
        <w:textAlignment w:val="auto"/>
        <w:rPr>
          <w:rFonts w:hint="default" w:ascii="Times New Roman" w:hAnsi="Times New Roman" w:eastAsia="宋体" w:cs="Times New Roman"/>
          <w:b w:val="0"/>
          <w:bCs w:val="0"/>
          <w:color w:val="auto"/>
          <w:spacing w:val="0"/>
          <w:w w:val="100"/>
          <w:kern w:val="2"/>
          <w:sz w:val="24"/>
          <w:szCs w:val="24"/>
          <w:highlight w:val="none"/>
          <w:lang w:val="en-US" w:eastAsia="zh-CN" w:bidi="ar-SA"/>
        </w:rPr>
      </w:pPr>
      <w:r>
        <w:rPr>
          <w:rFonts w:hint="default" w:ascii="Times New Roman" w:hAnsi="Times New Roman" w:eastAsia="宋体" w:cs="Times New Roman"/>
          <w:b w:val="0"/>
          <w:bCs w:val="0"/>
          <w:color w:val="auto"/>
          <w:spacing w:val="0"/>
          <w:w w:val="100"/>
          <w:kern w:val="2"/>
          <w:sz w:val="24"/>
          <w:szCs w:val="24"/>
          <w:highlight w:val="none"/>
          <w:lang w:val="en-US" w:eastAsia="zh-CN" w:bidi="ar-SA"/>
        </w:rPr>
        <w:t>2.5比选采购范围：竞争性比选采购文件及答疑补遗等所包含的全部内容。</w:t>
      </w:r>
    </w:p>
    <w:p w14:paraId="0768D4DC">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default" w:ascii="Times New Roman" w:hAnsi="Times New Roman" w:eastAsia="方正黑体_GBK" w:cs="Times New Roman"/>
          <w:b w:val="0"/>
          <w:bCs/>
          <w:color w:val="auto"/>
          <w:sz w:val="24"/>
          <w:szCs w:val="24"/>
          <w:highlight w:val="none"/>
          <w:lang w:val="en-US" w:eastAsia="zh-CN"/>
        </w:rPr>
      </w:pPr>
      <w:r>
        <w:rPr>
          <w:rFonts w:hint="default" w:ascii="Times New Roman" w:hAnsi="Times New Roman" w:eastAsia="方正黑体_GBK" w:cs="Times New Roman"/>
          <w:b w:val="0"/>
          <w:bCs/>
          <w:color w:val="auto"/>
          <w:sz w:val="24"/>
          <w:szCs w:val="24"/>
          <w:highlight w:val="none"/>
          <w:lang w:val="en-US" w:eastAsia="zh-CN"/>
        </w:rPr>
        <w:t>3.采购限价</w:t>
      </w:r>
    </w:p>
    <w:p w14:paraId="1DF3042F">
      <w:pPr>
        <w:keepNext w:val="0"/>
        <w:keepLines w:val="0"/>
        <w:pageBreakBefore w:val="0"/>
        <w:widowControl w:val="0"/>
        <w:numPr>
          <w:ilvl w:val="0"/>
          <w:numId w:val="0"/>
        </w:numPr>
        <w:tabs>
          <w:tab w:val="left" w:pos="360"/>
        </w:tabs>
        <w:kinsoku/>
        <w:wordWrap/>
        <w:overflowPunct/>
        <w:topLinePunct w:val="0"/>
        <w:bidi w:val="0"/>
        <w:snapToGrid/>
        <w:spacing w:line="320" w:lineRule="exact"/>
        <w:ind w:firstLine="480" w:firstLineChars="200"/>
        <w:textAlignment w:val="auto"/>
        <w:rPr>
          <w:rFonts w:hint="default" w:ascii="Times New Roman" w:hAnsi="Times New Roman" w:eastAsia="宋体" w:cs="Times New Roman"/>
          <w:bCs w:val="0"/>
          <w:color w:val="auto"/>
          <w:spacing w:val="0"/>
          <w:w w:val="100"/>
          <w:kern w:val="2"/>
          <w:sz w:val="24"/>
          <w:szCs w:val="24"/>
          <w:highlight w:val="none"/>
          <w:lang w:val="en-US" w:eastAsia="zh-CN"/>
        </w:rPr>
      </w:pPr>
      <w:r>
        <w:rPr>
          <w:rFonts w:hint="default" w:ascii="Times New Roman" w:hAnsi="Times New Roman" w:eastAsia="宋体" w:cs="Times New Roman"/>
          <w:bCs w:val="0"/>
          <w:color w:val="auto"/>
          <w:spacing w:val="0"/>
          <w:w w:val="100"/>
          <w:kern w:val="2"/>
          <w:sz w:val="24"/>
          <w:szCs w:val="24"/>
          <w:highlight w:val="none"/>
          <w:lang w:val="en-US" w:eastAsia="zh-CN"/>
        </w:rPr>
        <w:t>本次实行劳务项目单价最高限价（详见2026年度辅助性岗位劳务外包项目最高单价限价清单）。</w:t>
      </w:r>
    </w:p>
    <w:p w14:paraId="11F6D457">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default" w:ascii="Times New Roman" w:hAnsi="Times New Roman" w:eastAsia="方正黑体_GBK" w:cs="Times New Roman"/>
          <w:b w:val="0"/>
          <w:bCs/>
          <w:color w:val="auto"/>
          <w:sz w:val="24"/>
          <w:szCs w:val="24"/>
          <w:highlight w:val="none"/>
          <w:lang w:val="en-US" w:eastAsia="zh-CN"/>
        </w:rPr>
      </w:pPr>
      <w:r>
        <w:rPr>
          <w:rFonts w:hint="default" w:ascii="Times New Roman" w:hAnsi="Times New Roman" w:eastAsia="方正黑体_GBK" w:cs="Times New Roman"/>
          <w:b w:val="0"/>
          <w:bCs/>
          <w:color w:val="auto"/>
          <w:sz w:val="24"/>
          <w:szCs w:val="24"/>
          <w:highlight w:val="none"/>
          <w:lang w:val="en-US" w:eastAsia="zh-CN"/>
        </w:rPr>
        <w:t>4.参选人资格要求</w:t>
      </w:r>
    </w:p>
    <w:p w14:paraId="1A5DF8BA">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参选</w:t>
      </w:r>
      <w:r>
        <w:rPr>
          <w:rFonts w:hint="default" w:ascii="Times New Roman" w:hAnsi="Times New Roman" w:eastAsia="宋体" w:cs="Times New Roman"/>
          <w:color w:val="auto"/>
          <w:sz w:val="24"/>
          <w:szCs w:val="24"/>
          <w:highlight w:val="none"/>
        </w:rPr>
        <w:t>人应是在中华人民共和国境内注册，能够独立承担民事责任，经行政登记机关颁发有效的</w:t>
      </w:r>
      <w:r>
        <w:rPr>
          <w:rFonts w:hint="default" w:ascii="Times New Roman" w:hAnsi="Times New Roman" w:eastAsia="宋体" w:cs="Times New Roman"/>
          <w:color w:val="auto"/>
          <w:sz w:val="24"/>
          <w:szCs w:val="24"/>
          <w:highlight w:val="none"/>
          <w:lang w:val="en-US" w:eastAsia="zh-CN"/>
        </w:rPr>
        <w:t>具备劳务外包服务的</w:t>
      </w:r>
      <w:r>
        <w:rPr>
          <w:rFonts w:hint="default" w:ascii="Times New Roman" w:hAnsi="Times New Roman" w:eastAsia="宋体" w:cs="Times New Roman"/>
          <w:color w:val="auto"/>
          <w:sz w:val="24"/>
          <w:szCs w:val="24"/>
          <w:highlight w:val="none"/>
        </w:rPr>
        <w:t>企业法人营业执照（提供营业执照复印件并加盖</w:t>
      </w:r>
      <w:r>
        <w:rPr>
          <w:rFonts w:hint="default" w:ascii="Times New Roman" w:hAnsi="Times New Roman" w:eastAsia="宋体" w:cs="Times New Roman"/>
          <w:color w:val="auto"/>
          <w:sz w:val="24"/>
          <w:szCs w:val="24"/>
          <w:highlight w:val="none"/>
          <w:lang w:val="en-US" w:eastAsia="zh-CN"/>
        </w:rPr>
        <w:t>参选</w:t>
      </w:r>
      <w:r>
        <w:rPr>
          <w:rFonts w:hint="default" w:ascii="Times New Roman" w:hAnsi="Times New Roman" w:eastAsia="宋体" w:cs="Times New Roman"/>
          <w:color w:val="auto"/>
          <w:sz w:val="24"/>
          <w:szCs w:val="24"/>
          <w:highlight w:val="none"/>
        </w:rPr>
        <w:t>人公章</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14:paraId="0887A1A0">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2参选</w:t>
      </w:r>
      <w:r>
        <w:rPr>
          <w:rFonts w:hint="default" w:ascii="Times New Roman" w:hAnsi="Times New Roman" w:eastAsia="宋体" w:cs="Times New Roman"/>
          <w:color w:val="auto"/>
          <w:sz w:val="24"/>
          <w:szCs w:val="24"/>
          <w:highlight w:val="none"/>
        </w:rPr>
        <w:t>人必须具有独立承担民事责任的能力，具有履行本</w:t>
      </w:r>
      <w:r>
        <w:rPr>
          <w:rFonts w:hint="default" w:ascii="Times New Roman" w:hAnsi="Times New Roman" w:eastAsia="宋体" w:cs="Times New Roman"/>
          <w:color w:val="auto"/>
          <w:sz w:val="24"/>
          <w:szCs w:val="24"/>
          <w:highlight w:val="none"/>
          <w:lang w:val="en-US" w:eastAsia="zh-CN"/>
        </w:rPr>
        <w:t>竞争性比选采购</w:t>
      </w:r>
      <w:r>
        <w:rPr>
          <w:rFonts w:hint="default" w:ascii="Times New Roman" w:hAnsi="Times New Roman" w:eastAsia="宋体" w:cs="Times New Roman"/>
          <w:color w:val="auto"/>
          <w:sz w:val="24"/>
          <w:szCs w:val="24"/>
          <w:highlight w:val="none"/>
        </w:rPr>
        <w:t>项目内容所必需的能力</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包括但不限于承担</w:t>
      </w:r>
      <w:r>
        <w:rPr>
          <w:rFonts w:hint="default" w:ascii="Times New Roman" w:hAnsi="Times New Roman" w:eastAsia="宋体" w:cs="Times New Roman"/>
          <w:color w:val="auto"/>
          <w:sz w:val="24"/>
          <w:szCs w:val="24"/>
          <w:highlight w:val="none"/>
        </w:rPr>
        <w:t>劳务外包</w:t>
      </w:r>
      <w:r>
        <w:rPr>
          <w:rFonts w:hint="default" w:ascii="Times New Roman" w:hAnsi="Times New Roman" w:eastAsia="宋体" w:cs="Times New Roman"/>
          <w:color w:val="auto"/>
          <w:sz w:val="24"/>
          <w:szCs w:val="24"/>
          <w:highlight w:val="none"/>
          <w:lang w:val="en-US" w:eastAsia="zh-CN"/>
        </w:rPr>
        <w:t>等）</w:t>
      </w:r>
      <w:r>
        <w:rPr>
          <w:rFonts w:hint="default" w:ascii="Times New Roman" w:hAnsi="Times New Roman" w:eastAsia="宋体" w:cs="Times New Roman"/>
          <w:color w:val="auto"/>
          <w:sz w:val="24"/>
          <w:szCs w:val="24"/>
          <w:highlight w:val="none"/>
        </w:rPr>
        <w:t>。</w:t>
      </w:r>
    </w:p>
    <w:p w14:paraId="281B2E26">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4.3</w:t>
      </w:r>
      <w:r>
        <w:rPr>
          <w:rFonts w:hint="default" w:ascii="Times New Roman" w:hAnsi="Times New Roman" w:eastAsia="宋体" w:cs="Times New Roman"/>
          <w:color w:val="auto"/>
          <w:sz w:val="24"/>
          <w:szCs w:val="24"/>
          <w:highlight w:val="none"/>
        </w:rPr>
        <w:t>企业法人营业执照通过上一年度年检</w:t>
      </w:r>
      <w:r>
        <w:rPr>
          <w:rFonts w:hint="default" w:ascii="Times New Roman" w:hAnsi="Times New Roman" w:eastAsia="宋体" w:cs="Times New Roman"/>
          <w:color w:val="auto"/>
          <w:sz w:val="24"/>
          <w:szCs w:val="24"/>
          <w:highlight w:val="none"/>
          <w:lang w:eastAsia="zh-CN"/>
        </w:rPr>
        <w:t>。</w:t>
      </w:r>
    </w:p>
    <w:p w14:paraId="2781275F">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4.4劳务人员必须身体健康（提供劳务人员健康证），无妨碍从事作业的疾病和生理缺陷，有工作责任心，具备一定的安全知识和技能，且满足男性年龄18周岁以上，60周岁以下；女性年龄18周岁以上，5</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周岁以下。劳务人员进行岗前职业病体检</w:t>
      </w:r>
      <w:r>
        <w:rPr>
          <w:rFonts w:hint="eastAsia" w:eastAsia="宋体" w:cs="Times New Roman"/>
          <w:color w:val="auto"/>
          <w:sz w:val="24"/>
          <w:szCs w:val="24"/>
          <w:highlight w:val="none"/>
          <w:lang w:val="en-US" w:eastAsia="zh-CN"/>
        </w:rPr>
        <w:t>合格</w:t>
      </w:r>
      <w:r>
        <w:rPr>
          <w:rFonts w:hint="default" w:ascii="Times New Roman" w:hAnsi="Times New Roman" w:eastAsia="宋体" w:cs="Times New Roman"/>
          <w:color w:val="auto"/>
          <w:sz w:val="24"/>
          <w:szCs w:val="24"/>
          <w:highlight w:val="none"/>
          <w:lang w:val="en-US" w:eastAsia="zh-CN"/>
        </w:rPr>
        <w:t>，严禁使用有职业病或疑似职业病及患有较重慢性疾病的作业人员。</w:t>
      </w:r>
    </w:p>
    <w:p w14:paraId="602E5D9F">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4.5参选</w:t>
      </w:r>
      <w:r>
        <w:rPr>
          <w:rFonts w:hint="default" w:ascii="Times New Roman" w:hAnsi="Times New Roman" w:eastAsia="宋体" w:cs="Times New Roman"/>
          <w:color w:val="auto"/>
          <w:sz w:val="24"/>
          <w:szCs w:val="24"/>
          <w:highlight w:val="none"/>
        </w:rPr>
        <w:t>人具有良好的商业信誉，近三年内在经营活动中没有重大违法</w:t>
      </w:r>
      <w:r>
        <w:rPr>
          <w:rFonts w:hint="default" w:ascii="Times New Roman" w:hAnsi="Times New Roman" w:eastAsia="宋体" w:cs="Times New Roman"/>
          <w:color w:val="auto"/>
          <w:sz w:val="24"/>
          <w:szCs w:val="24"/>
          <w:highlight w:val="none"/>
          <w:lang w:eastAsia="zh-CN"/>
        </w:rPr>
        <w:t>、劳资纠纷</w:t>
      </w:r>
      <w:r>
        <w:rPr>
          <w:rFonts w:hint="default" w:ascii="Times New Roman" w:hAnsi="Times New Roman" w:eastAsia="宋体" w:cs="Times New Roman"/>
          <w:color w:val="auto"/>
          <w:sz w:val="24"/>
          <w:szCs w:val="24"/>
          <w:highlight w:val="none"/>
        </w:rPr>
        <w:t>记录，没有处于被责令停业</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财产被接管、冻结破产</w:t>
      </w:r>
      <w:r>
        <w:rPr>
          <w:rFonts w:hint="default" w:ascii="Times New Roman" w:hAnsi="Times New Roman" w:eastAsia="宋体" w:cs="Times New Roman"/>
          <w:color w:val="auto"/>
          <w:sz w:val="24"/>
          <w:szCs w:val="24"/>
          <w:highlight w:val="none"/>
          <w:lang w:val="en-US" w:eastAsia="zh-CN"/>
        </w:rPr>
        <w:t>等</w:t>
      </w:r>
      <w:r>
        <w:rPr>
          <w:rFonts w:hint="default" w:ascii="Times New Roman" w:hAnsi="Times New Roman" w:eastAsia="宋体" w:cs="Times New Roman"/>
          <w:color w:val="auto"/>
          <w:sz w:val="24"/>
          <w:szCs w:val="24"/>
          <w:highlight w:val="none"/>
        </w:rPr>
        <w:t>状态</w:t>
      </w:r>
      <w:r>
        <w:rPr>
          <w:rFonts w:hint="default" w:ascii="Times New Roman" w:hAnsi="Times New Roman" w:eastAsia="宋体" w:cs="Times New Roman"/>
          <w:color w:val="auto"/>
          <w:sz w:val="24"/>
          <w:szCs w:val="24"/>
          <w:highlight w:val="none"/>
          <w:lang w:eastAsia="zh-CN"/>
        </w:rPr>
        <w:t>。</w:t>
      </w:r>
    </w:p>
    <w:p w14:paraId="5FAEFA23">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资格审查方式：资格后审</w:t>
      </w:r>
      <w:r>
        <w:rPr>
          <w:rFonts w:hint="default" w:ascii="Times New Roman" w:hAnsi="Times New Roman" w:eastAsia="宋体" w:cs="Times New Roman"/>
          <w:color w:val="auto"/>
          <w:sz w:val="24"/>
          <w:szCs w:val="24"/>
          <w:highlight w:val="none"/>
          <w:lang w:eastAsia="zh-CN"/>
        </w:rPr>
        <w:t>。</w:t>
      </w:r>
    </w:p>
    <w:p w14:paraId="070573FC">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本次比选不接受联合体</w:t>
      </w:r>
      <w:r>
        <w:rPr>
          <w:rFonts w:hint="default" w:ascii="Times New Roman" w:hAnsi="Times New Roman" w:eastAsia="宋体" w:cs="Times New Roman"/>
          <w:color w:val="auto"/>
          <w:sz w:val="24"/>
          <w:szCs w:val="24"/>
          <w:highlight w:val="none"/>
          <w:lang w:val="en-US" w:eastAsia="zh-CN"/>
        </w:rPr>
        <w:t>参选</w:t>
      </w:r>
      <w:r>
        <w:rPr>
          <w:rFonts w:hint="default" w:ascii="Times New Roman" w:hAnsi="Times New Roman" w:eastAsia="宋体" w:cs="Times New Roman"/>
          <w:color w:val="auto"/>
          <w:sz w:val="24"/>
          <w:szCs w:val="24"/>
          <w:highlight w:val="none"/>
          <w:lang w:eastAsia="zh-CN"/>
        </w:rPr>
        <w:t>。</w:t>
      </w:r>
    </w:p>
    <w:p w14:paraId="75992770">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default" w:ascii="Times New Roman" w:hAnsi="Times New Roman" w:eastAsia="方正黑体_GBK" w:cs="Times New Roman"/>
          <w:b w:val="0"/>
          <w:bCs/>
          <w:color w:val="auto"/>
          <w:sz w:val="24"/>
          <w:szCs w:val="24"/>
          <w:highlight w:val="none"/>
          <w:lang w:val="en-US" w:eastAsia="zh-CN"/>
        </w:rPr>
      </w:pPr>
      <w:r>
        <w:rPr>
          <w:rFonts w:hint="default" w:ascii="Times New Roman" w:hAnsi="Times New Roman" w:eastAsia="方正黑体_GBK" w:cs="Times New Roman"/>
          <w:b w:val="0"/>
          <w:bCs/>
          <w:color w:val="auto"/>
          <w:sz w:val="24"/>
          <w:szCs w:val="24"/>
          <w:highlight w:val="none"/>
          <w:lang w:val="en-US" w:eastAsia="zh-CN"/>
        </w:rPr>
        <w:t>5.竞争性比选采购文件的获取</w:t>
      </w:r>
    </w:p>
    <w:p w14:paraId="701DEA92">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1参选</w:t>
      </w:r>
      <w:r>
        <w:rPr>
          <w:rFonts w:hint="default" w:ascii="Times New Roman" w:hAnsi="Times New Roman" w:cs="Times New Roman" w:eastAsiaTheme="minorEastAsia"/>
          <w:color w:val="auto"/>
          <w:sz w:val="24"/>
          <w:szCs w:val="24"/>
          <w:highlight w:val="none"/>
        </w:rPr>
        <w:t>人在</w:t>
      </w:r>
      <w:r>
        <w:rPr>
          <w:rFonts w:hint="default" w:ascii="Times New Roman" w:hAnsi="Times New Roman" w:cs="Times New Roman" w:eastAsiaTheme="minorEastAsia"/>
          <w:color w:val="auto"/>
          <w:sz w:val="24"/>
          <w:szCs w:val="24"/>
          <w:highlight w:val="none"/>
          <w:lang w:val="en-US" w:eastAsia="zh-CN"/>
        </w:rPr>
        <w:t>参选</w:t>
      </w:r>
      <w:r>
        <w:rPr>
          <w:rFonts w:hint="default" w:ascii="Times New Roman" w:hAnsi="Times New Roman" w:cs="Times New Roman" w:eastAsiaTheme="minorEastAsia"/>
          <w:color w:val="auto"/>
          <w:sz w:val="24"/>
          <w:szCs w:val="24"/>
          <w:highlight w:val="none"/>
        </w:rPr>
        <w:t>前</w:t>
      </w:r>
      <w:r>
        <w:rPr>
          <w:rFonts w:hint="default" w:ascii="Times New Roman" w:hAnsi="Times New Roman" w:cs="Times New Roman" w:eastAsiaTheme="minorEastAsia"/>
          <w:color w:val="auto"/>
          <w:sz w:val="24"/>
          <w:szCs w:val="24"/>
          <w:highlight w:val="none"/>
          <w:lang w:val="en-US" w:eastAsia="zh-CN"/>
        </w:rPr>
        <w:t>于2026</w:t>
      </w:r>
      <w:r>
        <w:rPr>
          <w:rFonts w:hint="default" w:ascii="Times New Roman" w:hAnsi="Times New Roman" w:cs="Times New Roman" w:eastAsiaTheme="minorEastAsia"/>
          <w:color w:val="auto"/>
          <w:sz w:val="24"/>
          <w:szCs w:val="24"/>
          <w:highlight w:val="none"/>
        </w:rPr>
        <w:t>年</w:t>
      </w:r>
      <w:r>
        <w:rPr>
          <w:rFonts w:hint="eastAsia" w:cs="Times New Roman" w:eastAsiaTheme="minorEastAsia"/>
          <w:color w:val="auto"/>
          <w:sz w:val="24"/>
          <w:szCs w:val="24"/>
          <w:highlight w:val="none"/>
          <w:u w:val="single"/>
          <w:lang w:val="en-US" w:eastAsia="zh-CN"/>
        </w:rPr>
        <w:t>3</w:t>
      </w:r>
      <w:r>
        <w:rPr>
          <w:rFonts w:hint="default" w:ascii="Times New Roman" w:hAnsi="Times New Roman" w:cs="Times New Roman" w:eastAsiaTheme="minorEastAsia"/>
          <w:color w:val="auto"/>
          <w:sz w:val="24"/>
          <w:szCs w:val="24"/>
          <w:highlight w:val="none"/>
        </w:rPr>
        <w:t>月</w:t>
      </w:r>
      <w:r>
        <w:rPr>
          <w:rFonts w:hint="eastAsia" w:cs="Times New Roman" w:eastAsiaTheme="minorEastAsia"/>
          <w:color w:val="auto"/>
          <w:sz w:val="24"/>
          <w:szCs w:val="24"/>
          <w:highlight w:val="none"/>
          <w:u w:val="single"/>
          <w:lang w:val="en-US" w:eastAsia="zh-CN"/>
        </w:rPr>
        <w:t>19</w:t>
      </w:r>
      <w:r>
        <w:rPr>
          <w:rFonts w:hint="default" w:ascii="Times New Roman" w:hAnsi="Times New Roman" w:cs="Times New Roman" w:eastAsiaTheme="minorEastAsia"/>
          <w:color w:val="auto"/>
          <w:sz w:val="24"/>
          <w:szCs w:val="24"/>
          <w:highlight w:val="none"/>
        </w:rPr>
        <w:t>日</w:t>
      </w:r>
      <w:r>
        <w:rPr>
          <w:rFonts w:hint="default" w:ascii="Times New Roman" w:hAnsi="Times New Roman" w:cs="Times New Roman" w:eastAsiaTheme="minorEastAsia"/>
          <w:color w:val="auto"/>
          <w:sz w:val="24"/>
          <w:szCs w:val="24"/>
          <w:highlight w:val="none"/>
          <w:lang w:val="en-US" w:eastAsia="zh-CN"/>
        </w:rPr>
        <w:t>至2026</w:t>
      </w:r>
      <w:r>
        <w:rPr>
          <w:rFonts w:hint="default" w:ascii="Times New Roman" w:hAnsi="Times New Roman" w:cs="Times New Roman" w:eastAsiaTheme="minorEastAsia"/>
          <w:color w:val="auto"/>
          <w:sz w:val="24"/>
          <w:szCs w:val="24"/>
          <w:highlight w:val="none"/>
        </w:rPr>
        <w:t>年</w:t>
      </w:r>
      <w:r>
        <w:rPr>
          <w:rFonts w:hint="eastAsia" w:cs="Times New Roman" w:eastAsiaTheme="minorEastAsia"/>
          <w:color w:val="auto"/>
          <w:sz w:val="24"/>
          <w:szCs w:val="24"/>
          <w:highlight w:val="none"/>
          <w:u w:val="single"/>
          <w:lang w:val="en-US" w:eastAsia="zh-CN"/>
        </w:rPr>
        <w:t>3</w:t>
      </w:r>
      <w:r>
        <w:rPr>
          <w:rFonts w:hint="default" w:ascii="Times New Roman" w:hAnsi="Times New Roman" w:cs="Times New Roman" w:eastAsiaTheme="minorEastAsia"/>
          <w:color w:val="auto"/>
          <w:sz w:val="24"/>
          <w:szCs w:val="24"/>
          <w:highlight w:val="none"/>
        </w:rPr>
        <w:t>月</w:t>
      </w:r>
      <w:r>
        <w:rPr>
          <w:rFonts w:hint="eastAsia" w:cs="Times New Roman" w:eastAsiaTheme="minorEastAsia"/>
          <w:color w:val="auto"/>
          <w:sz w:val="24"/>
          <w:szCs w:val="24"/>
          <w:highlight w:val="none"/>
          <w:u w:val="single"/>
          <w:lang w:val="en-US" w:eastAsia="zh-CN"/>
        </w:rPr>
        <w:t>24</w:t>
      </w:r>
      <w:r>
        <w:rPr>
          <w:rFonts w:hint="default" w:ascii="Times New Roman" w:hAnsi="Times New Roman" w:cs="Times New Roman" w:eastAsiaTheme="minorEastAsia"/>
          <w:color w:val="auto"/>
          <w:sz w:val="24"/>
          <w:szCs w:val="24"/>
          <w:highlight w:val="none"/>
        </w:rPr>
        <w:t>日</w:t>
      </w:r>
      <w:r>
        <w:rPr>
          <w:rFonts w:hint="default" w:ascii="Times New Roman" w:hAnsi="Times New Roman" w:cs="Times New Roman" w:eastAsiaTheme="minorEastAsia"/>
          <w:color w:val="auto"/>
          <w:sz w:val="24"/>
          <w:szCs w:val="24"/>
          <w:highlight w:val="none"/>
          <w:lang w:val="en-US" w:eastAsia="zh-CN"/>
        </w:rPr>
        <w:t>可在</w:t>
      </w:r>
      <w:r>
        <w:rPr>
          <w:rFonts w:hint="default" w:ascii="Times New Roman" w:hAnsi="Times New Roman" w:cs="Times New Roman" w:eastAsiaTheme="minorEastAsia"/>
          <w:color w:val="auto"/>
          <w:sz w:val="24"/>
          <w:szCs w:val="24"/>
          <w:highlight w:val="none"/>
          <w:lang w:eastAsia="zh-CN"/>
        </w:rPr>
        <w:t>梁平信息网（</w:t>
      </w:r>
      <w:r>
        <w:rPr>
          <w:rFonts w:hint="eastAsia" w:cs="Times New Roman" w:eastAsiaTheme="minorEastAsia"/>
          <w:color w:val="auto"/>
          <w:sz w:val="24"/>
          <w:szCs w:val="24"/>
          <w:highlight w:val="none"/>
          <w:lang w:eastAsia="zh-CN"/>
        </w:rPr>
        <w:t>www.cqlp.com</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下载竞争性比选</w:t>
      </w:r>
      <w:r>
        <w:rPr>
          <w:rFonts w:hint="default" w:ascii="Times New Roman" w:hAnsi="Times New Roman" w:cs="Times New Roman" w:eastAsiaTheme="minorEastAsia"/>
          <w:color w:val="auto"/>
          <w:sz w:val="24"/>
          <w:szCs w:val="24"/>
          <w:highlight w:val="none"/>
          <w:lang w:val="en-US" w:eastAsia="zh-CN"/>
        </w:rPr>
        <w:t>采购</w:t>
      </w:r>
      <w:r>
        <w:rPr>
          <w:rFonts w:hint="default" w:ascii="Times New Roman" w:hAnsi="Times New Roman" w:cs="Times New Roman" w:eastAsiaTheme="minorEastAsia"/>
          <w:color w:val="auto"/>
          <w:sz w:val="24"/>
          <w:szCs w:val="24"/>
          <w:highlight w:val="none"/>
        </w:rPr>
        <w:t>资料，已获取竞争性比选</w:t>
      </w:r>
      <w:r>
        <w:rPr>
          <w:rFonts w:hint="default" w:ascii="Times New Roman" w:hAnsi="Times New Roman" w:cs="Times New Roman" w:eastAsiaTheme="minorEastAsia"/>
          <w:color w:val="auto"/>
          <w:sz w:val="24"/>
          <w:szCs w:val="24"/>
          <w:highlight w:val="none"/>
          <w:lang w:val="en-US" w:eastAsia="zh-CN"/>
        </w:rPr>
        <w:t>采购</w:t>
      </w:r>
      <w:r>
        <w:rPr>
          <w:rFonts w:hint="default" w:ascii="Times New Roman" w:hAnsi="Times New Roman" w:cs="Times New Roman" w:eastAsiaTheme="minorEastAsia"/>
          <w:color w:val="auto"/>
          <w:sz w:val="24"/>
          <w:szCs w:val="24"/>
          <w:highlight w:val="none"/>
        </w:rPr>
        <w:t>资料的潜在</w:t>
      </w:r>
      <w:r>
        <w:rPr>
          <w:rFonts w:hint="default" w:ascii="Times New Roman" w:hAnsi="Times New Roman" w:cs="Times New Roman" w:eastAsiaTheme="minorEastAsia"/>
          <w:color w:val="auto"/>
          <w:sz w:val="24"/>
          <w:szCs w:val="24"/>
          <w:highlight w:val="none"/>
          <w:lang w:val="en-US" w:eastAsia="zh-CN"/>
        </w:rPr>
        <w:t>参选</w:t>
      </w:r>
      <w:r>
        <w:rPr>
          <w:rFonts w:hint="default" w:ascii="Times New Roman" w:hAnsi="Times New Roman" w:cs="Times New Roman" w:eastAsiaTheme="minorEastAsia"/>
          <w:color w:val="auto"/>
          <w:sz w:val="24"/>
          <w:szCs w:val="24"/>
          <w:highlight w:val="none"/>
        </w:rPr>
        <w:t>人视为全部知晓有关竞争性比选过程和事宜。</w:t>
      </w:r>
    </w:p>
    <w:p w14:paraId="5B18EE1D">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default" w:ascii="Times New Roman" w:hAnsi="Times New Roman" w:eastAsia="方正黑体_GBK" w:cs="Times New Roman"/>
          <w:b w:val="0"/>
          <w:bCs/>
          <w:color w:val="auto"/>
          <w:sz w:val="24"/>
          <w:szCs w:val="24"/>
          <w:highlight w:val="none"/>
          <w:lang w:val="en-US" w:eastAsia="zh-CN"/>
        </w:rPr>
      </w:pPr>
      <w:r>
        <w:rPr>
          <w:rFonts w:hint="default" w:ascii="Times New Roman" w:hAnsi="Times New Roman" w:eastAsia="方正黑体_GBK" w:cs="Times New Roman"/>
          <w:b w:val="0"/>
          <w:bCs/>
          <w:color w:val="auto"/>
          <w:sz w:val="24"/>
          <w:szCs w:val="24"/>
          <w:highlight w:val="none"/>
          <w:lang w:val="en-US" w:eastAsia="zh-CN"/>
        </w:rPr>
        <w:t>6.参选文件的递交</w:t>
      </w:r>
    </w:p>
    <w:p w14:paraId="7ACF6989">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参选</w:t>
      </w:r>
      <w:r>
        <w:rPr>
          <w:rFonts w:hint="default" w:ascii="Times New Roman" w:hAnsi="Times New Roman" w:eastAsia="宋体" w:cs="Times New Roman"/>
          <w:color w:val="auto"/>
          <w:sz w:val="24"/>
          <w:szCs w:val="24"/>
          <w:highlight w:val="none"/>
        </w:rPr>
        <w:t>文件递交的截止时间为</w:t>
      </w:r>
      <w:r>
        <w:rPr>
          <w:rFonts w:hint="default" w:ascii="Times New Roman" w:hAnsi="Times New Roman" w:eastAsia="宋体" w:cs="Times New Roman"/>
          <w:color w:val="auto"/>
          <w:sz w:val="24"/>
          <w:szCs w:val="24"/>
          <w:highlight w:val="none"/>
          <w:lang w:val="en-US" w:eastAsia="zh-CN"/>
        </w:rPr>
        <w:t>2026</w:t>
      </w:r>
      <w:r>
        <w:rPr>
          <w:rFonts w:hint="default" w:ascii="Times New Roman" w:hAnsi="Times New Roman" w:eastAsia="宋体" w:cs="Times New Roman"/>
          <w:color w:val="auto"/>
          <w:sz w:val="24"/>
          <w:szCs w:val="24"/>
          <w:highlight w:val="none"/>
        </w:rPr>
        <w:t>年</w:t>
      </w:r>
      <w:r>
        <w:rPr>
          <w:rFonts w:hint="eastAsia" w:eastAsia="宋体" w:cs="Times New Roman"/>
          <w:color w:val="auto"/>
          <w:sz w:val="24"/>
          <w:szCs w:val="24"/>
          <w:highlight w:val="none"/>
          <w:u w:val="single"/>
          <w:lang w:val="en-US" w:eastAsia="zh-CN"/>
        </w:rPr>
        <w:t xml:space="preserve"> 3 </w:t>
      </w:r>
      <w:r>
        <w:rPr>
          <w:rFonts w:hint="default" w:ascii="Times New Roman" w:hAnsi="Times New Roman" w:eastAsia="宋体" w:cs="Times New Roman"/>
          <w:color w:val="auto"/>
          <w:sz w:val="24"/>
          <w:szCs w:val="24"/>
          <w:highlight w:val="none"/>
        </w:rPr>
        <w:t>月</w:t>
      </w:r>
      <w:r>
        <w:rPr>
          <w:rFonts w:hint="eastAsia" w:eastAsia="宋体" w:cs="Times New Roman"/>
          <w:color w:val="auto"/>
          <w:sz w:val="24"/>
          <w:szCs w:val="24"/>
          <w:highlight w:val="none"/>
          <w:u w:val="single"/>
          <w:lang w:val="en-US" w:eastAsia="zh-CN"/>
        </w:rPr>
        <w:t xml:space="preserve"> 26 </w:t>
      </w:r>
      <w:r>
        <w:rPr>
          <w:rFonts w:hint="default" w:ascii="Times New Roman" w:hAnsi="Times New Roman" w:eastAsia="宋体" w:cs="Times New Roman"/>
          <w:color w:val="auto"/>
          <w:sz w:val="24"/>
          <w:szCs w:val="24"/>
          <w:highlight w:val="none"/>
        </w:rPr>
        <w:t>日 10 时 00 分（北京时间），</w:t>
      </w:r>
      <w:r>
        <w:rPr>
          <w:rFonts w:hint="default" w:ascii="Times New Roman" w:hAnsi="Times New Roman" w:eastAsia="宋体" w:cs="Times New Roman"/>
          <w:color w:val="auto"/>
          <w:sz w:val="24"/>
          <w:szCs w:val="24"/>
          <w:highlight w:val="none"/>
          <w:lang w:val="en-US" w:eastAsia="zh-CN"/>
        </w:rPr>
        <w:t>参选</w:t>
      </w:r>
      <w:r>
        <w:rPr>
          <w:rFonts w:hint="default" w:ascii="Times New Roman" w:hAnsi="Times New Roman" w:eastAsia="宋体" w:cs="Times New Roman"/>
          <w:color w:val="auto"/>
          <w:sz w:val="24"/>
          <w:szCs w:val="24"/>
          <w:highlight w:val="none"/>
        </w:rPr>
        <w:t>人应于当日 9 时00分至 10 时 00 分（北京时间）将</w:t>
      </w:r>
      <w:r>
        <w:rPr>
          <w:rFonts w:hint="default" w:ascii="Times New Roman" w:hAnsi="Times New Roman" w:eastAsia="宋体" w:cs="Times New Roman"/>
          <w:color w:val="auto"/>
          <w:sz w:val="24"/>
          <w:szCs w:val="24"/>
          <w:highlight w:val="none"/>
          <w:lang w:val="en-US" w:eastAsia="zh-CN"/>
        </w:rPr>
        <w:t>参选</w:t>
      </w:r>
      <w:r>
        <w:rPr>
          <w:rFonts w:hint="default" w:ascii="Times New Roman" w:hAnsi="Times New Roman" w:eastAsia="宋体" w:cs="Times New Roman"/>
          <w:color w:val="auto"/>
          <w:sz w:val="24"/>
          <w:szCs w:val="24"/>
          <w:highlight w:val="none"/>
        </w:rPr>
        <w:t>文件递交至重庆储备粮</w:t>
      </w:r>
      <w:r>
        <w:rPr>
          <w:rFonts w:hint="default" w:ascii="Times New Roman" w:hAnsi="Times New Roman" w:eastAsia="宋体" w:cs="Times New Roman"/>
          <w:color w:val="auto"/>
          <w:sz w:val="24"/>
          <w:szCs w:val="24"/>
          <w:highlight w:val="none"/>
          <w:lang w:val="en-US" w:eastAsia="zh-CN"/>
        </w:rPr>
        <w:t>管理集团</w:t>
      </w:r>
      <w:r>
        <w:rPr>
          <w:rFonts w:hint="default" w:ascii="Times New Roman" w:hAnsi="Times New Roman" w:eastAsia="宋体" w:cs="Times New Roman"/>
          <w:color w:val="auto"/>
          <w:sz w:val="24"/>
          <w:szCs w:val="24"/>
          <w:highlight w:val="none"/>
        </w:rPr>
        <w:t>有限公司</w:t>
      </w:r>
      <w:r>
        <w:rPr>
          <w:rFonts w:hint="default" w:ascii="Times New Roman" w:hAnsi="Times New Roman" w:eastAsia="宋体" w:cs="Times New Roman"/>
          <w:color w:val="auto"/>
          <w:sz w:val="24"/>
          <w:szCs w:val="24"/>
          <w:highlight w:val="none"/>
          <w:lang w:val="en-US" w:eastAsia="zh-CN"/>
        </w:rPr>
        <w:t>梁平分公司二楼</w:t>
      </w:r>
      <w:r>
        <w:rPr>
          <w:rFonts w:hint="default" w:ascii="Times New Roman" w:hAnsi="Times New Roman" w:eastAsia="宋体" w:cs="Times New Roman"/>
          <w:color w:val="auto"/>
          <w:sz w:val="24"/>
          <w:szCs w:val="24"/>
          <w:highlight w:val="none"/>
        </w:rPr>
        <w:t>会议室。</w:t>
      </w:r>
    </w:p>
    <w:p w14:paraId="241D07A0">
      <w:pPr>
        <w:keepNext w:val="0"/>
        <w:keepLines w:val="0"/>
        <w:pageBreakBefore w:val="0"/>
        <w:widowControl w:val="0"/>
        <w:tabs>
          <w:tab w:val="left" w:pos="360"/>
        </w:tabs>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    6</w:t>
      </w:r>
      <w:r>
        <w:rPr>
          <w:rFonts w:hint="default" w:ascii="Times New Roman" w:hAnsi="Times New Roman" w:eastAsia="宋体" w:cs="Times New Roman"/>
          <w:color w:val="auto"/>
          <w:sz w:val="24"/>
          <w:szCs w:val="24"/>
          <w:highlight w:val="none"/>
        </w:rPr>
        <w:t>.2逾期送达的或者未送达指定地点的</w:t>
      </w:r>
      <w:r>
        <w:rPr>
          <w:rFonts w:hint="default" w:ascii="Times New Roman" w:hAnsi="Times New Roman" w:eastAsia="宋体" w:cs="Times New Roman"/>
          <w:color w:val="auto"/>
          <w:sz w:val="24"/>
          <w:szCs w:val="24"/>
          <w:highlight w:val="none"/>
          <w:lang w:val="en-US" w:eastAsia="zh-CN"/>
        </w:rPr>
        <w:t>比选</w:t>
      </w:r>
      <w:r>
        <w:rPr>
          <w:rFonts w:hint="default" w:ascii="Times New Roman" w:hAnsi="Times New Roman" w:eastAsia="宋体" w:cs="Times New Roman"/>
          <w:color w:val="auto"/>
          <w:sz w:val="24"/>
          <w:szCs w:val="24"/>
          <w:highlight w:val="none"/>
        </w:rPr>
        <w:t>文件，</w:t>
      </w:r>
      <w:r>
        <w:rPr>
          <w:rFonts w:hint="default" w:ascii="Times New Roman" w:hAnsi="Times New Roman" w:eastAsia="宋体" w:cs="Times New Roman"/>
          <w:color w:val="auto"/>
          <w:sz w:val="24"/>
          <w:szCs w:val="24"/>
          <w:highlight w:val="none"/>
          <w:lang w:eastAsia="zh-CN"/>
        </w:rPr>
        <w:t>比选采购人</w:t>
      </w:r>
      <w:r>
        <w:rPr>
          <w:rFonts w:hint="default" w:ascii="Times New Roman" w:hAnsi="Times New Roman" w:eastAsia="宋体" w:cs="Times New Roman"/>
          <w:color w:val="auto"/>
          <w:sz w:val="24"/>
          <w:szCs w:val="24"/>
          <w:highlight w:val="none"/>
        </w:rPr>
        <w:t>不予受理。</w:t>
      </w:r>
    </w:p>
    <w:p w14:paraId="4E4B4FBA">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default" w:ascii="Times New Roman" w:hAnsi="Times New Roman" w:eastAsia="方正黑体_GBK" w:cs="Times New Roman"/>
          <w:b w:val="0"/>
          <w:bCs/>
          <w:color w:val="auto"/>
          <w:sz w:val="24"/>
          <w:szCs w:val="24"/>
          <w:highlight w:val="none"/>
          <w:lang w:val="en-US" w:eastAsia="zh-CN"/>
        </w:rPr>
      </w:pPr>
      <w:r>
        <w:rPr>
          <w:rFonts w:hint="default" w:ascii="Times New Roman" w:hAnsi="Times New Roman" w:eastAsia="方正黑体_GBK" w:cs="Times New Roman"/>
          <w:b w:val="0"/>
          <w:bCs/>
          <w:color w:val="auto"/>
          <w:sz w:val="24"/>
          <w:szCs w:val="24"/>
          <w:highlight w:val="none"/>
          <w:lang w:val="en-US" w:eastAsia="zh-CN"/>
        </w:rPr>
        <w:t>7.发布媒体</w:t>
      </w:r>
    </w:p>
    <w:p w14:paraId="726B8195">
      <w:pPr>
        <w:keepNext w:val="0"/>
        <w:keepLines w:val="0"/>
        <w:pageBreakBefore w:val="0"/>
        <w:widowControl w:val="0"/>
        <w:tabs>
          <w:tab w:val="left" w:pos="360"/>
        </w:tabs>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eastAsiaTheme="minorEastAsia"/>
          <w:color w:val="auto"/>
          <w:sz w:val="24"/>
          <w:szCs w:val="24"/>
          <w:highlight w:val="none"/>
          <w:lang w:eastAsia="zh-CN"/>
        </w:rPr>
        <w:t>梁平信息网（www.c</w:t>
      </w:r>
      <w:r>
        <w:rPr>
          <w:rFonts w:hint="eastAsia" w:cs="Times New Roman" w:eastAsiaTheme="minorEastAsia"/>
          <w:color w:val="auto"/>
          <w:sz w:val="24"/>
          <w:szCs w:val="24"/>
          <w:highlight w:val="none"/>
          <w:lang w:val="en-US" w:eastAsia="zh-CN"/>
        </w:rPr>
        <w:t>q</w:t>
      </w:r>
      <w:bookmarkStart w:id="56" w:name="_GoBack"/>
      <w:bookmarkEnd w:id="56"/>
      <w:r>
        <w:rPr>
          <w:rFonts w:hint="default" w:ascii="Times New Roman" w:hAnsi="Times New Roman" w:cs="Times New Roman" w:eastAsiaTheme="minorEastAsia"/>
          <w:color w:val="auto"/>
          <w:sz w:val="24"/>
          <w:szCs w:val="24"/>
          <w:highlight w:val="none"/>
          <w:lang w:eastAsia="zh-CN"/>
        </w:rPr>
        <w:t>lp.com)</w:t>
      </w:r>
      <w:r>
        <w:rPr>
          <w:rFonts w:hint="default" w:ascii="Times New Roman" w:hAnsi="Times New Roman" w:cs="Times New Roman" w:eastAsiaTheme="minorEastAsia"/>
          <w:color w:val="auto"/>
          <w:sz w:val="24"/>
          <w:szCs w:val="24"/>
          <w:highlight w:val="none"/>
        </w:rPr>
        <w:t>。</w:t>
      </w:r>
    </w:p>
    <w:p w14:paraId="3B80DF29">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default" w:ascii="Times New Roman" w:hAnsi="Times New Roman" w:eastAsia="方正黑体_GBK" w:cs="Times New Roman"/>
          <w:b w:val="0"/>
          <w:bCs/>
          <w:color w:val="auto"/>
          <w:sz w:val="24"/>
          <w:szCs w:val="24"/>
          <w:highlight w:val="none"/>
          <w:lang w:val="en-US" w:eastAsia="zh-CN"/>
        </w:rPr>
      </w:pPr>
      <w:r>
        <w:rPr>
          <w:rFonts w:hint="default" w:ascii="Times New Roman" w:hAnsi="Times New Roman" w:eastAsia="方正黑体_GBK" w:cs="Times New Roman"/>
          <w:b w:val="0"/>
          <w:bCs/>
          <w:color w:val="auto"/>
          <w:sz w:val="24"/>
          <w:szCs w:val="24"/>
          <w:highlight w:val="none"/>
          <w:lang w:val="en-US" w:eastAsia="zh-CN"/>
        </w:rPr>
        <w:t>8.联系方式</w:t>
      </w:r>
    </w:p>
    <w:tbl>
      <w:tblPr>
        <w:tblStyle w:val="1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7"/>
      </w:tblGrid>
      <w:tr w14:paraId="29C1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36" w:type="dxa"/>
            <w:noWrap w:val="0"/>
            <w:vAlign w:val="top"/>
          </w:tcPr>
          <w:p w14:paraId="703E1775">
            <w:pPr>
              <w:pStyle w:val="15"/>
              <w:keepNext w:val="0"/>
              <w:keepLines w:val="0"/>
              <w:pageBreakBefore w:val="0"/>
              <w:widowControl w:val="0"/>
              <w:kinsoku/>
              <w:wordWrap/>
              <w:overflowPunct/>
              <w:topLinePunct w:val="0"/>
              <w:bidi w:val="0"/>
              <w:snapToGrid/>
              <w:spacing w:line="320" w:lineRule="exact"/>
              <w:ind w:left="964" w:hanging="964" w:hangingChars="4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比选</w:t>
            </w:r>
            <w:r>
              <w:rPr>
                <w:rFonts w:hint="default" w:ascii="Times New Roman" w:hAnsi="Times New Roman" w:eastAsia="宋体" w:cs="Times New Roman"/>
                <w:b/>
                <w:bCs/>
                <w:color w:val="auto"/>
                <w:sz w:val="24"/>
                <w:szCs w:val="24"/>
                <w:highlight w:val="none"/>
                <w:lang w:val="en-US" w:eastAsia="zh-CN"/>
              </w:rPr>
              <w:t>人</w:t>
            </w:r>
            <w:r>
              <w:rPr>
                <w:rFonts w:hint="default" w:ascii="Times New Roman" w:hAnsi="Times New Roman" w:eastAsia="宋体" w:cs="Times New Roman"/>
                <w:color w:val="auto"/>
                <w:sz w:val="24"/>
                <w:szCs w:val="24"/>
                <w:highlight w:val="none"/>
              </w:rPr>
              <w:t>：重庆储备粮</w:t>
            </w:r>
            <w:r>
              <w:rPr>
                <w:rFonts w:hint="default" w:ascii="Times New Roman" w:hAnsi="Times New Roman" w:eastAsia="宋体" w:cs="Times New Roman"/>
                <w:color w:val="auto"/>
                <w:sz w:val="24"/>
                <w:szCs w:val="24"/>
                <w:highlight w:val="none"/>
                <w:lang w:val="en-US" w:eastAsia="zh-CN"/>
              </w:rPr>
              <w:t>管理集团</w:t>
            </w:r>
            <w:r>
              <w:rPr>
                <w:rFonts w:hint="default" w:ascii="Times New Roman" w:hAnsi="Times New Roman" w:eastAsia="宋体" w:cs="Times New Roman"/>
                <w:color w:val="auto"/>
                <w:sz w:val="24"/>
                <w:szCs w:val="24"/>
                <w:highlight w:val="none"/>
              </w:rPr>
              <w:t>有限公司</w:t>
            </w:r>
            <w:r>
              <w:rPr>
                <w:rFonts w:hint="default" w:ascii="Times New Roman" w:hAnsi="Times New Roman" w:eastAsia="宋体" w:cs="Times New Roman"/>
                <w:color w:val="auto"/>
                <w:sz w:val="24"/>
                <w:szCs w:val="24"/>
                <w:highlight w:val="none"/>
                <w:lang w:val="en-US" w:eastAsia="zh-CN"/>
              </w:rPr>
              <w:t>梁平分公司</w:t>
            </w:r>
          </w:p>
        </w:tc>
        <w:tc>
          <w:tcPr>
            <w:tcW w:w="4537" w:type="dxa"/>
            <w:noWrap w:val="0"/>
            <w:vAlign w:val="top"/>
          </w:tcPr>
          <w:p w14:paraId="20CB5254">
            <w:pPr>
              <w:pStyle w:val="15"/>
              <w:keepNext w:val="0"/>
              <w:keepLines w:val="0"/>
              <w:pageBreakBefore w:val="0"/>
              <w:widowControl w:val="0"/>
              <w:kinsoku/>
              <w:wordWrap/>
              <w:overflowPunct/>
              <w:topLinePunct w:val="0"/>
              <w:bidi w:val="0"/>
              <w:snapToGrid/>
              <w:spacing w:line="320" w:lineRule="exact"/>
              <w:ind w:left="1205" w:hanging="1205" w:hangingChars="5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代理机构：</w:t>
            </w:r>
            <w:r>
              <w:rPr>
                <w:rFonts w:hint="default" w:ascii="Times New Roman" w:hAnsi="Times New Roman" w:eastAsia="宋体" w:cs="Times New Roman"/>
                <w:color w:val="auto"/>
                <w:sz w:val="24"/>
                <w:szCs w:val="24"/>
                <w:highlight w:val="none"/>
                <w:lang w:eastAsia="zh-CN"/>
              </w:rPr>
              <w:t>中卓秋鼎工程项目管理（重庆）有限公司</w:t>
            </w:r>
            <w:r>
              <w:rPr>
                <w:rFonts w:hint="default" w:ascii="Times New Roman" w:hAnsi="Times New Roman" w:eastAsia="宋体" w:cs="Times New Roman"/>
                <w:color w:val="auto"/>
                <w:sz w:val="24"/>
                <w:szCs w:val="24"/>
                <w:highlight w:val="none"/>
              </w:rPr>
              <w:t xml:space="preserve"> </w:t>
            </w:r>
          </w:p>
        </w:tc>
      </w:tr>
      <w:tr w14:paraId="3724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536" w:type="dxa"/>
            <w:noWrap w:val="0"/>
            <w:vAlign w:val="top"/>
          </w:tcPr>
          <w:p w14:paraId="28FB9750">
            <w:pPr>
              <w:pStyle w:val="15"/>
              <w:keepNext w:val="0"/>
              <w:keepLines w:val="0"/>
              <w:pageBreakBefore w:val="0"/>
              <w:widowControl w:val="0"/>
              <w:kinsoku/>
              <w:wordWrap/>
              <w:overflowPunct/>
              <w:topLinePunct w:val="0"/>
              <w:bidi w:val="0"/>
              <w:snapToGrid/>
              <w:spacing w:line="320" w:lineRule="exact"/>
              <w:ind w:left="964" w:hanging="964" w:hangingChars="400"/>
              <w:jc w:val="both"/>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b/>
                <w:bCs/>
                <w:color w:val="auto"/>
                <w:sz w:val="24"/>
                <w:szCs w:val="24"/>
                <w:highlight w:val="none"/>
              </w:rPr>
              <w:t>地</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址：</w:t>
            </w:r>
            <w:r>
              <w:rPr>
                <w:rFonts w:hint="default" w:ascii="Times New Roman" w:hAnsi="Times New Roman" w:eastAsia="宋体" w:cs="Times New Roman"/>
                <w:color w:val="auto"/>
                <w:sz w:val="24"/>
                <w:szCs w:val="24"/>
                <w:highlight w:val="none"/>
              </w:rPr>
              <w:t>重庆市梁平区梁山街道上八村2组1</w:t>
            </w:r>
            <w:r>
              <w:rPr>
                <w:rFonts w:hint="default" w:ascii="Times New Roman" w:hAnsi="Times New Roman" w:eastAsia="宋体" w:cs="Times New Roman"/>
                <w:color w:val="auto"/>
                <w:sz w:val="24"/>
                <w:szCs w:val="24"/>
                <w:highlight w:val="none"/>
                <w:lang w:val="en-US" w:eastAsia="zh-CN"/>
              </w:rPr>
              <w:t>31号</w:t>
            </w:r>
          </w:p>
        </w:tc>
        <w:tc>
          <w:tcPr>
            <w:tcW w:w="4537" w:type="dxa"/>
            <w:noWrap w:val="0"/>
            <w:vAlign w:val="top"/>
          </w:tcPr>
          <w:p w14:paraId="0D006839">
            <w:pPr>
              <w:pStyle w:val="15"/>
              <w:keepNext w:val="0"/>
              <w:keepLines w:val="0"/>
              <w:pageBreakBefore w:val="0"/>
              <w:widowControl w:val="0"/>
              <w:kinsoku/>
              <w:wordWrap/>
              <w:overflowPunct/>
              <w:topLinePunct w:val="0"/>
              <w:bidi w:val="0"/>
              <w:snapToGrid/>
              <w:spacing w:line="320" w:lineRule="exact"/>
              <w:ind w:left="964" w:hanging="964" w:hangingChars="4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地</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址：</w:t>
            </w:r>
            <w:r>
              <w:rPr>
                <w:rFonts w:hint="default" w:ascii="Times New Roman" w:hAnsi="Times New Roman" w:eastAsia="宋体" w:cs="Times New Roman"/>
                <w:color w:val="auto"/>
                <w:sz w:val="24"/>
                <w:szCs w:val="24"/>
                <w:highlight w:val="none"/>
                <w:lang w:eastAsia="zh-CN"/>
              </w:rPr>
              <w:t>重庆市江北区华新街街道北滨一路288号29幢8-3</w:t>
            </w:r>
          </w:p>
        </w:tc>
      </w:tr>
      <w:tr w14:paraId="3A99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536" w:type="dxa"/>
            <w:noWrap w:val="0"/>
            <w:vAlign w:val="top"/>
          </w:tcPr>
          <w:p w14:paraId="43D7650A">
            <w:pPr>
              <w:pStyle w:val="15"/>
              <w:keepNext w:val="0"/>
              <w:keepLines w:val="0"/>
              <w:pageBreakBefore w:val="0"/>
              <w:widowControl w:val="0"/>
              <w:kinsoku/>
              <w:wordWrap/>
              <w:overflowPunct/>
              <w:topLinePunct w:val="0"/>
              <w:bidi w:val="0"/>
              <w:snapToGrid/>
              <w:spacing w:line="32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联系人：</w:t>
            </w:r>
            <w:r>
              <w:rPr>
                <w:rFonts w:hint="default" w:ascii="Times New Roman" w:hAnsi="Times New Roman" w:eastAsia="宋体" w:cs="Times New Roman"/>
                <w:color w:val="auto"/>
                <w:sz w:val="24"/>
                <w:szCs w:val="24"/>
                <w:highlight w:val="none"/>
                <w:lang w:eastAsia="zh-CN"/>
              </w:rPr>
              <w:t>吴老师</w:t>
            </w:r>
          </w:p>
        </w:tc>
        <w:tc>
          <w:tcPr>
            <w:tcW w:w="4537" w:type="dxa"/>
            <w:noWrap w:val="0"/>
            <w:vAlign w:val="top"/>
          </w:tcPr>
          <w:p w14:paraId="659AF65C">
            <w:pPr>
              <w:pStyle w:val="15"/>
              <w:keepNext w:val="0"/>
              <w:keepLines w:val="0"/>
              <w:pageBreakBefore w:val="0"/>
              <w:widowControl w:val="0"/>
              <w:kinsoku/>
              <w:wordWrap/>
              <w:overflowPunct/>
              <w:topLinePunct w:val="0"/>
              <w:bidi w:val="0"/>
              <w:snapToGrid/>
              <w:spacing w:line="32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联系人：</w:t>
            </w:r>
            <w:r>
              <w:rPr>
                <w:rFonts w:hint="default" w:ascii="Times New Roman" w:hAnsi="Times New Roman" w:eastAsia="宋体" w:cs="Times New Roman"/>
                <w:color w:val="auto"/>
                <w:sz w:val="24"/>
                <w:szCs w:val="24"/>
                <w:highlight w:val="none"/>
                <w:lang w:val="en-US" w:eastAsia="zh-CN"/>
              </w:rPr>
              <w:t>李老师</w:t>
            </w:r>
          </w:p>
        </w:tc>
      </w:tr>
      <w:tr w14:paraId="4ABB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536" w:type="dxa"/>
            <w:noWrap w:val="0"/>
            <w:vAlign w:val="top"/>
          </w:tcPr>
          <w:p w14:paraId="75BEAE5D">
            <w:pPr>
              <w:pStyle w:val="15"/>
              <w:keepNext w:val="0"/>
              <w:keepLines w:val="0"/>
              <w:pageBreakBefore w:val="0"/>
              <w:widowControl w:val="0"/>
              <w:kinsoku/>
              <w:wordWrap/>
              <w:overflowPunct/>
              <w:topLinePunct w:val="0"/>
              <w:bidi w:val="0"/>
              <w:snapToGrid/>
              <w:spacing w:line="320" w:lineRule="exact"/>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联</w:t>
            </w:r>
            <w:r>
              <w:rPr>
                <w:rFonts w:hint="default" w:ascii="Times New Roman" w:hAnsi="Times New Roman" w:eastAsia="宋体" w:cs="Times New Roman"/>
                <w:b/>
                <w:bCs/>
                <w:color w:val="auto"/>
                <w:sz w:val="24"/>
                <w:szCs w:val="24"/>
                <w:highlight w:val="none"/>
              </w:rPr>
              <w:t>系电话：</w:t>
            </w:r>
            <w:r>
              <w:rPr>
                <w:rFonts w:hint="default" w:ascii="Times New Roman" w:hAnsi="Times New Roman" w:eastAsia="宋体" w:cs="Times New Roman"/>
                <w:color w:val="auto"/>
                <w:sz w:val="24"/>
                <w:szCs w:val="24"/>
                <w:highlight w:val="none"/>
                <w:lang w:eastAsia="zh-CN"/>
              </w:rPr>
              <w:t>15215231267</w:t>
            </w:r>
            <w:r>
              <w:rPr>
                <w:rFonts w:hint="default" w:ascii="Times New Roman" w:hAnsi="Times New Roman" w:eastAsia="宋体" w:cs="Times New Roman"/>
                <w:color w:val="auto"/>
                <w:sz w:val="24"/>
                <w:szCs w:val="24"/>
                <w:highlight w:val="none"/>
              </w:rPr>
              <w:t xml:space="preserve"> </w:t>
            </w:r>
          </w:p>
        </w:tc>
        <w:tc>
          <w:tcPr>
            <w:tcW w:w="4537" w:type="dxa"/>
            <w:noWrap w:val="0"/>
            <w:vAlign w:val="top"/>
          </w:tcPr>
          <w:p w14:paraId="203B1423">
            <w:pPr>
              <w:pStyle w:val="15"/>
              <w:keepNext w:val="0"/>
              <w:keepLines w:val="0"/>
              <w:pageBreakBefore w:val="0"/>
              <w:widowControl w:val="0"/>
              <w:kinsoku/>
              <w:wordWrap/>
              <w:overflowPunct/>
              <w:topLinePunct w:val="0"/>
              <w:bidi w:val="0"/>
              <w:snapToGrid/>
              <w:spacing w:line="320" w:lineRule="exact"/>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联系电话：</w:t>
            </w:r>
            <w:r>
              <w:rPr>
                <w:rFonts w:hint="default" w:ascii="Times New Roman" w:hAnsi="Times New Roman" w:eastAsia="宋体" w:cs="Times New Roman"/>
                <w:color w:val="auto"/>
                <w:sz w:val="24"/>
                <w:szCs w:val="24"/>
                <w:highlight w:val="none"/>
                <w:lang w:eastAsia="zh-CN"/>
              </w:rPr>
              <w:t>19823151377</w:t>
            </w:r>
          </w:p>
        </w:tc>
      </w:tr>
    </w:tbl>
    <w:p w14:paraId="4FC46852">
      <w:pPr>
        <w:keepNext w:val="0"/>
        <w:keepLines w:val="0"/>
        <w:pageBreakBefore w:val="0"/>
        <w:widowControl w:val="0"/>
        <w:kinsoku/>
        <w:wordWrap/>
        <w:overflowPunct/>
        <w:topLinePunct w:val="0"/>
        <w:bidi w:val="0"/>
        <w:snapToGrid/>
        <w:spacing w:line="320" w:lineRule="exact"/>
        <w:textAlignment w:val="auto"/>
        <w:rPr>
          <w:rFonts w:hint="default" w:ascii="Times New Roman" w:hAnsi="Times New Roman" w:eastAsia="宋体" w:cs="Times New Roman"/>
          <w:color w:val="auto"/>
          <w:sz w:val="21"/>
          <w:szCs w:val="21"/>
          <w:highlight w:val="none"/>
        </w:rPr>
      </w:pPr>
    </w:p>
    <w:p w14:paraId="2418829C">
      <w:pPr>
        <w:pStyle w:val="6"/>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0231752F">
      <w:pPr>
        <w:pStyle w:val="6"/>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6956CB92">
      <w:pPr>
        <w:pStyle w:val="6"/>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521A8B11">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sz w:val="21"/>
          <w:szCs w:val="21"/>
          <w:highlight w:val="none"/>
        </w:rPr>
      </w:pPr>
    </w:p>
    <w:p w14:paraId="7B07C926">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sz w:val="21"/>
          <w:szCs w:val="21"/>
          <w:highlight w:val="none"/>
        </w:rPr>
      </w:pPr>
    </w:p>
    <w:p w14:paraId="3D2AF22A">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sz w:val="21"/>
          <w:szCs w:val="21"/>
          <w:highlight w:val="none"/>
        </w:rPr>
      </w:pPr>
    </w:p>
    <w:p w14:paraId="59E60491">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sz w:val="21"/>
          <w:szCs w:val="21"/>
          <w:highlight w:val="none"/>
        </w:rPr>
      </w:pPr>
    </w:p>
    <w:p w14:paraId="53D75BD5">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sz w:val="21"/>
          <w:szCs w:val="21"/>
          <w:highlight w:val="none"/>
        </w:rPr>
      </w:pPr>
    </w:p>
    <w:p w14:paraId="7A870C43">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sz w:val="21"/>
          <w:szCs w:val="21"/>
          <w:highlight w:val="none"/>
        </w:rPr>
      </w:pPr>
    </w:p>
    <w:p w14:paraId="5DD031C5">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sz w:val="21"/>
          <w:szCs w:val="21"/>
          <w:highlight w:val="none"/>
        </w:rPr>
      </w:pPr>
    </w:p>
    <w:p w14:paraId="497C440E">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sz w:val="21"/>
          <w:szCs w:val="21"/>
          <w:highlight w:val="none"/>
        </w:rPr>
      </w:pPr>
    </w:p>
    <w:p w14:paraId="796ABA8D">
      <w:pPr>
        <w:pageBreakBefore w:val="0"/>
        <w:widowControl w:val="0"/>
        <w:kinsoku/>
        <w:overflowPunct/>
        <w:topLinePunct w:val="0"/>
        <w:bidi w:val="0"/>
        <w:ind w:left="0" w:leftChars="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p w14:paraId="25C2F60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94" w:lineRule="exact"/>
        <w:ind w:left="0" w:leftChars="0" w:firstLine="0" w:firstLineChars="0"/>
        <w:jc w:val="center"/>
        <w:textAlignment w:val="auto"/>
        <w:outlineLvl w:val="0"/>
        <w:rPr>
          <w:rFonts w:hint="default" w:ascii="Times New Roman" w:hAnsi="Times New Roman" w:eastAsia="方正小标宋_GBK" w:cs="Times New Roman"/>
          <w:b w:val="0"/>
          <w:bCs/>
          <w:color w:val="auto"/>
          <w:kern w:val="2"/>
          <w:sz w:val="36"/>
          <w:szCs w:val="36"/>
          <w:highlight w:val="none"/>
          <w:lang w:val="en-US" w:eastAsia="zh-CN" w:bidi="ar-SA"/>
        </w:rPr>
      </w:pPr>
      <w:bookmarkStart w:id="14" w:name="_Toc22054"/>
      <w:r>
        <w:rPr>
          <w:rFonts w:hint="default" w:ascii="Times New Roman" w:hAnsi="Times New Roman" w:eastAsia="方正小标宋_GBK" w:cs="Times New Roman"/>
          <w:b w:val="0"/>
          <w:bCs/>
          <w:color w:val="auto"/>
          <w:kern w:val="2"/>
          <w:sz w:val="36"/>
          <w:szCs w:val="36"/>
          <w:highlight w:val="none"/>
          <w:lang w:val="en-US" w:eastAsia="zh-CN" w:bidi="ar-SA"/>
        </w:rPr>
        <w:t>第二章 参选人须知</w:t>
      </w:r>
      <w:bookmarkEnd w:id="14"/>
    </w:p>
    <w:p w14:paraId="2F3D11CB">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outlineLvl w:val="1"/>
        <w:rPr>
          <w:rFonts w:hint="default" w:ascii="Times New Roman" w:hAnsi="Times New Roman" w:eastAsia="宋体" w:cs="Times New Roman"/>
          <w:b/>
          <w:bCs/>
          <w:color w:val="auto"/>
          <w:spacing w:val="1"/>
          <w:w w:val="99"/>
          <w:kern w:val="0"/>
          <w:sz w:val="28"/>
          <w:szCs w:val="28"/>
          <w:highlight w:val="none"/>
          <w:lang w:val="en-US" w:eastAsia="zh-CN" w:bidi="ar-SA"/>
        </w:rPr>
      </w:pPr>
      <w:r>
        <w:rPr>
          <w:rFonts w:hint="default" w:ascii="Times New Roman" w:hAnsi="Times New Roman" w:eastAsia="宋体" w:cs="Times New Roman"/>
          <w:b/>
          <w:bCs/>
          <w:color w:val="auto"/>
          <w:spacing w:val="1"/>
          <w:w w:val="99"/>
          <w:kern w:val="0"/>
          <w:sz w:val="28"/>
          <w:szCs w:val="28"/>
          <w:highlight w:val="none"/>
          <w:lang w:val="en-US" w:eastAsia="zh-CN" w:bidi="ar-SA"/>
        </w:rPr>
        <w:t>参选人须知前附表</w:t>
      </w:r>
    </w:p>
    <w:p w14:paraId="0006683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人须知前附表”是“</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人须知”正文相应条款针对本具体项目的具体修改和补充，两者若有矛盾时，应以“</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人须知前附表”相应条款为准。</w:t>
      </w:r>
    </w:p>
    <w:tbl>
      <w:tblPr>
        <w:tblStyle w:val="11"/>
        <w:tblW w:w="931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4"/>
        <w:gridCol w:w="1522"/>
        <w:gridCol w:w="19"/>
        <w:gridCol w:w="6890"/>
      </w:tblGrid>
      <w:tr w14:paraId="158314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884" w:type="dxa"/>
            <w:noWrap w:val="0"/>
            <w:vAlign w:val="center"/>
          </w:tcPr>
          <w:p w14:paraId="2DE23ABB">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条款号</w:t>
            </w:r>
          </w:p>
        </w:tc>
        <w:tc>
          <w:tcPr>
            <w:tcW w:w="1522" w:type="dxa"/>
            <w:noWrap w:val="0"/>
            <w:vAlign w:val="center"/>
          </w:tcPr>
          <w:p w14:paraId="64CF795C">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条款名称</w:t>
            </w:r>
          </w:p>
        </w:tc>
        <w:tc>
          <w:tcPr>
            <w:tcW w:w="6909" w:type="dxa"/>
            <w:gridSpan w:val="2"/>
            <w:noWrap w:val="0"/>
            <w:vAlign w:val="center"/>
          </w:tcPr>
          <w:p w14:paraId="45B3659C">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编  列  内  容</w:t>
            </w:r>
          </w:p>
        </w:tc>
      </w:tr>
      <w:tr w14:paraId="0F3ACF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884" w:type="dxa"/>
            <w:noWrap w:val="0"/>
            <w:vAlign w:val="center"/>
          </w:tcPr>
          <w:p w14:paraId="023D32EC">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1.1.2</w:t>
            </w:r>
          </w:p>
        </w:tc>
        <w:tc>
          <w:tcPr>
            <w:tcW w:w="1522" w:type="dxa"/>
            <w:noWrap w:val="0"/>
            <w:vAlign w:val="center"/>
          </w:tcPr>
          <w:p w14:paraId="001753E9">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比选</w:t>
            </w:r>
            <w:r>
              <w:rPr>
                <w:rFonts w:hint="default" w:ascii="Times New Roman" w:hAnsi="Times New Roman" w:eastAsia="宋体" w:cs="Times New Roman"/>
                <w:color w:val="auto"/>
                <w:sz w:val="21"/>
                <w:szCs w:val="21"/>
                <w:highlight w:val="none"/>
                <w:lang w:eastAsia="zh-CN"/>
              </w:rPr>
              <w:t>采购</w:t>
            </w:r>
            <w:r>
              <w:rPr>
                <w:rFonts w:hint="default" w:ascii="Times New Roman" w:hAnsi="Times New Roman" w:eastAsia="宋体" w:cs="Times New Roman"/>
                <w:color w:val="auto"/>
                <w:sz w:val="21"/>
                <w:szCs w:val="21"/>
                <w:highlight w:val="none"/>
              </w:rPr>
              <w:t>人</w:t>
            </w:r>
          </w:p>
        </w:tc>
        <w:tc>
          <w:tcPr>
            <w:tcW w:w="6909" w:type="dxa"/>
            <w:gridSpan w:val="2"/>
            <w:noWrap w:val="0"/>
            <w:vAlign w:val="center"/>
          </w:tcPr>
          <w:p w14:paraId="75DD51F2">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  称：重庆储备粮</w:t>
            </w:r>
            <w:r>
              <w:rPr>
                <w:rFonts w:hint="default" w:ascii="Times New Roman" w:hAnsi="Times New Roman" w:eastAsia="宋体" w:cs="Times New Roman"/>
                <w:color w:val="auto"/>
                <w:sz w:val="21"/>
                <w:szCs w:val="21"/>
                <w:highlight w:val="none"/>
                <w:lang w:val="en-US" w:eastAsia="zh-CN"/>
              </w:rPr>
              <w:t>管理集团</w:t>
            </w:r>
            <w:r>
              <w:rPr>
                <w:rFonts w:hint="default" w:ascii="Times New Roman" w:hAnsi="Times New Roman" w:eastAsia="宋体" w:cs="Times New Roman"/>
                <w:color w:val="auto"/>
                <w:sz w:val="21"/>
                <w:szCs w:val="21"/>
                <w:highlight w:val="none"/>
              </w:rPr>
              <w:t>有限公司</w:t>
            </w:r>
            <w:r>
              <w:rPr>
                <w:rFonts w:hint="default" w:ascii="Times New Roman" w:hAnsi="Times New Roman" w:eastAsia="宋体" w:cs="Times New Roman"/>
                <w:color w:val="auto"/>
                <w:sz w:val="21"/>
                <w:szCs w:val="21"/>
                <w:highlight w:val="none"/>
                <w:lang w:val="en-US" w:eastAsia="zh-CN"/>
              </w:rPr>
              <w:t>梁平分公司</w:t>
            </w:r>
            <w:r>
              <w:rPr>
                <w:rFonts w:hint="default" w:ascii="Times New Roman" w:hAnsi="Times New Roman" w:eastAsia="宋体" w:cs="Times New Roman"/>
                <w:color w:val="auto"/>
                <w:sz w:val="21"/>
                <w:szCs w:val="21"/>
                <w:highlight w:val="none"/>
              </w:rPr>
              <w:t xml:space="preserve"> </w:t>
            </w:r>
          </w:p>
          <w:p w14:paraId="46454BC5">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  址：重庆市梁平区梁山街道上八村2组1</w:t>
            </w:r>
            <w:r>
              <w:rPr>
                <w:rFonts w:hint="default" w:ascii="Times New Roman" w:hAnsi="Times New Roman" w:eastAsia="宋体" w:cs="Times New Roman"/>
                <w:color w:val="auto"/>
                <w:sz w:val="21"/>
                <w:szCs w:val="21"/>
                <w:highlight w:val="none"/>
                <w:lang w:val="en-US" w:eastAsia="zh-CN"/>
              </w:rPr>
              <w:t>31</w:t>
            </w:r>
            <w:r>
              <w:rPr>
                <w:rFonts w:hint="default" w:ascii="Times New Roman" w:hAnsi="Times New Roman" w:eastAsia="宋体" w:cs="Times New Roman"/>
                <w:color w:val="auto"/>
                <w:sz w:val="21"/>
                <w:szCs w:val="21"/>
                <w:highlight w:val="none"/>
              </w:rPr>
              <w:t>号</w:t>
            </w:r>
          </w:p>
          <w:p w14:paraId="5F46CB9E">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联系人：</w:t>
            </w:r>
            <w:r>
              <w:rPr>
                <w:rFonts w:hint="default" w:ascii="Times New Roman" w:hAnsi="Times New Roman" w:eastAsia="宋体" w:cs="Times New Roman"/>
                <w:color w:val="auto"/>
                <w:sz w:val="21"/>
                <w:szCs w:val="21"/>
                <w:highlight w:val="none"/>
                <w:lang w:eastAsia="zh-CN"/>
              </w:rPr>
              <w:t>吴老师</w:t>
            </w:r>
            <w:r>
              <w:rPr>
                <w:rFonts w:hint="default" w:ascii="Times New Roman" w:hAnsi="Times New Roman" w:eastAsia="宋体" w:cs="Times New Roman"/>
                <w:color w:val="auto"/>
                <w:sz w:val="21"/>
                <w:szCs w:val="21"/>
                <w:highlight w:val="none"/>
              </w:rPr>
              <w:t xml:space="preserve">                                 </w:t>
            </w:r>
          </w:p>
          <w:p w14:paraId="3382F8E5">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系电话：</w:t>
            </w:r>
            <w:r>
              <w:rPr>
                <w:rFonts w:hint="default" w:ascii="Times New Roman" w:hAnsi="Times New Roman" w:eastAsia="宋体" w:cs="Times New Roman"/>
                <w:color w:val="auto"/>
                <w:sz w:val="21"/>
                <w:szCs w:val="21"/>
                <w:highlight w:val="none"/>
                <w:lang w:eastAsia="zh-CN"/>
              </w:rPr>
              <w:t>15215231267</w:t>
            </w:r>
            <w:r>
              <w:rPr>
                <w:rFonts w:hint="default" w:ascii="Times New Roman" w:hAnsi="Times New Roman" w:eastAsia="宋体" w:cs="Times New Roman"/>
                <w:color w:val="auto"/>
                <w:sz w:val="21"/>
                <w:szCs w:val="21"/>
                <w:highlight w:val="none"/>
              </w:rPr>
              <w:t xml:space="preserve">                        </w:t>
            </w:r>
          </w:p>
        </w:tc>
      </w:tr>
      <w:tr w14:paraId="5B4D1E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884" w:type="dxa"/>
            <w:noWrap w:val="0"/>
            <w:vAlign w:val="center"/>
          </w:tcPr>
          <w:p w14:paraId="144C740E">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1.1.3</w:t>
            </w:r>
          </w:p>
        </w:tc>
        <w:tc>
          <w:tcPr>
            <w:tcW w:w="1522" w:type="dxa"/>
            <w:noWrap w:val="0"/>
            <w:vAlign w:val="center"/>
          </w:tcPr>
          <w:p w14:paraId="6F7F855C">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比选代理机构</w:t>
            </w:r>
          </w:p>
        </w:tc>
        <w:tc>
          <w:tcPr>
            <w:tcW w:w="6909" w:type="dxa"/>
            <w:gridSpan w:val="2"/>
            <w:noWrap w:val="0"/>
            <w:vAlign w:val="center"/>
          </w:tcPr>
          <w:p w14:paraId="2C14977A">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名  称：</w:t>
            </w:r>
            <w:r>
              <w:rPr>
                <w:rFonts w:hint="default" w:ascii="Times New Roman" w:hAnsi="Times New Roman" w:eastAsia="宋体" w:cs="Times New Roman"/>
                <w:color w:val="auto"/>
                <w:sz w:val="21"/>
                <w:szCs w:val="21"/>
                <w:highlight w:val="none"/>
                <w:lang w:eastAsia="zh-CN"/>
              </w:rPr>
              <w:t>中卓秋鼎工程项目管理（重庆）有限公司</w:t>
            </w:r>
          </w:p>
          <w:p w14:paraId="08364205">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sz w:val="24"/>
                <w:szCs w:val="24"/>
                <w:highlight w:val="none"/>
                <w:lang w:eastAsia="zh-CN"/>
              </w:rPr>
              <w:t>重庆市江北区华新街街道北滨一路288号29幢8-3</w:t>
            </w:r>
          </w:p>
          <w:p w14:paraId="77DAD169">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联系人：</w:t>
            </w:r>
            <w:r>
              <w:rPr>
                <w:rFonts w:hint="default" w:ascii="Times New Roman" w:hAnsi="Times New Roman" w:eastAsia="宋体" w:cs="Times New Roman"/>
                <w:color w:val="auto"/>
                <w:sz w:val="21"/>
                <w:szCs w:val="21"/>
                <w:highlight w:val="none"/>
                <w:lang w:val="en-US" w:eastAsia="zh-CN"/>
              </w:rPr>
              <w:t>李老师</w:t>
            </w:r>
          </w:p>
          <w:p w14:paraId="51822147">
            <w:pPr>
              <w:keepNext w:val="0"/>
              <w:keepLines w:val="0"/>
              <w:pageBreakBefore w:val="0"/>
              <w:widowControl w:val="0"/>
              <w:kinsoku/>
              <w:wordWrap/>
              <w:overflowPunct/>
              <w:topLinePunct w:val="0"/>
              <w:autoSpaceDE w:val="0"/>
              <w:autoSpaceDN w:val="0"/>
              <w:bidi w:val="0"/>
              <w:adjustRightInd w:val="0"/>
              <w:snapToGrid w:val="0"/>
              <w:spacing w:line="24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lang w:eastAsia="zh-CN"/>
              </w:rPr>
              <w:t>19823151377</w:t>
            </w:r>
          </w:p>
        </w:tc>
      </w:tr>
      <w:tr w14:paraId="0E56EE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84" w:type="dxa"/>
            <w:noWrap w:val="0"/>
            <w:vAlign w:val="center"/>
          </w:tcPr>
          <w:p w14:paraId="109A79CA">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1.1.4</w:t>
            </w:r>
          </w:p>
        </w:tc>
        <w:tc>
          <w:tcPr>
            <w:tcW w:w="1522" w:type="dxa"/>
            <w:noWrap w:val="0"/>
            <w:vAlign w:val="center"/>
          </w:tcPr>
          <w:p w14:paraId="49BC6608">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项目名称</w:t>
            </w:r>
          </w:p>
        </w:tc>
        <w:tc>
          <w:tcPr>
            <w:tcW w:w="6909" w:type="dxa"/>
            <w:gridSpan w:val="2"/>
            <w:noWrap w:val="0"/>
            <w:vAlign w:val="center"/>
          </w:tcPr>
          <w:p w14:paraId="238EF7A4">
            <w:pPr>
              <w:keepNext w:val="0"/>
              <w:keepLines w:val="0"/>
              <w:pageBreakBefore w:val="0"/>
              <w:widowControl w:val="0"/>
              <w:tabs>
                <w:tab w:val="left" w:pos="1695"/>
                <w:tab w:val="left" w:pos="3370"/>
                <w:tab w:val="left" w:pos="5555"/>
              </w:tabs>
              <w:kinsoku/>
              <w:wordWrap/>
              <w:overflowPunct/>
              <w:topLinePunct w:val="0"/>
              <w:autoSpaceDE w:val="0"/>
              <w:autoSpaceDN w:val="0"/>
              <w:bidi w:val="0"/>
              <w:adjustRightInd w:val="0"/>
              <w:snapToGrid w:val="0"/>
              <w:spacing w:line="240" w:lineRule="exact"/>
              <w:jc w:val="left"/>
              <w:rPr>
                <w:rFonts w:hint="default" w:ascii="Times New Roman" w:hAnsi="Times New Roman" w:eastAsia="宋体" w:cs="Times New Roman"/>
                <w:color w:val="auto"/>
                <w:kern w:val="0"/>
                <w:sz w:val="21"/>
                <w:szCs w:val="21"/>
                <w:highlight w:val="none"/>
                <w:lang w:val="en-US"/>
              </w:rPr>
            </w:pPr>
            <w:r>
              <w:rPr>
                <w:rFonts w:hint="default" w:ascii="Times New Roman" w:hAnsi="Times New Roman" w:eastAsia="宋体" w:cs="Times New Roman"/>
                <w:snapToGrid w:val="0"/>
                <w:color w:val="auto"/>
                <w:kern w:val="0"/>
                <w:sz w:val="21"/>
                <w:szCs w:val="21"/>
                <w:highlight w:val="none"/>
                <w:lang w:val="en-US" w:eastAsia="zh-CN"/>
              </w:rPr>
              <w:t>重庆储备粮管理集团有限公司梁平分公司2026年度辅助性岗位劳务外包项目</w:t>
            </w:r>
          </w:p>
        </w:tc>
      </w:tr>
      <w:tr w14:paraId="5FB267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84" w:type="dxa"/>
            <w:noWrap w:val="0"/>
            <w:vAlign w:val="center"/>
          </w:tcPr>
          <w:p w14:paraId="4DD28446">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1.2.1</w:t>
            </w:r>
          </w:p>
        </w:tc>
        <w:tc>
          <w:tcPr>
            <w:tcW w:w="1522" w:type="dxa"/>
            <w:noWrap w:val="0"/>
            <w:vAlign w:val="center"/>
          </w:tcPr>
          <w:p w14:paraId="259BB433">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资金来源</w:t>
            </w:r>
          </w:p>
        </w:tc>
        <w:tc>
          <w:tcPr>
            <w:tcW w:w="6909" w:type="dxa"/>
            <w:gridSpan w:val="2"/>
            <w:noWrap w:val="0"/>
            <w:vAlign w:val="center"/>
          </w:tcPr>
          <w:p w14:paraId="350C5DE6">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业主自筹</w:t>
            </w:r>
          </w:p>
        </w:tc>
      </w:tr>
      <w:tr w14:paraId="672F2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84" w:type="dxa"/>
            <w:noWrap w:val="0"/>
            <w:vAlign w:val="center"/>
          </w:tcPr>
          <w:p w14:paraId="7716FD16">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1.2.2</w:t>
            </w:r>
          </w:p>
        </w:tc>
        <w:tc>
          <w:tcPr>
            <w:tcW w:w="1522" w:type="dxa"/>
            <w:noWrap w:val="0"/>
            <w:vAlign w:val="center"/>
          </w:tcPr>
          <w:p w14:paraId="24F3C7E4">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资金落实情况</w:t>
            </w:r>
          </w:p>
        </w:tc>
        <w:tc>
          <w:tcPr>
            <w:tcW w:w="6909" w:type="dxa"/>
            <w:gridSpan w:val="2"/>
            <w:noWrap w:val="0"/>
            <w:vAlign w:val="center"/>
          </w:tcPr>
          <w:p w14:paraId="7BE2BBC7">
            <w:pPr>
              <w:keepNext w:val="0"/>
              <w:keepLines w:val="0"/>
              <w:pageBreakBefore w:val="0"/>
              <w:widowControl w:val="0"/>
              <w:tabs>
                <w:tab w:val="left" w:pos="1695"/>
                <w:tab w:val="left" w:pos="3370"/>
                <w:tab w:val="left" w:pos="5555"/>
              </w:tabs>
              <w:kinsoku/>
              <w:wordWrap/>
              <w:overflowPunct/>
              <w:topLinePunct w:val="0"/>
              <w:autoSpaceDE w:val="0"/>
              <w:autoSpaceDN w:val="0"/>
              <w:bidi w:val="0"/>
              <w:adjustRightInd w:val="0"/>
              <w:snapToGrid w:val="0"/>
              <w:spacing w:line="240" w:lineRule="exact"/>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资金已落实</w:t>
            </w:r>
          </w:p>
        </w:tc>
      </w:tr>
      <w:tr w14:paraId="5BC378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84" w:type="dxa"/>
            <w:noWrap w:val="0"/>
            <w:vAlign w:val="center"/>
          </w:tcPr>
          <w:p w14:paraId="2EA8B51A">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1.2.3</w:t>
            </w:r>
          </w:p>
        </w:tc>
        <w:tc>
          <w:tcPr>
            <w:tcW w:w="1522" w:type="dxa"/>
            <w:noWrap w:val="0"/>
            <w:vAlign w:val="center"/>
          </w:tcPr>
          <w:p w14:paraId="221AF060">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采购限价</w:t>
            </w:r>
          </w:p>
        </w:tc>
        <w:tc>
          <w:tcPr>
            <w:tcW w:w="6909" w:type="dxa"/>
            <w:gridSpan w:val="2"/>
            <w:noWrap w:val="0"/>
            <w:vAlign w:val="center"/>
          </w:tcPr>
          <w:p w14:paraId="51B7A776">
            <w:pPr>
              <w:keepNext w:val="0"/>
              <w:keepLines w:val="0"/>
              <w:pageBreakBefore w:val="0"/>
              <w:widowControl w:val="0"/>
              <w:tabs>
                <w:tab w:val="left" w:pos="1695"/>
                <w:tab w:val="left" w:pos="3370"/>
                <w:tab w:val="left" w:pos="5555"/>
              </w:tabs>
              <w:kinsoku/>
              <w:wordWrap/>
              <w:overflowPunct/>
              <w:topLinePunct w:val="0"/>
              <w:autoSpaceDE w:val="0"/>
              <w:autoSpaceDN w:val="0"/>
              <w:bidi w:val="0"/>
              <w:adjustRightInd w:val="0"/>
              <w:snapToGrid w:val="0"/>
              <w:spacing w:line="240" w:lineRule="exact"/>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详见2026年度辅助性岗位劳务外包项目最高单价</w:t>
            </w:r>
            <w:r>
              <w:rPr>
                <w:rFonts w:hint="default" w:ascii="Times New Roman" w:hAnsi="Times New Roman" w:eastAsia="宋体" w:cs="Times New Roman"/>
                <w:color w:val="auto"/>
                <w:kern w:val="0"/>
                <w:sz w:val="21"/>
                <w:szCs w:val="21"/>
                <w:highlight w:val="none"/>
                <w:lang w:val="en-US"/>
              </w:rPr>
              <w:t>限价</w:t>
            </w:r>
            <w:r>
              <w:rPr>
                <w:rFonts w:hint="default" w:ascii="Times New Roman" w:hAnsi="Times New Roman" w:eastAsia="宋体" w:cs="Times New Roman"/>
                <w:color w:val="auto"/>
                <w:kern w:val="0"/>
                <w:sz w:val="21"/>
                <w:szCs w:val="21"/>
                <w:highlight w:val="none"/>
                <w:lang w:val="en-US" w:eastAsia="zh-CN"/>
              </w:rPr>
              <w:t>清单</w:t>
            </w:r>
          </w:p>
        </w:tc>
      </w:tr>
      <w:tr w14:paraId="777740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884" w:type="dxa"/>
            <w:noWrap w:val="0"/>
            <w:vAlign w:val="center"/>
          </w:tcPr>
          <w:p w14:paraId="55C35E0F">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1.3.1</w:t>
            </w:r>
          </w:p>
        </w:tc>
        <w:tc>
          <w:tcPr>
            <w:tcW w:w="1522" w:type="dxa"/>
            <w:noWrap w:val="0"/>
            <w:vAlign w:val="center"/>
          </w:tcPr>
          <w:p w14:paraId="319FF169">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采购内容</w:t>
            </w:r>
          </w:p>
        </w:tc>
        <w:tc>
          <w:tcPr>
            <w:tcW w:w="6909" w:type="dxa"/>
            <w:gridSpan w:val="2"/>
            <w:noWrap w:val="0"/>
            <w:vAlign w:val="center"/>
          </w:tcPr>
          <w:p w14:paraId="3366F937">
            <w:pPr>
              <w:keepNext w:val="0"/>
              <w:keepLines w:val="0"/>
              <w:pageBreakBefore w:val="0"/>
              <w:widowControl w:val="0"/>
              <w:tabs>
                <w:tab w:val="left" w:pos="1695"/>
                <w:tab w:val="left" w:pos="3370"/>
                <w:tab w:val="left" w:pos="5555"/>
              </w:tabs>
              <w:kinsoku/>
              <w:wordWrap/>
              <w:overflowPunct/>
              <w:topLinePunct w:val="0"/>
              <w:autoSpaceDE w:val="0"/>
              <w:autoSpaceDN w:val="0"/>
              <w:bidi w:val="0"/>
              <w:adjustRightInd w:val="0"/>
              <w:snapToGrid w:val="0"/>
              <w:spacing w:line="240" w:lineRule="exact"/>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食堂劳务外包项目、保洁劳务外包项目。保障重庆储备粮管理集团有限公司梁平分公司职工食堂正常运转及库区指定区域的环境卫生干净、整洁等需求</w:t>
            </w:r>
          </w:p>
        </w:tc>
      </w:tr>
      <w:tr w14:paraId="684EA8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884" w:type="dxa"/>
            <w:noWrap w:val="0"/>
            <w:vAlign w:val="center"/>
          </w:tcPr>
          <w:p w14:paraId="134829FE">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1.3.2</w:t>
            </w:r>
          </w:p>
        </w:tc>
        <w:tc>
          <w:tcPr>
            <w:tcW w:w="1522" w:type="dxa"/>
            <w:noWrap w:val="0"/>
            <w:vAlign w:val="center"/>
          </w:tcPr>
          <w:p w14:paraId="03A092BA">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服务</w:t>
            </w:r>
            <w:r>
              <w:rPr>
                <w:rFonts w:hint="default" w:ascii="Times New Roman" w:hAnsi="Times New Roman" w:eastAsia="宋体" w:cs="Times New Roman"/>
                <w:color w:val="auto"/>
                <w:sz w:val="21"/>
                <w:szCs w:val="21"/>
                <w:highlight w:val="none"/>
              </w:rPr>
              <w:t>周期</w:t>
            </w:r>
          </w:p>
        </w:tc>
        <w:tc>
          <w:tcPr>
            <w:tcW w:w="6909" w:type="dxa"/>
            <w:gridSpan w:val="2"/>
            <w:noWrap w:val="0"/>
            <w:vAlign w:val="center"/>
          </w:tcPr>
          <w:p w14:paraId="1790AC59">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2026年4月1日起至2028年3月31日止</w:t>
            </w:r>
          </w:p>
        </w:tc>
      </w:tr>
      <w:tr w14:paraId="52209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884" w:type="dxa"/>
            <w:noWrap w:val="0"/>
            <w:vAlign w:val="center"/>
          </w:tcPr>
          <w:p w14:paraId="45A59CAB">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1.3.3</w:t>
            </w:r>
          </w:p>
        </w:tc>
        <w:tc>
          <w:tcPr>
            <w:tcW w:w="1522" w:type="dxa"/>
            <w:noWrap w:val="0"/>
            <w:vAlign w:val="center"/>
          </w:tcPr>
          <w:p w14:paraId="5AA100C9">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服务地点</w:t>
            </w:r>
          </w:p>
        </w:tc>
        <w:tc>
          <w:tcPr>
            <w:tcW w:w="6909" w:type="dxa"/>
            <w:gridSpan w:val="2"/>
            <w:noWrap w:val="0"/>
            <w:vAlign w:val="center"/>
          </w:tcPr>
          <w:p w14:paraId="421F00FA">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重庆储备粮管理集团有限公司梁平分公司职工食堂、库区指定区域（重庆市梁平区梁山街道上八村2组131号）</w:t>
            </w:r>
          </w:p>
        </w:tc>
      </w:tr>
      <w:tr w14:paraId="545F48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84" w:type="dxa"/>
            <w:noWrap w:val="0"/>
            <w:vAlign w:val="center"/>
          </w:tcPr>
          <w:p w14:paraId="162C9E3A">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1.3.4</w:t>
            </w:r>
          </w:p>
        </w:tc>
        <w:tc>
          <w:tcPr>
            <w:tcW w:w="1522" w:type="dxa"/>
            <w:noWrap w:val="0"/>
            <w:vAlign w:val="center"/>
          </w:tcPr>
          <w:p w14:paraId="20DEF283">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服务要求</w:t>
            </w:r>
          </w:p>
        </w:tc>
        <w:tc>
          <w:tcPr>
            <w:tcW w:w="6909" w:type="dxa"/>
            <w:gridSpan w:val="2"/>
            <w:noWrap w:val="0"/>
            <w:vAlign w:val="center"/>
          </w:tcPr>
          <w:p w14:paraId="10762B39">
            <w:pPr>
              <w:keepNext w:val="0"/>
              <w:keepLines w:val="0"/>
              <w:pageBreakBefore w:val="0"/>
              <w:widowControl w:val="0"/>
              <w:kinsoku/>
              <w:wordWrap/>
              <w:overflowPunct/>
              <w:topLinePunct w:val="0"/>
              <w:bidi w:val="0"/>
              <w:adjustRightInd w:val="0"/>
              <w:spacing w:line="240" w:lineRule="exac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严格执行国家劳动用工、安全生产相关法律法规，且满足比选采购人比选要求及相关制度和规定。</w:t>
            </w:r>
          </w:p>
        </w:tc>
      </w:tr>
      <w:tr w14:paraId="0FB080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884" w:type="dxa"/>
            <w:noWrap w:val="0"/>
            <w:vAlign w:val="center"/>
          </w:tcPr>
          <w:p w14:paraId="37F6FC51">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1.4.1</w:t>
            </w:r>
          </w:p>
        </w:tc>
        <w:tc>
          <w:tcPr>
            <w:tcW w:w="1522" w:type="dxa"/>
            <w:noWrap w:val="0"/>
            <w:vAlign w:val="center"/>
          </w:tcPr>
          <w:p w14:paraId="7E01CF2D">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人资质条件、能力</w:t>
            </w:r>
          </w:p>
        </w:tc>
        <w:tc>
          <w:tcPr>
            <w:tcW w:w="6909" w:type="dxa"/>
            <w:gridSpan w:val="2"/>
            <w:noWrap w:val="0"/>
            <w:vAlign w:val="center"/>
          </w:tcPr>
          <w:p w14:paraId="11F76D90">
            <w:pPr>
              <w:keepNext w:val="0"/>
              <w:keepLines w:val="0"/>
              <w:pageBreakBefore w:val="0"/>
              <w:widowControl w:val="0"/>
              <w:kinsoku/>
              <w:wordWrap/>
              <w:overflowPunct/>
              <w:topLinePunct w:val="0"/>
              <w:bidi w:val="0"/>
              <w:adjustRightInd w:val="0"/>
              <w:spacing w:line="240" w:lineRule="exact"/>
              <w:jc w:val="left"/>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本次</w:t>
            </w:r>
            <w:r>
              <w:rPr>
                <w:rFonts w:hint="default" w:ascii="Times New Roman" w:hAnsi="Times New Roman" w:eastAsia="宋体" w:cs="Times New Roman"/>
                <w:snapToGrid w:val="0"/>
                <w:color w:val="auto"/>
                <w:kern w:val="0"/>
                <w:sz w:val="21"/>
                <w:szCs w:val="21"/>
                <w:highlight w:val="none"/>
                <w:lang w:val="en-US" w:eastAsia="zh-CN"/>
              </w:rPr>
              <w:t>比选</w:t>
            </w:r>
            <w:r>
              <w:rPr>
                <w:rFonts w:hint="default" w:ascii="Times New Roman" w:hAnsi="Times New Roman" w:eastAsia="宋体" w:cs="Times New Roman"/>
                <w:snapToGrid w:val="0"/>
                <w:color w:val="auto"/>
                <w:kern w:val="0"/>
                <w:sz w:val="21"/>
                <w:szCs w:val="21"/>
                <w:highlight w:val="none"/>
              </w:rPr>
              <w:t>实行资格后审</w:t>
            </w:r>
          </w:p>
          <w:p w14:paraId="7E9AB248">
            <w:pPr>
              <w:keepNext w:val="0"/>
              <w:keepLines w:val="0"/>
              <w:pageBreakBefore w:val="0"/>
              <w:widowControl w:val="0"/>
              <w:kinsoku/>
              <w:wordWrap/>
              <w:overflowPunct/>
              <w:topLinePunct w:val="0"/>
              <w:bidi w:val="0"/>
              <w:adjustRightInd/>
              <w:snapToGrid/>
              <w:spacing w:line="240" w:lineRule="exact"/>
              <w:rPr>
                <w:rFonts w:hint="default" w:ascii="Times New Roman" w:hAnsi="Times New Roman" w:eastAsia="宋体" w:cs="Times New Roman"/>
                <w:color w:val="auto"/>
                <w:sz w:val="21"/>
                <w:szCs w:val="24"/>
                <w:highlight w:val="none"/>
                <w:lang w:eastAsia="zh-CN"/>
              </w:rPr>
            </w:pPr>
            <w:r>
              <w:rPr>
                <w:rFonts w:hint="default" w:ascii="Times New Roman" w:hAnsi="Times New Roman" w:eastAsia="宋体" w:cs="Times New Roman"/>
                <w:snapToGrid w:val="0"/>
                <w:color w:val="auto"/>
                <w:kern w:val="0"/>
                <w:sz w:val="21"/>
                <w:szCs w:val="21"/>
                <w:highlight w:val="none"/>
                <w:lang w:val="en-US" w:eastAsia="zh-CN" w:bidi="ar-SA"/>
              </w:rPr>
              <w:t>1.资格条件：参选人应是在中华人民共和国境内注册，能够独立承担民事责任，具有行政登记机关颁发的有效的具备劳</w:t>
            </w:r>
            <w:r>
              <w:rPr>
                <w:rFonts w:hint="default" w:ascii="Times New Roman" w:hAnsi="Times New Roman" w:eastAsia="宋体" w:cs="Times New Roman"/>
                <w:color w:val="auto"/>
                <w:sz w:val="24"/>
                <w:szCs w:val="24"/>
                <w:highlight w:val="none"/>
                <w:lang w:val="en-US" w:eastAsia="zh-CN"/>
              </w:rPr>
              <w:t>务外包服务的</w:t>
            </w:r>
            <w:r>
              <w:rPr>
                <w:rFonts w:hint="default" w:ascii="Times New Roman" w:hAnsi="Times New Roman" w:eastAsia="宋体" w:cs="Times New Roman"/>
                <w:snapToGrid w:val="0"/>
                <w:color w:val="auto"/>
                <w:kern w:val="0"/>
                <w:sz w:val="21"/>
                <w:szCs w:val="21"/>
                <w:highlight w:val="none"/>
                <w:lang w:val="en-US" w:eastAsia="zh-CN" w:bidi="ar-SA"/>
              </w:rPr>
              <w:t>企业法人营业执照（具有独立法人资格）。</w:t>
            </w:r>
          </w:p>
          <w:p w14:paraId="5B58B79F">
            <w:pPr>
              <w:keepNext w:val="0"/>
              <w:keepLines w:val="0"/>
              <w:pageBreakBefore w:val="0"/>
              <w:widowControl w:val="0"/>
              <w:kinsoku/>
              <w:wordWrap/>
              <w:overflowPunct/>
              <w:topLinePunct w:val="0"/>
              <w:bidi w:val="0"/>
              <w:adjustRightInd w:val="0"/>
              <w:snapToGrid w:val="0"/>
              <w:spacing w:line="240" w:lineRule="exact"/>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2</w:t>
            </w:r>
            <w:r>
              <w:rPr>
                <w:rFonts w:hint="default" w:ascii="Times New Roman" w:hAnsi="Times New Roman" w:eastAsia="宋体" w:cs="Times New Roman"/>
                <w:snapToGrid w:val="0"/>
                <w:color w:val="auto"/>
                <w:kern w:val="0"/>
                <w:sz w:val="21"/>
                <w:szCs w:val="21"/>
                <w:highlight w:val="none"/>
                <w:lang w:val="en-US" w:eastAsia="zh-CN"/>
              </w:rPr>
              <w:t>.</w:t>
            </w:r>
            <w:r>
              <w:rPr>
                <w:rFonts w:hint="default" w:ascii="Times New Roman" w:hAnsi="Times New Roman" w:eastAsia="宋体" w:cs="Times New Roman"/>
                <w:snapToGrid w:val="0"/>
                <w:color w:val="auto"/>
                <w:kern w:val="0"/>
                <w:sz w:val="21"/>
                <w:szCs w:val="21"/>
                <w:highlight w:val="none"/>
              </w:rPr>
              <w:t>能力要求：具有履行本</w:t>
            </w:r>
            <w:r>
              <w:rPr>
                <w:rFonts w:hint="default" w:ascii="Times New Roman" w:hAnsi="Times New Roman" w:eastAsia="宋体" w:cs="Times New Roman"/>
                <w:snapToGrid w:val="0"/>
                <w:color w:val="auto"/>
                <w:kern w:val="0"/>
                <w:sz w:val="21"/>
                <w:szCs w:val="21"/>
                <w:highlight w:val="none"/>
                <w:lang w:val="en-US" w:eastAsia="zh-CN"/>
              </w:rPr>
              <w:t>比选</w:t>
            </w:r>
            <w:r>
              <w:rPr>
                <w:rFonts w:hint="default" w:ascii="Times New Roman" w:hAnsi="Times New Roman" w:eastAsia="宋体" w:cs="Times New Roman"/>
                <w:snapToGrid w:val="0"/>
                <w:color w:val="auto"/>
                <w:kern w:val="0"/>
                <w:sz w:val="21"/>
                <w:szCs w:val="21"/>
                <w:highlight w:val="none"/>
              </w:rPr>
              <w:t>项目内容所必需的</w:t>
            </w:r>
            <w:r>
              <w:rPr>
                <w:rFonts w:hint="default" w:ascii="Times New Roman" w:hAnsi="Times New Roman" w:eastAsia="宋体" w:cs="Times New Roman"/>
                <w:snapToGrid w:val="0"/>
                <w:color w:val="auto"/>
                <w:kern w:val="0"/>
                <w:sz w:val="21"/>
                <w:szCs w:val="21"/>
                <w:highlight w:val="none"/>
                <w:lang w:val="en-US" w:eastAsia="zh-CN"/>
              </w:rPr>
              <w:t>资格和</w:t>
            </w:r>
            <w:r>
              <w:rPr>
                <w:rFonts w:hint="default" w:ascii="Times New Roman" w:hAnsi="Times New Roman" w:eastAsia="宋体" w:cs="Times New Roman"/>
                <w:snapToGrid w:val="0"/>
                <w:color w:val="auto"/>
                <w:kern w:val="0"/>
                <w:sz w:val="21"/>
                <w:szCs w:val="21"/>
                <w:highlight w:val="none"/>
              </w:rPr>
              <w:t>能力</w:t>
            </w:r>
            <w:r>
              <w:rPr>
                <w:rFonts w:hint="default" w:ascii="Times New Roman" w:hAnsi="Times New Roman" w:eastAsia="宋体" w:cs="Times New Roman"/>
                <w:snapToGrid w:val="0"/>
                <w:color w:val="auto"/>
                <w:kern w:val="0"/>
                <w:sz w:val="21"/>
                <w:szCs w:val="21"/>
                <w:highlight w:val="none"/>
                <w:lang w:eastAsia="zh-CN"/>
              </w:rPr>
              <w:t>，</w:t>
            </w:r>
            <w:r>
              <w:rPr>
                <w:rFonts w:hint="default" w:ascii="Times New Roman" w:hAnsi="Times New Roman" w:eastAsia="宋体" w:cs="Times New Roman"/>
                <w:snapToGrid w:val="0"/>
                <w:color w:val="auto"/>
                <w:kern w:val="0"/>
                <w:sz w:val="21"/>
                <w:szCs w:val="21"/>
                <w:highlight w:val="none"/>
                <w:lang w:val="en-US" w:eastAsia="zh-CN"/>
              </w:rPr>
              <w:t>包括但不限于承担</w:t>
            </w:r>
            <w:r>
              <w:rPr>
                <w:rFonts w:hint="default" w:ascii="Times New Roman" w:hAnsi="Times New Roman" w:eastAsia="宋体" w:cs="Times New Roman"/>
                <w:snapToGrid w:val="0"/>
                <w:color w:val="auto"/>
                <w:kern w:val="0"/>
                <w:sz w:val="21"/>
                <w:szCs w:val="21"/>
                <w:highlight w:val="none"/>
                <w:lang w:eastAsia="zh-CN"/>
              </w:rPr>
              <w:t>劳务外包</w:t>
            </w:r>
            <w:r>
              <w:rPr>
                <w:rFonts w:hint="default" w:ascii="Times New Roman" w:hAnsi="Times New Roman" w:eastAsia="宋体" w:cs="Times New Roman"/>
                <w:snapToGrid w:val="0"/>
                <w:color w:val="auto"/>
                <w:kern w:val="0"/>
                <w:sz w:val="21"/>
                <w:szCs w:val="21"/>
                <w:highlight w:val="none"/>
                <w:lang w:val="en-US" w:eastAsia="zh-CN"/>
              </w:rPr>
              <w:t>等</w:t>
            </w:r>
            <w:r>
              <w:rPr>
                <w:rFonts w:hint="default" w:ascii="Times New Roman" w:hAnsi="Times New Roman" w:eastAsia="宋体" w:cs="Times New Roman"/>
                <w:snapToGrid w:val="0"/>
                <w:color w:val="auto"/>
                <w:kern w:val="0"/>
                <w:sz w:val="21"/>
                <w:szCs w:val="21"/>
                <w:highlight w:val="none"/>
              </w:rPr>
              <w:t>。</w:t>
            </w:r>
          </w:p>
          <w:p w14:paraId="0AAAE928">
            <w:pPr>
              <w:keepNext w:val="0"/>
              <w:keepLines w:val="0"/>
              <w:pageBreakBefore w:val="0"/>
              <w:widowControl w:val="0"/>
              <w:kinsoku/>
              <w:wordWrap/>
              <w:overflowPunct/>
              <w:topLinePunct w:val="0"/>
              <w:bidi w:val="0"/>
              <w:spacing w:before="0" w:line="240" w:lineRule="exact"/>
              <w:jc w:val="both"/>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注：参选人自行编制、制作书面声明或其它证明材料并加盖参选人单位公章，如无法反映上述要求的，其参选无效。</w:t>
            </w:r>
          </w:p>
          <w:p w14:paraId="75E3C228">
            <w:pPr>
              <w:keepNext w:val="0"/>
              <w:keepLines w:val="0"/>
              <w:pageBreakBefore w:val="0"/>
              <w:widowControl w:val="0"/>
              <w:numPr>
                <w:ilvl w:val="0"/>
                <w:numId w:val="0"/>
              </w:numPr>
              <w:kinsoku/>
              <w:wordWrap/>
              <w:overflowPunct/>
              <w:topLinePunct w:val="0"/>
              <w:bidi w:val="0"/>
              <w:spacing w:before="0" w:line="240" w:lineRule="exact"/>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3.人员要求：</w:t>
            </w:r>
          </w:p>
          <w:p w14:paraId="108C21E5">
            <w:pPr>
              <w:keepNext w:val="0"/>
              <w:keepLines w:val="0"/>
              <w:pageBreakBefore w:val="0"/>
              <w:widowControl w:val="0"/>
              <w:numPr>
                <w:ilvl w:val="0"/>
                <w:numId w:val="0"/>
              </w:numPr>
              <w:kinsoku/>
              <w:wordWrap/>
              <w:overflowPunct/>
              <w:topLinePunct w:val="0"/>
              <w:bidi w:val="0"/>
              <w:spacing w:before="0" w:line="240" w:lineRule="exact"/>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（1）劳务人员应依法与参选人签订《劳动合同》，办理劳动用工手续；</w:t>
            </w:r>
          </w:p>
          <w:p w14:paraId="7D9F240A">
            <w:pPr>
              <w:keepNext w:val="0"/>
              <w:keepLines w:val="0"/>
              <w:pageBreakBefore w:val="0"/>
              <w:widowControl w:val="0"/>
              <w:kinsoku/>
              <w:wordWrap/>
              <w:overflowPunct/>
              <w:topLinePunct w:val="0"/>
              <w:bidi w:val="0"/>
              <w:spacing w:before="0" w:line="240" w:lineRule="exact"/>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（2）依法为劳务人员办理社会保险；</w:t>
            </w:r>
          </w:p>
          <w:p w14:paraId="180D8AE6">
            <w:pPr>
              <w:keepNext w:val="0"/>
              <w:keepLines w:val="0"/>
              <w:pageBreakBefore w:val="0"/>
              <w:widowControl w:val="0"/>
              <w:numPr>
                <w:ilvl w:val="0"/>
                <w:numId w:val="0"/>
              </w:numPr>
              <w:kinsoku/>
              <w:wordWrap/>
              <w:overflowPunct/>
              <w:topLinePunct w:val="0"/>
              <w:bidi w:val="0"/>
              <w:spacing w:before="0" w:line="240" w:lineRule="exact"/>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（3）劳务人员身体健康，无妨碍从事作业的疾病和生理缺陷，有工作责任心，具备一定的安全技术知识和技能，必须满足男性年龄18周岁以上，60周岁以下；女性年龄18周岁以上，50周岁以下；</w:t>
            </w:r>
          </w:p>
          <w:p w14:paraId="5413BA88">
            <w:pPr>
              <w:keepNext w:val="0"/>
              <w:keepLines w:val="0"/>
              <w:pageBreakBefore w:val="0"/>
              <w:widowControl w:val="0"/>
              <w:kinsoku/>
              <w:wordWrap/>
              <w:overflowPunct/>
              <w:topLinePunct w:val="0"/>
              <w:bidi w:val="0"/>
              <w:spacing w:before="0" w:line="240" w:lineRule="exact"/>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（4）劳务人员进行岗前职业病体检（提供拟劳务人员健康证），严禁使用有职业病或疑似职业病及患有较重慢性疾病的作业人员；</w:t>
            </w:r>
          </w:p>
          <w:p w14:paraId="6BC100FD">
            <w:pPr>
              <w:keepNext w:val="0"/>
              <w:keepLines w:val="0"/>
              <w:pageBreakBefore w:val="0"/>
              <w:widowControl w:val="0"/>
              <w:kinsoku/>
              <w:wordWrap/>
              <w:overflowPunct/>
              <w:topLinePunct w:val="0"/>
              <w:bidi w:val="0"/>
              <w:spacing w:before="0" w:line="240" w:lineRule="exact"/>
              <w:jc w:val="both"/>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注：以上内容资料由中选人提供，但参选人须自行承诺并加盖参选人单位公章和法人章（格式自拟）。</w:t>
            </w:r>
          </w:p>
          <w:p w14:paraId="509D9FE4">
            <w:pPr>
              <w:keepNext w:val="0"/>
              <w:keepLines w:val="0"/>
              <w:pageBreakBefore w:val="0"/>
              <w:widowControl w:val="0"/>
              <w:numPr>
                <w:ilvl w:val="0"/>
                <w:numId w:val="0"/>
              </w:numPr>
              <w:kinsoku/>
              <w:wordWrap/>
              <w:overflowPunct/>
              <w:topLinePunct w:val="0"/>
              <w:bidi w:val="0"/>
              <w:adjustRightInd w:val="0"/>
              <w:snapToGrid w:val="0"/>
              <w:spacing w:line="240" w:lineRule="exact"/>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lang w:val="en-US" w:eastAsia="zh-CN"/>
              </w:rPr>
              <w:t>4.</w:t>
            </w:r>
            <w:r>
              <w:rPr>
                <w:rFonts w:hint="default" w:ascii="Times New Roman" w:hAnsi="Times New Roman" w:eastAsia="宋体" w:cs="Times New Roman"/>
                <w:snapToGrid w:val="0"/>
                <w:color w:val="auto"/>
                <w:kern w:val="0"/>
                <w:sz w:val="21"/>
                <w:szCs w:val="21"/>
                <w:highlight w:val="none"/>
              </w:rPr>
              <w:t>信誉要求：</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人具有良好的商业信誉，近三年内在经营活动中没有重大违法</w:t>
            </w:r>
            <w:r>
              <w:rPr>
                <w:rFonts w:hint="default" w:ascii="Times New Roman" w:hAnsi="Times New Roman" w:eastAsia="宋体" w:cs="Times New Roman"/>
                <w:snapToGrid w:val="0"/>
                <w:color w:val="auto"/>
                <w:kern w:val="0"/>
                <w:sz w:val="21"/>
                <w:szCs w:val="21"/>
                <w:highlight w:val="none"/>
                <w:lang w:eastAsia="zh-CN"/>
              </w:rPr>
              <w:t>、劳资纠纷</w:t>
            </w:r>
            <w:r>
              <w:rPr>
                <w:rFonts w:hint="default" w:ascii="Times New Roman" w:hAnsi="Times New Roman" w:eastAsia="宋体" w:cs="Times New Roman"/>
                <w:snapToGrid w:val="0"/>
                <w:color w:val="auto"/>
                <w:kern w:val="0"/>
                <w:sz w:val="21"/>
                <w:szCs w:val="21"/>
                <w:highlight w:val="none"/>
              </w:rPr>
              <w:t>记录，不存在“</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人须知”规定的任何一种情形。（“信用中国”查询方式详见</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人须知前附表后“查询示例”）</w:t>
            </w:r>
          </w:p>
          <w:p w14:paraId="172DB888">
            <w:pPr>
              <w:keepNext w:val="0"/>
              <w:keepLines w:val="0"/>
              <w:pageBreakBefore w:val="0"/>
              <w:widowControl w:val="0"/>
              <w:numPr>
                <w:ilvl w:val="0"/>
                <w:numId w:val="0"/>
              </w:numPr>
              <w:kinsoku/>
              <w:wordWrap/>
              <w:overflowPunct/>
              <w:topLinePunct w:val="0"/>
              <w:bidi w:val="0"/>
              <w:adjustRightInd w:val="0"/>
              <w:snapToGrid w:val="0"/>
              <w:spacing w:line="240" w:lineRule="exact"/>
              <w:rPr>
                <w:rFonts w:hint="default" w:ascii="Times New Roman" w:hAnsi="Times New Roman" w:eastAsia="宋体" w:cs="Times New Roman"/>
                <w:snapToGrid w:val="0"/>
                <w:color w:val="auto"/>
                <w:kern w:val="0"/>
                <w:sz w:val="21"/>
                <w:szCs w:val="21"/>
                <w:highlight w:val="none"/>
              </w:rPr>
            </w:pPr>
          </w:p>
          <w:p w14:paraId="2100134A">
            <w:pPr>
              <w:keepNext w:val="0"/>
              <w:keepLines w:val="0"/>
              <w:pageBreakBefore w:val="0"/>
              <w:widowControl w:val="0"/>
              <w:numPr>
                <w:ilvl w:val="0"/>
                <w:numId w:val="0"/>
              </w:numPr>
              <w:kinsoku/>
              <w:wordWrap/>
              <w:overflowPunct/>
              <w:topLinePunct w:val="0"/>
              <w:bidi w:val="0"/>
              <w:adjustRightInd w:val="0"/>
              <w:snapToGrid w:val="0"/>
              <w:spacing w:line="240" w:lineRule="exact"/>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（1）</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人没有处于被责令停业、财产被接管、冻结破产状态及</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人须知内情况（</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人提供加盖</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人公章的信誉承诺书原件）。</w:t>
            </w:r>
          </w:p>
          <w:p w14:paraId="16FF3C92">
            <w:pPr>
              <w:keepNext w:val="0"/>
              <w:keepLines w:val="0"/>
              <w:pageBreakBefore w:val="0"/>
              <w:widowControl w:val="0"/>
              <w:numPr>
                <w:ilvl w:val="0"/>
                <w:numId w:val="0"/>
              </w:numPr>
              <w:kinsoku/>
              <w:wordWrap/>
              <w:overflowPunct/>
              <w:topLinePunct w:val="0"/>
              <w:bidi w:val="0"/>
              <w:adjustRightInd w:val="0"/>
              <w:snapToGrid w:val="0"/>
              <w:spacing w:line="240" w:lineRule="exact"/>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（2）</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人提供信用中国网站（www.creditchina.gov.cn）以下内容的查询结果网页打印件并加盖</w:t>
            </w:r>
            <w:r>
              <w:rPr>
                <w:rFonts w:hint="default" w:ascii="Times New Roman" w:hAnsi="Times New Roman"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人公章（查询信息为</w:t>
            </w:r>
            <w:r>
              <w:rPr>
                <w:rFonts w:hint="default" w:ascii="Times New Roman" w:hAnsi="Times New Roman"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人名称）：</w:t>
            </w:r>
          </w:p>
          <w:p w14:paraId="126A1999">
            <w:pPr>
              <w:keepNext w:val="0"/>
              <w:keepLines w:val="0"/>
              <w:pageBreakBefore w:val="0"/>
              <w:widowControl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A.“信用信息（包含失信被执行人、企业经营异常名录、重大税收违法案件当事人名单）”查询结果。</w:t>
            </w:r>
          </w:p>
          <w:p w14:paraId="6E4DA62F">
            <w:pPr>
              <w:keepNext w:val="0"/>
              <w:keepLines w:val="0"/>
              <w:pageBreakBefore w:val="0"/>
              <w:widowControl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B</w:t>
            </w:r>
            <w:r>
              <w:rPr>
                <w:rFonts w:hint="default" w:ascii="Times New Roman" w:hAnsi="Times New Roman" w:eastAsia="宋体" w:cs="Times New Roman"/>
                <w:snapToGrid w:val="0"/>
                <w:color w:val="auto"/>
                <w:kern w:val="0"/>
                <w:sz w:val="21"/>
                <w:szCs w:val="21"/>
                <w:highlight w:val="none"/>
                <w:lang w:val="en-US" w:eastAsia="zh-CN"/>
              </w:rPr>
              <w:t>.</w:t>
            </w:r>
            <w:r>
              <w:rPr>
                <w:rFonts w:hint="default" w:ascii="Times New Roman" w:hAnsi="Times New Roman" w:eastAsia="宋体" w:cs="Times New Roman"/>
                <w:snapToGrid w:val="0"/>
                <w:color w:val="auto"/>
                <w:kern w:val="0"/>
                <w:sz w:val="21"/>
                <w:szCs w:val="21"/>
                <w:highlight w:val="none"/>
              </w:rPr>
              <w:t>行政处罚的查询结果。</w:t>
            </w:r>
          </w:p>
          <w:p w14:paraId="4166938C">
            <w:pPr>
              <w:keepNext w:val="0"/>
              <w:keepLines w:val="0"/>
              <w:pageBreakBefore w:val="0"/>
              <w:widowControl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C.对列入失信被执行人、企业经营异常名录、重大税收违法案件当事人名单、行政处罚中的查询结果为“被行政机关作出责令停产停业、吊销许可证或者执照”的</w:t>
            </w:r>
            <w:r>
              <w:rPr>
                <w:rFonts w:hint="default" w:ascii="Times New Roman" w:hAnsi="Times New Roman"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人其</w:t>
            </w:r>
            <w:r>
              <w:rPr>
                <w:rFonts w:hint="default" w:ascii="Times New Roman" w:hAnsi="Times New Roman"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将被否决。</w:t>
            </w:r>
          </w:p>
          <w:p w14:paraId="120F643A">
            <w:pPr>
              <w:keepNext w:val="0"/>
              <w:keepLines w:val="0"/>
              <w:pageBreakBefore w:val="0"/>
              <w:widowControl w:val="0"/>
              <w:numPr>
                <w:ilvl w:val="0"/>
                <w:numId w:val="0"/>
              </w:numPr>
              <w:kinsoku/>
              <w:wordWrap/>
              <w:overflowPunct/>
              <w:topLinePunct w:val="0"/>
              <w:bidi w:val="0"/>
              <w:adjustRightInd w:val="0"/>
              <w:snapToGrid w:val="0"/>
              <w:spacing w:line="240" w:lineRule="exact"/>
              <w:ind w:firstLine="422" w:firstLineChars="200"/>
              <w:rPr>
                <w:rFonts w:hint="default" w:ascii="Times New Roman" w:hAnsi="Times New Roman" w:eastAsia="宋体" w:cs="Times New Roman"/>
                <w:b/>
                <w:bCs/>
                <w:snapToGrid w:val="0"/>
                <w:color w:val="auto"/>
                <w:kern w:val="0"/>
                <w:sz w:val="21"/>
                <w:szCs w:val="21"/>
                <w:highlight w:val="none"/>
              </w:rPr>
            </w:pPr>
            <w:r>
              <w:rPr>
                <w:rFonts w:hint="default" w:ascii="Times New Roman" w:hAnsi="Times New Roman" w:eastAsia="宋体" w:cs="Times New Roman"/>
                <w:b/>
                <w:bCs/>
                <w:snapToGrid w:val="0"/>
                <w:color w:val="auto"/>
                <w:kern w:val="0"/>
                <w:sz w:val="21"/>
                <w:szCs w:val="21"/>
                <w:highlight w:val="none"/>
              </w:rPr>
              <w:t>注：</w:t>
            </w:r>
            <w:r>
              <w:rPr>
                <w:rFonts w:hint="default" w:ascii="Times New Roman" w:hAnsi="Times New Roman" w:eastAsia="宋体" w:cs="Times New Roman"/>
                <w:b/>
                <w:bCs/>
                <w:snapToGrid w:val="0"/>
                <w:color w:val="auto"/>
                <w:kern w:val="0"/>
                <w:sz w:val="21"/>
                <w:szCs w:val="21"/>
                <w:highlight w:val="none"/>
                <w:lang w:val="en-US" w:eastAsia="zh-CN"/>
              </w:rPr>
              <w:t>参选</w:t>
            </w:r>
            <w:r>
              <w:rPr>
                <w:rFonts w:hint="default" w:ascii="Times New Roman" w:hAnsi="Times New Roman" w:eastAsia="宋体" w:cs="Times New Roman"/>
                <w:b/>
                <w:bCs/>
                <w:snapToGrid w:val="0"/>
                <w:color w:val="auto"/>
                <w:kern w:val="0"/>
                <w:sz w:val="21"/>
                <w:szCs w:val="21"/>
                <w:highlight w:val="none"/>
              </w:rPr>
              <w:t>人被列入以上名单的信息已被行政机关移除，如信用中国网站已显示移除的，其</w:t>
            </w:r>
            <w:r>
              <w:rPr>
                <w:rFonts w:hint="default" w:ascii="Times New Roman" w:hAnsi="Times New Roman" w:eastAsia="宋体" w:cs="Times New Roman"/>
                <w:b/>
                <w:bCs/>
                <w:snapToGrid w:val="0"/>
                <w:color w:val="auto"/>
                <w:kern w:val="0"/>
                <w:sz w:val="21"/>
                <w:szCs w:val="21"/>
                <w:highlight w:val="none"/>
                <w:lang w:eastAsia="zh-CN"/>
              </w:rPr>
              <w:t>参选</w:t>
            </w:r>
            <w:r>
              <w:rPr>
                <w:rFonts w:hint="default" w:ascii="Times New Roman" w:hAnsi="Times New Roman" w:eastAsia="宋体" w:cs="Times New Roman"/>
                <w:b/>
                <w:bCs/>
                <w:snapToGrid w:val="0"/>
                <w:color w:val="auto"/>
                <w:kern w:val="0"/>
                <w:sz w:val="21"/>
                <w:szCs w:val="21"/>
                <w:highlight w:val="none"/>
              </w:rPr>
              <w:t>文件有效；如信用中国网站还未及时更新的，需提供行政机关移除的相关信息网站截图或行政机关出具的书面材料原件进行证明，否则产生的一切不利后果均由</w:t>
            </w:r>
            <w:r>
              <w:rPr>
                <w:rFonts w:hint="default" w:ascii="Times New Roman" w:hAnsi="Times New Roman" w:eastAsia="宋体" w:cs="Times New Roman"/>
                <w:b/>
                <w:bCs/>
                <w:snapToGrid w:val="0"/>
                <w:color w:val="auto"/>
                <w:kern w:val="0"/>
                <w:sz w:val="21"/>
                <w:szCs w:val="21"/>
                <w:highlight w:val="none"/>
                <w:lang w:eastAsia="zh-CN"/>
              </w:rPr>
              <w:t>参选</w:t>
            </w:r>
            <w:r>
              <w:rPr>
                <w:rFonts w:hint="default" w:ascii="Times New Roman" w:hAnsi="Times New Roman" w:eastAsia="宋体" w:cs="Times New Roman"/>
                <w:b/>
                <w:bCs/>
                <w:snapToGrid w:val="0"/>
                <w:color w:val="auto"/>
                <w:kern w:val="0"/>
                <w:sz w:val="21"/>
                <w:szCs w:val="21"/>
                <w:highlight w:val="none"/>
              </w:rPr>
              <w:t>人自行负责；查询结果网页打印件必须保证内容清晰可辨，可采用彩色打印，否则由此产生的一切不利于</w:t>
            </w:r>
            <w:r>
              <w:rPr>
                <w:rFonts w:hint="default" w:ascii="Times New Roman" w:hAnsi="Times New Roman" w:eastAsia="宋体" w:cs="Times New Roman"/>
                <w:b/>
                <w:bCs/>
                <w:snapToGrid w:val="0"/>
                <w:color w:val="auto"/>
                <w:kern w:val="0"/>
                <w:sz w:val="21"/>
                <w:szCs w:val="21"/>
                <w:highlight w:val="none"/>
                <w:lang w:eastAsia="zh-CN"/>
              </w:rPr>
              <w:t>参选</w:t>
            </w:r>
            <w:r>
              <w:rPr>
                <w:rFonts w:hint="default" w:ascii="Times New Roman" w:hAnsi="Times New Roman" w:eastAsia="宋体" w:cs="Times New Roman"/>
                <w:b/>
                <w:bCs/>
                <w:snapToGrid w:val="0"/>
                <w:color w:val="auto"/>
                <w:kern w:val="0"/>
                <w:sz w:val="21"/>
                <w:szCs w:val="21"/>
                <w:highlight w:val="none"/>
              </w:rPr>
              <w:t>人的后果均由</w:t>
            </w:r>
            <w:r>
              <w:rPr>
                <w:rFonts w:hint="default" w:ascii="Times New Roman" w:hAnsi="Times New Roman" w:eastAsia="宋体" w:cs="Times New Roman"/>
                <w:b/>
                <w:bCs/>
                <w:snapToGrid w:val="0"/>
                <w:color w:val="auto"/>
                <w:kern w:val="0"/>
                <w:sz w:val="21"/>
                <w:szCs w:val="21"/>
                <w:highlight w:val="none"/>
                <w:lang w:eastAsia="zh-CN"/>
              </w:rPr>
              <w:t>参选</w:t>
            </w:r>
            <w:r>
              <w:rPr>
                <w:rFonts w:hint="default" w:ascii="Times New Roman" w:hAnsi="Times New Roman" w:eastAsia="宋体" w:cs="Times New Roman"/>
                <w:b/>
                <w:bCs/>
                <w:snapToGrid w:val="0"/>
                <w:color w:val="auto"/>
                <w:kern w:val="0"/>
                <w:sz w:val="21"/>
                <w:szCs w:val="21"/>
                <w:highlight w:val="none"/>
              </w:rPr>
              <w:t>人自行负责。</w:t>
            </w:r>
          </w:p>
          <w:p w14:paraId="30E96CD3">
            <w:pPr>
              <w:keepNext w:val="0"/>
              <w:keepLines w:val="0"/>
              <w:pageBreakBefore w:val="0"/>
              <w:widowControl w:val="0"/>
              <w:numPr>
                <w:ilvl w:val="0"/>
                <w:numId w:val="0"/>
              </w:numPr>
              <w:kinsoku/>
              <w:wordWrap/>
              <w:overflowPunct/>
              <w:topLinePunct w:val="0"/>
              <w:bidi w:val="0"/>
              <w:adjustRightInd w:val="0"/>
              <w:snapToGrid w:val="0"/>
              <w:spacing w:line="240" w:lineRule="exact"/>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（3）</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人须提供国家企业信用信息公示系统（http://www.gsxt.gov.cn/index.html）网站或天眼查（https://www.tianyancha.com/）网站上以下内容的查询结果网页打印件并加盖</w:t>
            </w:r>
            <w:r>
              <w:rPr>
                <w:rFonts w:hint="default" w:ascii="Times New Roman" w:hAnsi="Times New Roman"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人公章：</w:t>
            </w:r>
          </w:p>
          <w:p w14:paraId="12796265">
            <w:pPr>
              <w:keepNext w:val="0"/>
              <w:keepLines w:val="0"/>
              <w:pageBreakBefore w:val="0"/>
              <w:widowControl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A.营业执照信息；</w:t>
            </w:r>
          </w:p>
          <w:p w14:paraId="7C66564D">
            <w:pPr>
              <w:keepNext w:val="0"/>
              <w:keepLines w:val="0"/>
              <w:pageBreakBefore w:val="0"/>
              <w:widowControl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B.股东及出资信息；</w:t>
            </w:r>
          </w:p>
          <w:p w14:paraId="1E11643A">
            <w:pPr>
              <w:keepNext w:val="0"/>
              <w:keepLines w:val="0"/>
              <w:pageBreakBefore w:val="0"/>
              <w:widowControl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C.主要人员信息；</w:t>
            </w:r>
          </w:p>
          <w:p w14:paraId="65435F14">
            <w:pPr>
              <w:keepNext w:val="0"/>
              <w:keepLines w:val="0"/>
              <w:pageBreakBefore w:val="0"/>
              <w:widowControl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eastAsia="zh-CN"/>
              </w:rPr>
            </w:pPr>
            <w:r>
              <w:rPr>
                <w:rFonts w:hint="default" w:ascii="Times New Roman" w:hAnsi="Times New Roman" w:eastAsia="宋体" w:cs="Times New Roman"/>
                <w:snapToGrid w:val="0"/>
                <w:color w:val="auto"/>
                <w:kern w:val="0"/>
                <w:sz w:val="21"/>
                <w:szCs w:val="21"/>
                <w:highlight w:val="none"/>
              </w:rPr>
              <w:t>D.分支机构信息</w:t>
            </w:r>
            <w:r>
              <w:rPr>
                <w:rFonts w:hint="default" w:ascii="Times New Roman" w:hAnsi="Times New Roman" w:eastAsia="宋体" w:cs="Times New Roman"/>
                <w:snapToGrid w:val="0"/>
                <w:color w:val="auto"/>
                <w:kern w:val="0"/>
                <w:sz w:val="21"/>
                <w:szCs w:val="21"/>
                <w:highlight w:val="none"/>
                <w:lang w:eastAsia="zh-CN"/>
              </w:rPr>
              <w:t>（如有）；</w:t>
            </w:r>
          </w:p>
          <w:p w14:paraId="0AF36EB2">
            <w:pPr>
              <w:keepNext w:val="0"/>
              <w:keepLines w:val="0"/>
              <w:pageBreakBefore w:val="0"/>
              <w:widowControl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E.变更信息（如有）。</w:t>
            </w:r>
          </w:p>
          <w:p w14:paraId="383B3EC1">
            <w:pPr>
              <w:keepNext w:val="0"/>
              <w:keepLines w:val="0"/>
              <w:pageBreakBefore w:val="0"/>
              <w:widowControl w:val="0"/>
              <w:numPr>
                <w:ilvl w:val="0"/>
                <w:numId w:val="0"/>
              </w:numPr>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lang w:eastAsia="zh-CN"/>
              </w:rPr>
              <w:t>在</w:t>
            </w:r>
            <w:r>
              <w:rPr>
                <w:rFonts w:hint="default" w:ascii="Times New Roman" w:hAnsi="Times New Roman" w:eastAsia="宋体" w:cs="Times New Roman"/>
                <w:snapToGrid w:val="0"/>
                <w:color w:val="auto"/>
                <w:kern w:val="0"/>
                <w:sz w:val="21"/>
                <w:szCs w:val="21"/>
                <w:highlight w:val="none"/>
              </w:rPr>
              <w:t>同一</w:t>
            </w:r>
            <w:r>
              <w:rPr>
                <w:rFonts w:hint="default" w:ascii="Times New Roman" w:hAnsi="Times New Roman" w:eastAsia="宋体" w:cs="Times New Roman"/>
                <w:snapToGrid w:val="0"/>
                <w:color w:val="auto"/>
                <w:kern w:val="0"/>
                <w:sz w:val="21"/>
                <w:szCs w:val="21"/>
                <w:highlight w:val="none"/>
                <w:lang w:val="en-US" w:eastAsia="zh-CN"/>
              </w:rPr>
              <w:t>比选</w:t>
            </w:r>
            <w:r>
              <w:rPr>
                <w:rFonts w:hint="default" w:ascii="Times New Roman" w:hAnsi="Times New Roman" w:eastAsia="宋体" w:cs="Times New Roman"/>
                <w:snapToGrid w:val="0"/>
                <w:color w:val="auto"/>
                <w:kern w:val="0"/>
                <w:sz w:val="21"/>
                <w:szCs w:val="21"/>
                <w:highlight w:val="none"/>
              </w:rPr>
              <w:t>项目中，同一人员不得在不同</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人单位担任法定代表人或负责人或股东或主要人员，否则，所有相关</w:t>
            </w:r>
            <w:r>
              <w:rPr>
                <w:rFonts w:hint="default" w:ascii="Times New Roman" w:hAnsi="Times New Roman"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人将被取消</w:t>
            </w:r>
            <w:r>
              <w:rPr>
                <w:rFonts w:hint="default" w:ascii="Times New Roman" w:hAnsi="Times New Roman"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资格。</w:t>
            </w:r>
          </w:p>
          <w:p w14:paraId="26EE4E47">
            <w:pPr>
              <w:keepNext w:val="0"/>
              <w:keepLines w:val="0"/>
              <w:pageBreakBefore w:val="0"/>
              <w:widowControl w:val="0"/>
              <w:tabs>
                <w:tab w:val="left" w:pos="4305"/>
                <w:tab w:val="left" w:pos="4640"/>
                <w:tab w:val="left" w:pos="6930"/>
              </w:tabs>
              <w:kinsoku/>
              <w:wordWrap/>
              <w:overflowPunct/>
              <w:topLinePunct w:val="0"/>
              <w:autoSpaceDE w:val="0"/>
              <w:autoSpaceDN w:val="0"/>
              <w:bidi w:val="0"/>
              <w:adjustRightInd w:val="0"/>
              <w:snapToGrid w:val="0"/>
              <w:spacing w:line="240" w:lineRule="exact"/>
              <w:ind w:firstLine="422" w:firstLineChars="200"/>
              <w:rPr>
                <w:rFonts w:hint="default" w:ascii="Times New Roman" w:hAnsi="Times New Roman" w:eastAsia="宋体" w:cs="Times New Roman"/>
                <w:snapToGrid w:val="0"/>
                <w:color w:val="auto"/>
                <w:kern w:val="0"/>
                <w:sz w:val="21"/>
                <w:szCs w:val="21"/>
                <w:highlight w:val="none"/>
                <w:lang w:eastAsia="zh-CN"/>
              </w:rPr>
            </w:pPr>
            <w:r>
              <w:rPr>
                <w:rFonts w:hint="default" w:ascii="Times New Roman" w:hAnsi="Times New Roman" w:eastAsia="宋体" w:cs="Times New Roman"/>
                <w:b/>
                <w:bCs/>
                <w:color w:val="auto"/>
                <w:sz w:val="21"/>
                <w:szCs w:val="24"/>
                <w:highlight w:val="none"/>
              </w:rPr>
              <w:t>注：</w:t>
            </w:r>
            <w:r>
              <w:rPr>
                <w:rFonts w:hint="default" w:ascii="Times New Roman" w:hAnsi="Times New Roman" w:eastAsia="宋体" w:cs="Times New Roman"/>
                <w:b/>
                <w:bCs/>
                <w:color w:val="auto"/>
                <w:sz w:val="21"/>
                <w:szCs w:val="21"/>
                <w:highlight w:val="none"/>
                <w:lang w:val="en-US" w:eastAsia="zh-CN"/>
              </w:rPr>
              <w:t>参选</w:t>
            </w:r>
            <w:r>
              <w:rPr>
                <w:rFonts w:hint="default" w:ascii="Times New Roman" w:hAnsi="Times New Roman" w:eastAsia="宋体" w:cs="Times New Roman"/>
                <w:b/>
                <w:bCs/>
                <w:color w:val="auto"/>
                <w:sz w:val="21"/>
                <w:szCs w:val="21"/>
                <w:highlight w:val="none"/>
              </w:rPr>
              <w:t>人应在</w:t>
            </w:r>
            <w:r>
              <w:rPr>
                <w:rFonts w:hint="default" w:ascii="Times New Roman" w:hAnsi="Times New Roman" w:eastAsia="宋体" w:cs="Times New Roman"/>
                <w:b/>
                <w:bCs/>
                <w:color w:val="auto"/>
                <w:sz w:val="21"/>
                <w:szCs w:val="21"/>
                <w:highlight w:val="none"/>
                <w:lang w:val="en-US" w:eastAsia="zh-CN"/>
              </w:rPr>
              <w:t>比选</w:t>
            </w:r>
            <w:r>
              <w:rPr>
                <w:rFonts w:hint="default" w:ascii="Times New Roman" w:hAnsi="Times New Roman" w:eastAsia="宋体" w:cs="Times New Roman"/>
                <w:b/>
                <w:bCs/>
                <w:color w:val="auto"/>
                <w:sz w:val="21"/>
                <w:szCs w:val="21"/>
                <w:highlight w:val="none"/>
              </w:rPr>
              <w:t>文件中按</w:t>
            </w:r>
            <w:r>
              <w:rPr>
                <w:rFonts w:hint="default" w:ascii="Times New Roman" w:hAnsi="Times New Roman" w:eastAsia="宋体" w:cs="Times New Roman"/>
                <w:b/>
                <w:bCs/>
                <w:color w:val="auto"/>
                <w:sz w:val="21"/>
                <w:szCs w:val="21"/>
                <w:highlight w:val="none"/>
                <w:lang w:eastAsia="zh-CN"/>
              </w:rPr>
              <w:t>竞争性比选采购文件</w:t>
            </w:r>
            <w:r>
              <w:rPr>
                <w:rFonts w:hint="default" w:ascii="Times New Roman" w:hAnsi="Times New Roman" w:eastAsia="宋体" w:cs="Times New Roman"/>
                <w:b/>
                <w:bCs/>
                <w:color w:val="auto"/>
                <w:sz w:val="21"/>
                <w:szCs w:val="21"/>
                <w:highlight w:val="none"/>
              </w:rPr>
              <w:t>给定格式填写并提供“书面声明”</w:t>
            </w:r>
            <w:r>
              <w:rPr>
                <w:rFonts w:hint="default" w:ascii="Times New Roman" w:hAnsi="Times New Roman" w:eastAsia="宋体" w:cs="Times New Roman"/>
                <w:b/>
                <w:bCs/>
                <w:color w:val="auto"/>
                <w:sz w:val="21"/>
                <w:szCs w:val="24"/>
                <w:highlight w:val="none"/>
              </w:rPr>
              <w:t>且</w:t>
            </w:r>
            <w:r>
              <w:rPr>
                <w:rFonts w:hint="default" w:ascii="Times New Roman" w:hAnsi="Times New Roman" w:eastAsia="宋体" w:cs="Times New Roman"/>
                <w:b/>
                <w:bCs/>
                <w:color w:val="auto"/>
                <w:sz w:val="21"/>
                <w:szCs w:val="21"/>
                <w:highlight w:val="none"/>
              </w:rPr>
              <w:t>加盖</w:t>
            </w:r>
            <w:r>
              <w:rPr>
                <w:rFonts w:hint="default" w:ascii="Times New Roman" w:hAnsi="Times New Roman" w:eastAsia="宋体" w:cs="Times New Roman"/>
                <w:b/>
                <w:bCs/>
                <w:color w:val="auto"/>
                <w:sz w:val="21"/>
                <w:szCs w:val="21"/>
                <w:highlight w:val="none"/>
                <w:lang w:eastAsia="zh-CN"/>
              </w:rPr>
              <w:t>参选</w:t>
            </w:r>
            <w:r>
              <w:rPr>
                <w:rFonts w:hint="default" w:ascii="Times New Roman" w:hAnsi="Times New Roman" w:eastAsia="宋体" w:cs="Times New Roman"/>
                <w:b/>
                <w:bCs/>
                <w:color w:val="auto"/>
                <w:sz w:val="21"/>
                <w:szCs w:val="21"/>
                <w:highlight w:val="none"/>
              </w:rPr>
              <w:t>人单位公章，如</w:t>
            </w:r>
            <w:r>
              <w:rPr>
                <w:rFonts w:hint="default" w:ascii="Times New Roman" w:hAnsi="Times New Roman" w:eastAsia="宋体" w:cs="Times New Roman"/>
                <w:b/>
                <w:bCs/>
                <w:color w:val="auto"/>
                <w:sz w:val="21"/>
                <w:szCs w:val="21"/>
                <w:highlight w:val="none"/>
                <w:lang w:val="en-US" w:eastAsia="zh-CN"/>
              </w:rPr>
              <w:t>参选</w:t>
            </w:r>
            <w:r>
              <w:rPr>
                <w:rFonts w:hint="default" w:ascii="Times New Roman" w:hAnsi="Times New Roman" w:eastAsia="宋体" w:cs="Times New Roman"/>
                <w:b/>
                <w:bCs/>
                <w:color w:val="auto"/>
                <w:sz w:val="21"/>
                <w:szCs w:val="21"/>
                <w:highlight w:val="none"/>
              </w:rPr>
              <w:t>人提供虚假声明且与事实不符，其</w:t>
            </w:r>
            <w:r>
              <w:rPr>
                <w:rFonts w:hint="default" w:ascii="Times New Roman" w:hAnsi="Times New Roman" w:eastAsia="宋体" w:cs="Times New Roman"/>
                <w:b/>
                <w:bCs/>
                <w:color w:val="auto"/>
                <w:sz w:val="21"/>
                <w:szCs w:val="21"/>
                <w:highlight w:val="none"/>
                <w:lang w:eastAsia="zh-CN"/>
              </w:rPr>
              <w:t>参选</w:t>
            </w:r>
            <w:r>
              <w:rPr>
                <w:rFonts w:hint="default" w:ascii="Times New Roman" w:hAnsi="Times New Roman" w:eastAsia="宋体" w:cs="Times New Roman"/>
                <w:b/>
                <w:bCs/>
                <w:color w:val="auto"/>
                <w:sz w:val="21"/>
                <w:szCs w:val="21"/>
                <w:highlight w:val="none"/>
              </w:rPr>
              <w:t>文件按无效处理。</w:t>
            </w:r>
          </w:p>
          <w:p w14:paraId="51BC2C1D">
            <w:pPr>
              <w:keepNext w:val="0"/>
              <w:keepLines w:val="0"/>
              <w:pageBreakBefore w:val="0"/>
              <w:widowControl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eastAsia="zh-CN"/>
              </w:rPr>
            </w:pPr>
            <w:r>
              <w:rPr>
                <w:rFonts w:hint="default" w:ascii="Times New Roman" w:hAnsi="Times New Roman" w:eastAsia="宋体" w:cs="Times New Roman"/>
                <w:snapToGrid w:val="0"/>
                <w:color w:val="auto"/>
                <w:kern w:val="0"/>
                <w:sz w:val="21"/>
                <w:szCs w:val="21"/>
                <w:highlight w:val="none"/>
              </w:rPr>
              <w:t>特别说明：</w:t>
            </w:r>
          </w:p>
          <w:p w14:paraId="691C5D3C">
            <w:pPr>
              <w:keepNext w:val="0"/>
              <w:keepLines w:val="0"/>
              <w:pageBreakBefore w:val="0"/>
              <w:widowControl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eastAsia="zh-CN"/>
              </w:rPr>
            </w:pPr>
            <w:r>
              <w:rPr>
                <w:rFonts w:hint="default" w:ascii="Times New Roman" w:hAnsi="Times New Roman" w:eastAsia="宋体" w:cs="Times New Roman"/>
                <w:snapToGrid w:val="0"/>
                <w:color w:val="auto"/>
                <w:kern w:val="0"/>
                <w:sz w:val="21"/>
                <w:szCs w:val="21"/>
                <w:highlight w:val="none"/>
              </w:rPr>
              <w:t>1</w:t>
            </w:r>
            <w:r>
              <w:rPr>
                <w:rFonts w:hint="default" w:ascii="Times New Roman" w:hAnsi="Times New Roman" w:eastAsia="宋体" w:cs="Times New Roman"/>
                <w:snapToGrid w:val="0"/>
                <w:color w:val="auto"/>
                <w:kern w:val="0"/>
                <w:sz w:val="21"/>
                <w:szCs w:val="21"/>
                <w:highlight w:val="none"/>
                <w:lang w:val="en-US" w:eastAsia="zh-CN"/>
              </w:rPr>
              <w:t>.</w:t>
            </w:r>
            <w:r>
              <w:rPr>
                <w:rFonts w:hint="default" w:ascii="Times New Roman" w:hAnsi="Times New Roman" w:eastAsia="宋体" w:cs="Times New Roman"/>
                <w:snapToGrid w:val="0"/>
                <w:color w:val="auto"/>
                <w:kern w:val="0"/>
                <w:sz w:val="21"/>
                <w:szCs w:val="21"/>
                <w:highlight w:val="none"/>
              </w:rPr>
              <w:t>上述要求的相关网站查询结果网页打印件必须显示打印时间及网址（打印时间段为：</w:t>
            </w:r>
            <w:r>
              <w:rPr>
                <w:rFonts w:hint="default" w:ascii="Times New Roman" w:hAnsi="Times New Roman" w:eastAsia="宋体" w:cs="Times New Roman"/>
                <w:snapToGrid w:val="0"/>
                <w:color w:val="auto"/>
                <w:kern w:val="0"/>
                <w:sz w:val="21"/>
                <w:szCs w:val="21"/>
                <w:highlight w:val="none"/>
                <w:lang w:val="en-US" w:eastAsia="zh-CN"/>
              </w:rPr>
              <w:t>比选</w:t>
            </w:r>
            <w:r>
              <w:rPr>
                <w:rFonts w:hint="default" w:ascii="Times New Roman" w:hAnsi="Times New Roman" w:eastAsia="宋体" w:cs="Times New Roman"/>
                <w:snapToGrid w:val="0"/>
                <w:color w:val="auto"/>
                <w:kern w:val="0"/>
                <w:sz w:val="21"/>
                <w:szCs w:val="21"/>
                <w:highlight w:val="none"/>
              </w:rPr>
              <w:t>公告发布之日起至</w:t>
            </w:r>
            <w:r>
              <w:rPr>
                <w:rFonts w:hint="default" w:ascii="Times New Roman" w:hAnsi="Times New Roman" w:eastAsia="宋体" w:cs="Times New Roman"/>
                <w:snapToGrid w:val="0"/>
                <w:color w:val="auto"/>
                <w:kern w:val="0"/>
                <w:sz w:val="21"/>
                <w:szCs w:val="21"/>
                <w:highlight w:val="none"/>
                <w:lang w:val="en-US" w:eastAsia="zh-CN"/>
              </w:rPr>
              <w:t>评选</w:t>
            </w:r>
            <w:r>
              <w:rPr>
                <w:rFonts w:hint="default" w:ascii="Times New Roman" w:hAnsi="Times New Roman" w:eastAsia="宋体" w:cs="Times New Roman"/>
                <w:snapToGrid w:val="0"/>
                <w:color w:val="auto"/>
                <w:kern w:val="0"/>
                <w:sz w:val="21"/>
                <w:szCs w:val="21"/>
                <w:highlight w:val="none"/>
              </w:rPr>
              <w:t>截止之日止）</w:t>
            </w:r>
            <w:r>
              <w:rPr>
                <w:rFonts w:hint="default" w:ascii="Times New Roman" w:hAnsi="Times New Roman" w:eastAsia="宋体" w:cs="Times New Roman"/>
                <w:snapToGrid w:val="0"/>
                <w:color w:val="auto"/>
                <w:kern w:val="0"/>
                <w:sz w:val="21"/>
                <w:szCs w:val="21"/>
                <w:highlight w:val="none"/>
                <w:lang w:eastAsia="zh-CN"/>
              </w:rPr>
              <w:t>，</w:t>
            </w:r>
            <w:r>
              <w:rPr>
                <w:rFonts w:hint="default" w:ascii="Times New Roman" w:hAnsi="Times New Roman" w:eastAsia="宋体" w:cs="Times New Roman"/>
                <w:snapToGrid w:val="0"/>
                <w:color w:val="auto"/>
                <w:kern w:val="0"/>
                <w:sz w:val="21"/>
                <w:szCs w:val="21"/>
                <w:highlight w:val="none"/>
              </w:rPr>
              <w:t>并保证内容清晰可辨。</w:t>
            </w:r>
          </w:p>
          <w:p w14:paraId="049B5874">
            <w:pPr>
              <w:keepNext w:val="0"/>
              <w:keepLines w:val="0"/>
              <w:pageBreakBefore w:val="0"/>
              <w:widowControl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2</w:t>
            </w:r>
            <w:r>
              <w:rPr>
                <w:rFonts w:hint="default" w:ascii="Times New Roman" w:hAnsi="Times New Roman" w:eastAsia="宋体" w:cs="Times New Roman"/>
                <w:snapToGrid w:val="0"/>
                <w:color w:val="auto"/>
                <w:kern w:val="0"/>
                <w:sz w:val="21"/>
                <w:szCs w:val="21"/>
                <w:highlight w:val="none"/>
                <w:lang w:val="en-US" w:eastAsia="zh-CN"/>
              </w:rPr>
              <w:t>.</w:t>
            </w:r>
            <w:r>
              <w:rPr>
                <w:rFonts w:hint="default" w:ascii="Times New Roman" w:hAnsi="Times New Roman" w:eastAsia="宋体" w:cs="Times New Roman"/>
                <w:snapToGrid w:val="0"/>
                <w:color w:val="auto"/>
                <w:kern w:val="0"/>
                <w:sz w:val="21"/>
                <w:szCs w:val="21"/>
                <w:highlight w:val="none"/>
              </w:rPr>
              <w:t>上述所需提交的相关证明材料复印件（或扫描件）均应加盖</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人公章并装入</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文件中。</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人自备文件袋单独封装原件。</w:t>
            </w:r>
            <w:r>
              <w:rPr>
                <w:rFonts w:hint="default" w:ascii="Times New Roman" w:hAnsi="Times New Roman" w:eastAsia="宋体" w:cs="Times New Roman"/>
                <w:snapToGrid w:val="0"/>
                <w:color w:val="auto"/>
                <w:kern w:val="0"/>
                <w:sz w:val="21"/>
                <w:szCs w:val="21"/>
                <w:highlight w:val="none"/>
                <w:lang w:val="en-US" w:eastAsia="zh-CN"/>
              </w:rPr>
              <w:t>参选</w:t>
            </w:r>
            <w:r>
              <w:rPr>
                <w:rFonts w:hint="default" w:ascii="Times New Roman" w:hAnsi="Times New Roman" w:eastAsia="宋体" w:cs="Times New Roman"/>
                <w:snapToGrid w:val="0"/>
                <w:color w:val="auto"/>
                <w:kern w:val="0"/>
                <w:sz w:val="21"/>
                <w:szCs w:val="21"/>
                <w:highlight w:val="none"/>
              </w:rPr>
              <w:t>人必须满足上述所有条件后，才能进入后续评标程序，否则</w:t>
            </w:r>
            <w:r>
              <w:rPr>
                <w:rFonts w:hint="default" w:ascii="Times New Roman" w:hAnsi="Times New Roman" w:eastAsia="宋体" w:cs="Times New Roman"/>
                <w:snapToGrid w:val="0"/>
                <w:color w:val="auto"/>
                <w:kern w:val="0"/>
                <w:sz w:val="21"/>
                <w:szCs w:val="21"/>
                <w:highlight w:val="none"/>
                <w:lang w:val="en-US" w:eastAsia="zh-CN"/>
              </w:rPr>
              <w:t>比选</w:t>
            </w:r>
            <w:r>
              <w:rPr>
                <w:rFonts w:hint="default" w:ascii="Times New Roman" w:hAnsi="Times New Roman" w:eastAsia="宋体" w:cs="Times New Roman"/>
                <w:snapToGrid w:val="0"/>
                <w:color w:val="auto"/>
                <w:kern w:val="0"/>
                <w:sz w:val="21"/>
                <w:szCs w:val="21"/>
                <w:highlight w:val="none"/>
              </w:rPr>
              <w:t>文件由评标委员会作否决</w:t>
            </w:r>
            <w:r>
              <w:rPr>
                <w:rFonts w:hint="default" w:ascii="Times New Roman" w:hAnsi="Times New Roman" w:eastAsia="宋体" w:cs="Times New Roman"/>
                <w:snapToGrid w:val="0"/>
                <w:color w:val="auto"/>
                <w:kern w:val="0"/>
                <w:sz w:val="21"/>
                <w:szCs w:val="21"/>
                <w:highlight w:val="none"/>
                <w:lang w:eastAsia="zh-CN"/>
              </w:rPr>
              <w:t>参选</w:t>
            </w:r>
            <w:r>
              <w:rPr>
                <w:rFonts w:hint="default" w:ascii="Times New Roman" w:hAnsi="Times New Roman" w:eastAsia="宋体" w:cs="Times New Roman"/>
                <w:snapToGrid w:val="0"/>
                <w:color w:val="auto"/>
                <w:kern w:val="0"/>
                <w:sz w:val="21"/>
                <w:szCs w:val="21"/>
                <w:highlight w:val="none"/>
              </w:rPr>
              <w:t>处理。</w:t>
            </w:r>
          </w:p>
        </w:tc>
      </w:tr>
      <w:tr w14:paraId="7A07E5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884" w:type="dxa"/>
            <w:noWrap w:val="0"/>
            <w:vAlign w:val="center"/>
          </w:tcPr>
          <w:p w14:paraId="239E6FD8">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1.4.2</w:t>
            </w:r>
          </w:p>
        </w:tc>
        <w:tc>
          <w:tcPr>
            <w:tcW w:w="1522" w:type="dxa"/>
            <w:noWrap w:val="0"/>
            <w:vAlign w:val="center"/>
          </w:tcPr>
          <w:p w14:paraId="4B52962B">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是否接受</w:t>
            </w:r>
          </w:p>
          <w:p w14:paraId="06CA6FF3">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联合体</w:t>
            </w:r>
            <w:r>
              <w:rPr>
                <w:rFonts w:hint="default" w:ascii="Times New Roman" w:hAnsi="Times New Roman" w:eastAsia="宋体" w:cs="Times New Roman"/>
                <w:color w:val="auto"/>
                <w:kern w:val="0"/>
                <w:sz w:val="21"/>
                <w:szCs w:val="21"/>
                <w:highlight w:val="none"/>
                <w:lang w:val="en-US" w:eastAsia="zh-CN"/>
              </w:rPr>
              <w:t>参选</w:t>
            </w:r>
          </w:p>
        </w:tc>
        <w:tc>
          <w:tcPr>
            <w:tcW w:w="6909" w:type="dxa"/>
            <w:gridSpan w:val="2"/>
            <w:noWrap w:val="0"/>
            <w:vAlign w:val="center"/>
          </w:tcPr>
          <w:p w14:paraId="0E0289D8">
            <w:pPr>
              <w:keepNext w:val="0"/>
              <w:keepLines w:val="0"/>
              <w:pageBreakBefore w:val="0"/>
              <w:widowControl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不接受。</w:t>
            </w:r>
          </w:p>
        </w:tc>
      </w:tr>
      <w:tr w14:paraId="49A461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884" w:type="dxa"/>
            <w:noWrap w:val="0"/>
            <w:vAlign w:val="center"/>
          </w:tcPr>
          <w:p w14:paraId="4269D8B4">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.1</w:t>
            </w:r>
          </w:p>
        </w:tc>
        <w:tc>
          <w:tcPr>
            <w:tcW w:w="1522" w:type="dxa"/>
            <w:noWrap w:val="0"/>
            <w:vAlign w:val="center"/>
          </w:tcPr>
          <w:p w14:paraId="5B398799">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踏勘现场</w:t>
            </w:r>
          </w:p>
        </w:tc>
        <w:tc>
          <w:tcPr>
            <w:tcW w:w="6909" w:type="dxa"/>
            <w:gridSpan w:val="2"/>
            <w:noWrap w:val="0"/>
            <w:vAlign w:val="center"/>
          </w:tcPr>
          <w:p w14:paraId="56752306">
            <w:pPr>
              <w:keepNext w:val="0"/>
              <w:keepLines w:val="0"/>
              <w:pageBreakBefore w:val="0"/>
              <w:widowControl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本项目不组织参选人集中踏勘现场。</w:t>
            </w:r>
          </w:p>
        </w:tc>
      </w:tr>
      <w:tr w14:paraId="1B073F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884" w:type="dxa"/>
            <w:noWrap w:val="0"/>
            <w:vAlign w:val="center"/>
          </w:tcPr>
          <w:p w14:paraId="4A4C3CB8">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rPr>
              <w:t>.1</w:t>
            </w:r>
          </w:p>
        </w:tc>
        <w:tc>
          <w:tcPr>
            <w:tcW w:w="1522" w:type="dxa"/>
            <w:noWrap w:val="0"/>
            <w:vAlign w:val="center"/>
          </w:tcPr>
          <w:p w14:paraId="491E1569">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比选</w:t>
            </w:r>
            <w:r>
              <w:rPr>
                <w:rFonts w:hint="default" w:ascii="Times New Roman" w:hAnsi="Times New Roman" w:eastAsia="宋体" w:cs="Times New Roman"/>
                <w:color w:val="auto"/>
                <w:kern w:val="0"/>
                <w:sz w:val="21"/>
                <w:szCs w:val="21"/>
                <w:highlight w:val="none"/>
              </w:rPr>
              <w:t>预备会</w:t>
            </w:r>
          </w:p>
        </w:tc>
        <w:tc>
          <w:tcPr>
            <w:tcW w:w="6909" w:type="dxa"/>
            <w:gridSpan w:val="2"/>
            <w:noWrap w:val="0"/>
            <w:vAlign w:val="center"/>
          </w:tcPr>
          <w:p w14:paraId="3BD4550B">
            <w:pPr>
              <w:keepNext w:val="0"/>
              <w:keepLines w:val="0"/>
              <w:pageBreakBefore w:val="0"/>
              <w:widowControl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不召开。</w:t>
            </w:r>
          </w:p>
        </w:tc>
      </w:tr>
      <w:tr w14:paraId="7563F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884" w:type="dxa"/>
            <w:noWrap w:val="0"/>
            <w:vAlign w:val="center"/>
          </w:tcPr>
          <w:p w14:paraId="3D097A9D">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7</w:t>
            </w:r>
          </w:p>
        </w:tc>
        <w:tc>
          <w:tcPr>
            <w:tcW w:w="1522" w:type="dxa"/>
            <w:noWrap w:val="0"/>
            <w:vAlign w:val="center"/>
          </w:tcPr>
          <w:p w14:paraId="2A935DAC">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是否允许分包</w:t>
            </w:r>
          </w:p>
        </w:tc>
        <w:tc>
          <w:tcPr>
            <w:tcW w:w="6909" w:type="dxa"/>
            <w:gridSpan w:val="2"/>
            <w:noWrap w:val="0"/>
            <w:vAlign w:val="center"/>
          </w:tcPr>
          <w:p w14:paraId="7A6A8E14">
            <w:pPr>
              <w:keepNext w:val="0"/>
              <w:keepLines w:val="0"/>
              <w:pageBreakBefore w:val="0"/>
              <w:widowControl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本项目不允许分包。</w:t>
            </w:r>
          </w:p>
        </w:tc>
      </w:tr>
      <w:tr w14:paraId="2C1006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884" w:type="dxa"/>
            <w:noWrap w:val="0"/>
            <w:vAlign w:val="center"/>
          </w:tcPr>
          <w:p w14:paraId="355B8658">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8</w:t>
            </w:r>
          </w:p>
        </w:tc>
        <w:tc>
          <w:tcPr>
            <w:tcW w:w="1522" w:type="dxa"/>
            <w:noWrap w:val="0"/>
            <w:vAlign w:val="center"/>
          </w:tcPr>
          <w:p w14:paraId="51C69083">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偏离</w:t>
            </w:r>
          </w:p>
        </w:tc>
        <w:tc>
          <w:tcPr>
            <w:tcW w:w="6909" w:type="dxa"/>
            <w:gridSpan w:val="2"/>
            <w:noWrap w:val="0"/>
            <w:vAlign w:val="center"/>
          </w:tcPr>
          <w:p w14:paraId="7EC5F105">
            <w:pPr>
              <w:keepNext w:val="0"/>
              <w:keepLines w:val="0"/>
              <w:pageBreakBefore w:val="0"/>
              <w:widowControl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不允许负偏离。</w:t>
            </w:r>
          </w:p>
        </w:tc>
      </w:tr>
      <w:tr w14:paraId="1D2C23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884" w:type="dxa"/>
            <w:noWrap w:val="0"/>
            <w:vAlign w:val="center"/>
          </w:tcPr>
          <w:p w14:paraId="25E4E401">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2.1</w:t>
            </w:r>
          </w:p>
        </w:tc>
        <w:tc>
          <w:tcPr>
            <w:tcW w:w="1522" w:type="dxa"/>
            <w:noWrap w:val="0"/>
            <w:vAlign w:val="center"/>
          </w:tcPr>
          <w:p w14:paraId="015F54E5">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构成</w:t>
            </w:r>
            <w:r>
              <w:rPr>
                <w:rFonts w:hint="default" w:ascii="Times New Roman" w:hAnsi="Times New Roman" w:eastAsia="宋体" w:cs="Times New Roman"/>
                <w:color w:val="auto"/>
                <w:kern w:val="0"/>
                <w:sz w:val="21"/>
                <w:szCs w:val="21"/>
                <w:highlight w:val="none"/>
                <w:lang w:eastAsia="zh-CN"/>
              </w:rPr>
              <w:t>竞争性比选采购文件</w:t>
            </w:r>
          </w:p>
          <w:p w14:paraId="46C2BD48">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color w:val="auto"/>
                <w:kern w:val="0"/>
                <w:sz w:val="21"/>
                <w:szCs w:val="21"/>
                <w:highlight w:val="none"/>
              </w:rPr>
              <w:t>的其他材料</w:t>
            </w:r>
          </w:p>
        </w:tc>
        <w:tc>
          <w:tcPr>
            <w:tcW w:w="6909" w:type="dxa"/>
            <w:gridSpan w:val="2"/>
            <w:noWrap w:val="0"/>
            <w:vAlign w:val="center"/>
          </w:tcPr>
          <w:p w14:paraId="6856737D">
            <w:pPr>
              <w:keepNext w:val="0"/>
              <w:keepLines w:val="0"/>
              <w:pageBreakBefore w:val="0"/>
              <w:widowControl w:val="0"/>
              <w:kinsoku/>
              <w:wordWrap/>
              <w:overflowPunct/>
              <w:topLinePunct w:val="0"/>
              <w:bidi w:val="0"/>
              <w:adjustRightInd w:val="0"/>
              <w:snapToGrid w:val="0"/>
              <w:spacing w:line="240" w:lineRule="exact"/>
              <w:ind w:firstLine="420" w:firstLineChars="200"/>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比选采购人和比选代理机构发出的答疑及补遗书。</w:t>
            </w:r>
          </w:p>
        </w:tc>
      </w:tr>
      <w:tr w14:paraId="1DC404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7" w:hRule="atLeast"/>
          <w:jc w:val="center"/>
        </w:trPr>
        <w:tc>
          <w:tcPr>
            <w:tcW w:w="884" w:type="dxa"/>
            <w:noWrap w:val="0"/>
            <w:vAlign w:val="center"/>
          </w:tcPr>
          <w:p w14:paraId="16BFAF25">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2.2.1</w:t>
            </w:r>
          </w:p>
        </w:tc>
        <w:tc>
          <w:tcPr>
            <w:tcW w:w="1522" w:type="dxa"/>
            <w:noWrap w:val="0"/>
            <w:vAlign w:val="center"/>
          </w:tcPr>
          <w:p w14:paraId="40705B30">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人要求澄清</w:t>
            </w:r>
            <w:r>
              <w:rPr>
                <w:rFonts w:hint="default" w:ascii="Times New Roman" w:hAnsi="Times New Roman" w:eastAsia="宋体" w:cs="Times New Roman"/>
                <w:color w:val="auto"/>
                <w:kern w:val="0"/>
                <w:sz w:val="21"/>
                <w:szCs w:val="21"/>
                <w:highlight w:val="none"/>
                <w:lang w:eastAsia="zh-CN"/>
              </w:rPr>
              <w:t>竞争性比选采购文件</w:t>
            </w:r>
            <w:r>
              <w:rPr>
                <w:rFonts w:hint="default" w:ascii="Times New Roman" w:hAnsi="Times New Roman" w:eastAsia="宋体" w:cs="Times New Roman"/>
                <w:color w:val="auto"/>
                <w:kern w:val="0"/>
                <w:sz w:val="21"/>
                <w:szCs w:val="21"/>
                <w:highlight w:val="none"/>
              </w:rPr>
              <w:t>的截止时间</w:t>
            </w:r>
          </w:p>
        </w:tc>
        <w:tc>
          <w:tcPr>
            <w:tcW w:w="6909" w:type="dxa"/>
            <w:gridSpan w:val="2"/>
            <w:noWrap w:val="0"/>
            <w:vAlign w:val="center"/>
          </w:tcPr>
          <w:p w14:paraId="581DB4FB">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人在收到</w:t>
            </w:r>
            <w:r>
              <w:rPr>
                <w:rFonts w:hint="default" w:ascii="Times New Roman" w:hAnsi="Times New Roman" w:eastAsia="宋体" w:cs="Times New Roman"/>
                <w:color w:val="auto"/>
                <w:kern w:val="0"/>
                <w:sz w:val="21"/>
                <w:szCs w:val="21"/>
                <w:highlight w:val="none"/>
                <w:lang w:val="en-US" w:eastAsia="zh-CN"/>
              </w:rPr>
              <w:t>竞争性比选采购</w:t>
            </w:r>
            <w:r>
              <w:rPr>
                <w:rFonts w:hint="default" w:ascii="Times New Roman" w:hAnsi="Times New Roman" w:eastAsia="宋体" w:cs="Times New Roman"/>
                <w:color w:val="auto"/>
                <w:kern w:val="0"/>
                <w:sz w:val="21"/>
                <w:szCs w:val="21"/>
                <w:highlight w:val="none"/>
              </w:rPr>
              <w:t>文件后，应仔细检查</w:t>
            </w:r>
            <w:r>
              <w:rPr>
                <w:rFonts w:hint="default" w:ascii="Times New Roman" w:hAnsi="Times New Roman" w:eastAsia="宋体" w:cs="Times New Roman"/>
                <w:color w:val="auto"/>
                <w:kern w:val="0"/>
                <w:sz w:val="21"/>
                <w:szCs w:val="21"/>
                <w:highlight w:val="none"/>
                <w:lang w:val="en-US" w:eastAsia="zh-CN"/>
              </w:rPr>
              <w:t>竞争性比选采购</w:t>
            </w:r>
            <w:r>
              <w:rPr>
                <w:rFonts w:hint="default" w:ascii="Times New Roman" w:hAnsi="Times New Roman" w:eastAsia="宋体" w:cs="Times New Roman"/>
                <w:color w:val="auto"/>
                <w:kern w:val="0"/>
                <w:sz w:val="21"/>
                <w:szCs w:val="21"/>
                <w:highlight w:val="none"/>
              </w:rPr>
              <w:t>文件的所有内容，如有残缺或文字表述不清，标注不明以及存在错、漏、缺、概念模糊和有可能出现歧义或理解上的偏差的内容等须在</w:t>
            </w:r>
            <w:r>
              <w:rPr>
                <w:rFonts w:hint="default" w:ascii="Times New Roman" w:hAnsi="Times New Roman" w:eastAsia="宋体" w:cs="Times New Roman"/>
                <w:color w:val="auto"/>
                <w:sz w:val="21"/>
                <w:szCs w:val="21"/>
                <w:highlight w:val="none"/>
                <w:u w:val="single"/>
                <w:lang w:val="en-US" w:eastAsia="zh-CN"/>
              </w:rPr>
              <w:t>2026</w:t>
            </w:r>
            <w:r>
              <w:rPr>
                <w:rFonts w:hint="default" w:ascii="Times New Roman" w:hAnsi="Times New Roman" w:eastAsia="宋体" w:cs="Times New Roman"/>
                <w:color w:val="auto"/>
                <w:sz w:val="21"/>
                <w:szCs w:val="21"/>
                <w:highlight w:val="none"/>
              </w:rPr>
              <w:t>年</w:t>
            </w:r>
            <w:r>
              <w:rPr>
                <w:rFonts w:hint="eastAsia" w:eastAsia="宋体" w:cs="Times New Roman"/>
                <w:color w:val="auto"/>
                <w:sz w:val="21"/>
                <w:szCs w:val="21"/>
                <w:highlight w:val="none"/>
                <w:u w:val="single"/>
                <w:lang w:val="en-US" w:eastAsia="zh-CN"/>
              </w:rPr>
              <w:t>3</w:t>
            </w:r>
            <w:r>
              <w:rPr>
                <w:rFonts w:hint="default" w:ascii="Times New Roman" w:hAnsi="Times New Roman" w:eastAsia="宋体" w:cs="Times New Roman"/>
                <w:color w:val="auto"/>
                <w:sz w:val="21"/>
                <w:szCs w:val="21"/>
                <w:highlight w:val="none"/>
              </w:rPr>
              <w:t>月</w:t>
            </w:r>
          </w:p>
          <w:p w14:paraId="41988663">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eastAsia" w:eastAsia="宋体" w:cs="Times New Roman"/>
                <w:color w:val="auto"/>
                <w:sz w:val="21"/>
                <w:szCs w:val="21"/>
                <w:highlight w:val="none"/>
                <w:u w:val="single"/>
                <w:lang w:val="en-US" w:eastAsia="zh-CN"/>
              </w:rPr>
              <w:t>25</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color w:val="auto"/>
                <w:kern w:val="0"/>
                <w:sz w:val="21"/>
                <w:szCs w:val="21"/>
                <w:highlight w:val="none"/>
                <w:u w:val="single"/>
              </w:rPr>
              <w:t xml:space="preserve"> 1</w:t>
            </w:r>
            <w:r>
              <w:rPr>
                <w:rFonts w:hint="default" w:ascii="Times New Roman" w:hAnsi="Times New Roman" w:eastAsia="宋体" w:cs="Times New Roman"/>
                <w:color w:val="auto"/>
                <w:kern w:val="0"/>
                <w:sz w:val="21"/>
                <w:szCs w:val="21"/>
                <w:highlight w:val="none"/>
                <w:u w:val="single"/>
                <w:lang w:val="en-US" w:eastAsia="zh-CN"/>
              </w:rPr>
              <w:t>2</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时</w:t>
            </w:r>
            <w:r>
              <w:rPr>
                <w:rFonts w:hint="default" w:ascii="Times New Roman" w:hAnsi="Times New Roman" w:eastAsia="宋体" w:cs="Times New Roman"/>
                <w:snapToGrid w:val="0"/>
                <w:color w:val="auto"/>
                <w:kern w:val="0"/>
                <w:sz w:val="21"/>
                <w:szCs w:val="21"/>
                <w:highlight w:val="none"/>
              </w:rPr>
              <w:t>（北京时间）</w:t>
            </w:r>
            <w:r>
              <w:rPr>
                <w:rFonts w:hint="default" w:ascii="Times New Roman" w:hAnsi="Times New Roman" w:eastAsia="宋体" w:cs="Times New Roman"/>
                <w:color w:val="auto"/>
                <w:kern w:val="0"/>
                <w:sz w:val="21"/>
                <w:szCs w:val="21"/>
                <w:highlight w:val="none"/>
              </w:rPr>
              <w:t>前</w:t>
            </w:r>
            <w:r>
              <w:rPr>
                <w:rFonts w:hint="default" w:ascii="Times New Roman" w:hAnsi="Times New Roman" w:eastAsia="宋体" w:cs="Times New Roman"/>
                <w:color w:val="auto"/>
                <w:sz w:val="21"/>
                <w:szCs w:val="21"/>
                <w:highlight w:val="none"/>
              </w:rPr>
              <w:t>提出质疑。</w:t>
            </w:r>
          </w:p>
        </w:tc>
      </w:tr>
      <w:tr w14:paraId="53ECF4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884" w:type="dxa"/>
            <w:noWrap w:val="0"/>
            <w:vAlign w:val="center"/>
          </w:tcPr>
          <w:p w14:paraId="3E3D3527">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2.2.2</w:t>
            </w:r>
          </w:p>
        </w:tc>
        <w:tc>
          <w:tcPr>
            <w:tcW w:w="1522" w:type="dxa"/>
            <w:noWrap w:val="0"/>
            <w:vAlign w:val="center"/>
          </w:tcPr>
          <w:p w14:paraId="09F233D1">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eastAsia="zh-CN"/>
              </w:rPr>
              <w:t>比选采购人</w:t>
            </w:r>
            <w:r>
              <w:rPr>
                <w:rFonts w:hint="default" w:ascii="Times New Roman" w:hAnsi="Times New Roman" w:eastAsia="宋体" w:cs="Times New Roman"/>
                <w:color w:val="auto"/>
                <w:kern w:val="0"/>
                <w:sz w:val="21"/>
                <w:szCs w:val="21"/>
                <w:highlight w:val="none"/>
              </w:rPr>
              <w:t>书面澄清的时间</w:t>
            </w:r>
          </w:p>
        </w:tc>
        <w:tc>
          <w:tcPr>
            <w:tcW w:w="6909" w:type="dxa"/>
            <w:gridSpan w:val="2"/>
            <w:noWrap w:val="0"/>
            <w:vAlign w:val="center"/>
          </w:tcPr>
          <w:p w14:paraId="12717AB2">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u w:val="single"/>
                <w:lang w:val="en-US" w:eastAsia="zh-CN"/>
              </w:rPr>
              <w:t>2026</w:t>
            </w:r>
            <w:r>
              <w:rPr>
                <w:rFonts w:hint="default" w:ascii="Times New Roman" w:hAnsi="Times New Roman" w:eastAsia="宋体" w:cs="Times New Roman"/>
                <w:color w:val="auto"/>
                <w:sz w:val="21"/>
                <w:szCs w:val="21"/>
                <w:highlight w:val="none"/>
              </w:rPr>
              <w:t>年</w:t>
            </w:r>
            <w:r>
              <w:rPr>
                <w:rFonts w:hint="eastAsia" w:eastAsia="宋体" w:cs="Times New Roman"/>
                <w:color w:val="auto"/>
                <w:sz w:val="21"/>
                <w:szCs w:val="21"/>
                <w:highlight w:val="none"/>
                <w:lang w:val="en-US" w:eastAsia="zh-CN"/>
              </w:rPr>
              <w:t xml:space="preserve"> </w:t>
            </w:r>
            <w:r>
              <w:rPr>
                <w:rFonts w:hint="eastAsia" w:eastAsia="宋体" w:cs="Times New Roman"/>
                <w:color w:val="auto"/>
                <w:sz w:val="21"/>
                <w:szCs w:val="21"/>
                <w:highlight w:val="none"/>
                <w:u w:val="single"/>
                <w:lang w:val="en-US" w:eastAsia="zh-CN"/>
              </w:rPr>
              <w:t xml:space="preserve">3 </w:t>
            </w:r>
            <w:r>
              <w:rPr>
                <w:rFonts w:hint="default" w:ascii="Times New Roman" w:hAnsi="Times New Roman" w:eastAsia="宋体" w:cs="Times New Roman"/>
                <w:color w:val="auto"/>
                <w:sz w:val="21"/>
                <w:szCs w:val="21"/>
                <w:highlight w:val="none"/>
              </w:rPr>
              <w:t>月</w:t>
            </w:r>
            <w:r>
              <w:rPr>
                <w:rFonts w:hint="eastAsia" w:eastAsia="宋体" w:cs="Times New Roman"/>
                <w:color w:val="auto"/>
                <w:sz w:val="21"/>
                <w:szCs w:val="21"/>
                <w:highlight w:val="none"/>
                <w:lang w:val="en-US" w:eastAsia="zh-CN"/>
              </w:rPr>
              <w:t xml:space="preserve"> </w:t>
            </w:r>
            <w:r>
              <w:rPr>
                <w:rFonts w:hint="eastAsia" w:eastAsia="宋体" w:cs="Times New Roman"/>
                <w:color w:val="auto"/>
                <w:sz w:val="21"/>
                <w:szCs w:val="21"/>
                <w:highlight w:val="none"/>
                <w:u w:val="single"/>
                <w:lang w:val="en-US" w:eastAsia="zh-CN"/>
              </w:rPr>
              <w:t xml:space="preserve">25 </w:t>
            </w:r>
            <w:r>
              <w:rPr>
                <w:rFonts w:hint="default" w:ascii="Times New Roman" w:hAnsi="Times New Roman" w:eastAsia="宋体" w:cs="Times New Roman"/>
                <w:color w:val="auto"/>
                <w:sz w:val="21"/>
                <w:szCs w:val="21"/>
                <w:highlight w:val="none"/>
              </w:rPr>
              <w:t>日17：00时（北京时间）前对</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人提出的问题进行回答。澄清内容可能影响</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文件编制的，须在</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截止时间5日前发布，发布时间至</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截止时间不足5日的，应相应延长</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w:t>
            </w:r>
          </w:p>
        </w:tc>
      </w:tr>
      <w:tr w14:paraId="1FFB5C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884" w:type="dxa"/>
            <w:noWrap w:val="0"/>
            <w:vAlign w:val="center"/>
          </w:tcPr>
          <w:p w14:paraId="60D457C1">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2.2.3</w:t>
            </w:r>
          </w:p>
        </w:tc>
        <w:tc>
          <w:tcPr>
            <w:tcW w:w="1522" w:type="dxa"/>
            <w:noWrap w:val="0"/>
            <w:vAlign w:val="center"/>
          </w:tcPr>
          <w:p w14:paraId="2A812E86">
            <w:pPr>
              <w:keepNext w:val="0"/>
              <w:keepLines w:val="0"/>
              <w:pageBreakBefore w:val="0"/>
              <w:widowControl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人对</w:t>
            </w:r>
            <w:r>
              <w:rPr>
                <w:rFonts w:hint="default" w:ascii="Times New Roman" w:hAnsi="Times New Roman" w:eastAsia="宋体" w:cs="Times New Roman"/>
                <w:color w:val="auto"/>
                <w:kern w:val="0"/>
                <w:sz w:val="21"/>
                <w:szCs w:val="21"/>
                <w:highlight w:val="none"/>
                <w:lang w:eastAsia="zh-CN"/>
              </w:rPr>
              <w:t>竞争性比选采购文件</w:t>
            </w:r>
            <w:r>
              <w:rPr>
                <w:rFonts w:hint="default" w:ascii="Times New Roman" w:hAnsi="Times New Roman" w:eastAsia="宋体" w:cs="Times New Roman"/>
                <w:color w:val="auto"/>
                <w:kern w:val="0"/>
                <w:sz w:val="21"/>
                <w:szCs w:val="21"/>
                <w:highlight w:val="none"/>
              </w:rPr>
              <w:t>及答疑补遗提出异议的截止时间</w:t>
            </w:r>
          </w:p>
        </w:tc>
        <w:tc>
          <w:tcPr>
            <w:tcW w:w="6909" w:type="dxa"/>
            <w:gridSpan w:val="2"/>
            <w:noWrap w:val="0"/>
            <w:vAlign w:val="center"/>
          </w:tcPr>
          <w:p w14:paraId="3D75DBC4">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人对</w:t>
            </w:r>
            <w:r>
              <w:rPr>
                <w:rFonts w:hint="default" w:ascii="Times New Roman" w:hAnsi="Times New Roman" w:eastAsia="宋体" w:cs="Times New Roman"/>
                <w:color w:val="auto"/>
                <w:kern w:val="0"/>
                <w:sz w:val="21"/>
                <w:szCs w:val="21"/>
                <w:highlight w:val="none"/>
                <w:lang w:eastAsia="zh-CN"/>
              </w:rPr>
              <w:t>竞争性比选采购文件</w:t>
            </w:r>
            <w:r>
              <w:rPr>
                <w:rFonts w:hint="default" w:ascii="Times New Roman" w:hAnsi="Times New Roman" w:eastAsia="宋体" w:cs="Times New Roman"/>
                <w:color w:val="auto"/>
                <w:kern w:val="0"/>
                <w:sz w:val="21"/>
                <w:szCs w:val="21"/>
                <w:highlight w:val="none"/>
              </w:rPr>
              <w:t>及答疑补遗如有异议的，应当在</w:t>
            </w: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截止时间</w:t>
            </w: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日前以书面形式通知</w:t>
            </w:r>
            <w:r>
              <w:rPr>
                <w:rFonts w:hint="default" w:ascii="Times New Roman" w:hAnsi="Times New Roman" w:eastAsia="宋体" w:cs="Times New Roman"/>
                <w:color w:val="auto"/>
                <w:kern w:val="0"/>
                <w:sz w:val="21"/>
                <w:szCs w:val="21"/>
                <w:highlight w:val="none"/>
                <w:lang w:val="en-US" w:eastAsia="zh-CN"/>
              </w:rPr>
              <w:t>比选采购人</w:t>
            </w:r>
            <w:r>
              <w:rPr>
                <w:rFonts w:hint="default" w:ascii="Times New Roman" w:hAnsi="Times New Roman" w:eastAsia="宋体" w:cs="Times New Roman"/>
                <w:color w:val="auto"/>
                <w:kern w:val="0"/>
                <w:sz w:val="21"/>
                <w:szCs w:val="21"/>
                <w:highlight w:val="none"/>
              </w:rPr>
              <w:t>或招标代理人机构。</w:t>
            </w:r>
            <w:r>
              <w:rPr>
                <w:rFonts w:hint="default" w:ascii="Times New Roman" w:hAnsi="Times New Roman" w:eastAsia="宋体" w:cs="Times New Roman"/>
                <w:color w:val="auto"/>
                <w:kern w:val="0"/>
                <w:sz w:val="21"/>
                <w:szCs w:val="21"/>
                <w:highlight w:val="none"/>
                <w:lang w:val="en-US" w:eastAsia="zh-CN"/>
              </w:rPr>
              <w:t>比选采购人</w:t>
            </w:r>
            <w:r>
              <w:rPr>
                <w:rFonts w:hint="default" w:ascii="Times New Roman" w:hAnsi="Times New Roman" w:eastAsia="宋体" w:cs="Times New Roman"/>
                <w:color w:val="auto"/>
                <w:kern w:val="0"/>
                <w:sz w:val="21"/>
                <w:szCs w:val="21"/>
                <w:highlight w:val="none"/>
              </w:rPr>
              <w:t>应当自收到异议之日起3日内作出答复，并将答复内容以补遗形式</w:t>
            </w:r>
            <w:r>
              <w:rPr>
                <w:rFonts w:hint="default" w:ascii="Times New Roman" w:hAnsi="Times New Roman" w:eastAsia="宋体" w:cs="Times New Roman"/>
                <w:b w:val="0"/>
                <w:bCs w:val="0"/>
                <w:color w:val="auto"/>
                <w:kern w:val="2"/>
                <w:sz w:val="21"/>
                <w:szCs w:val="21"/>
                <w:highlight w:val="none"/>
                <w:lang w:val="en-US" w:eastAsia="zh-CN" w:bidi="ar-SA"/>
              </w:rPr>
              <w:t>在梁平信息网上发布。</w:t>
            </w:r>
            <w:r>
              <w:rPr>
                <w:rFonts w:hint="default" w:ascii="Times New Roman" w:hAnsi="Times New Roman" w:eastAsia="宋体" w:cs="Times New Roman"/>
                <w:color w:val="auto"/>
                <w:kern w:val="0"/>
                <w:sz w:val="21"/>
                <w:szCs w:val="21"/>
                <w:highlight w:val="none"/>
              </w:rPr>
              <w:t>补遗内容可能影响</w:t>
            </w:r>
            <w:r>
              <w:rPr>
                <w:rFonts w:hint="default" w:ascii="Times New Roman" w:hAnsi="Times New Roman" w:eastAsia="宋体" w:cs="Times New Roman"/>
                <w:color w:val="auto"/>
                <w:kern w:val="0"/>
                <w:sz w:val="21"/>
                <w:szCs w:val="21"/>
                <w:highlight w:val="none"/>
                <w:lang w:val="en-US" w:eastAsia="zh-CN"/>
              </w:rPr>
              <w:t>比选</w:t>
            </w:r>
            <w:r>
              <w:rPr>
                <w:rFonts w:hint="default" w:ascii="Times New Roman" w:hAnsi="Times New Roman" w:eastAsia="宋体" w:cs="Times New Roman"/>
                <w:color w:val="auto"/>
                <w:kern w:val="0"/>
                <w:sz w:val="21"/>
                <w:szCs w:val="21"/>
                <w:highlight w:val="none"/>
              </w:rPr>
              <w:t>文件编制的，须在</w:t>
            </w: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截止时间</w:t>
            </w: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日前发布，发布时间至</w:t>
            </w: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截止时间不足</w:t>
            </w: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日的，应相应延长</w:t>
            </w: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截止时间。</w:t>
            </w:r>
          </w:p>
        </w:tc>
      </w:tr>
      <w:tr w14:paraId="30C2A4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884" w:type="dxa"/>
            <w:noWrap w:val="0"/>
            <w:vAlign w:val="center"/>
          </w:tcPr>
          <w:p w14:paraId="1F17F962">
            <w:pPr>
              <w:keepNext w:val="0"/>
              <w:keepLines w:val="0"/>
              <w:pageBreakBefore w:val="0"/>
              <w:widowControl w:val="0"/>
              <w:kinsoku/>
              <w:wordWrap/>
              <w:overflowPunct/>
              <w:topLinePunct w:val="0"/>
              <w:bidi w:val="0"/>
              <w:spacing w:line="24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w:t>
            </w:r>
          </w:p>
        </w:tc>
        <w:tc>
          <w:tcPr>
            <w:tcW w:w="1522" w:type="dxa"/>
            <w:noWrap w:val="0"/>
            <w:vAlign w:val="center"/>
          </w:tcPr>
          <w:p w14:paraId="4BD1C5AA">
            <w:pPr>
              <w:keepNext w:val="0"/>
              <w:keepLines w:val="0"/>
              <w:pageBreakBefore w:val="0"/>
              <w:widowControl w:val="0"/>
              <w:kinsoku/>
              <w:wordWrap/>
              <w:overflowPunct/>
              <w:topLinePunct w:val="0"/>
              <w:bidi w:val="0"/>
              <w:spacing w:line="24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w:t>
            </w:r>
          </w:p>
          <w:p w14:paraId="139C363C">
            <w:pPr>
              <w:keepNext w:val="0"/>
              <w:keepLines w:val="0"/>
              <w:pageBreakBefore w:val="0"/>
              <w:widowControl w:val="0"/>
              <w:kinsoku/>
              <w:wordWrap/>
              <w:overflowPunct/>
              <w:topLinePunct w:val="0"/>
              <w:bidi w:val="0"/>
              <w:spacing w:line="24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的组成</w:t>
            </w:r>
          </w:p>
        </w:tc>
        <w:tc>
          <w:tcPr>
            <w:tcW w:w="6909" w:type="dxa"/>
            <w:gridSpan w:val="2"/>
            <w:noWrap w:val="0"/>
            <w:vAlign w:val="center"/>
          </w:tcPr>
          <w:p w14:paraId="1F4B39A5">
            <w:pPr>
              <w:keepNext w:val="0"/>
              <w:keepLines w:val="0"/>
              <w:pageBreakBefore w:val="0"/>
              <w:widowControl w:val="0"/>
              <w:kinsoku/>
              <w:wordWrap/>
              <w:overflowPunct/>
              <w:topLinePunct w:val="0"/>
              <w:bidi w:val="0"/>
              <w:spacing w:line="240" w:lineRule="exact"/>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文件为纸质文件，内容和格式参照但不限于</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“第</w:t>
            </w:r>
            <w:r>
              <w:rPr>
                <w:rFonts w:hint="default" w:ascii="Times New Roman" w:hAnsi="Times New Roman" w:eastAsia="宋体" w:cs="Times New Roman"/>
                <w:color w:val="auto"/>
                <w:sz w:val="21"/>
                <w:szCs w:val="21"/>
                <w:highlight w:val="none"/>
                <w:lang w:val="en-US" w:eastAsia="zh-CN"/>
              </w:rPr>
              <w:t>七</w:t>
            </w:r>
            <w:r>
              <w:rPr>
                <w:rFonts w:hint="default" w:ascii="Times New Roman" w:hAnsi="Times New Roman" w:eastAsia="宋体" w:cs="Times New Roman"/>
                <w:color w:val="auto"/>
                <w:sz w:val="21"/>
                <w:szCs w:val="21"/>
                <w:highlight w:val="none"/>
              </w:rPr>
              <w:t xml:space="preserve">部分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文件格式”。</w:t>
            </w:r>
          </w:p>
        </w:tc>
      </w:tr>
      <w:tr w14:paraId="20AC4D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884" w:type="dxa"/>
            <w:noWrap w:val="0"/>
            <w:vAlign w:val="center"/>
          </w:tcPr>
          <w:p w14:paraId="5E0FC290">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3.2.1</w:t>
            </w:r>
          </w:p>
        </w:tc>
        <w:tc>
          <w:tcPr>
            <w:tcW w:w="1522" w:type="dxa"/>
            <w:noWrap w:val="0"/>
            <w:vAlign w:val="center"/>
          </w:tcPr>
          <w:p w14:paraId="24EB0A26">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报价</w:t>
            </w:r>
          </w:p>
        </w:tc>
        <w:tc>
          <w:tcPr>
            <w:tcW w:w="6909" w:type="dxa"/>
            <w:gridSpan w:val="2"/>
            <w:noWrap w:val="0"/>
            <w:vAlign w:val="center"/>
          </w:tcPr>
          <w:p w14:paraId="04BFCEB0">
            <w:pPr>
              <w:keepNext w:val="0"/>
              <w:keepLines w:val="0"/>
              <w:pageBreakBefore w:val="0"/>
              <w:widowControl w:val="0"/>
              <w:kinsoku/>
              <w:wordWrap/>
              <w:overflowPunct/>
              <w:topLinePunct w:val="0"/>
              <w:bidi w:val="0"/>
              <w:snapToGrid w:val="0"/>
              <w:spacing w:line="240" w:lineRule="exact"/>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本项目由</w:t>
            </w: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人根据本项目</w:t>
            </w:r>
            <w:r>
              <w:rPr>
                <w:rFonts w:hint="default" w:ascii="Times New Roman" w:hAnsi="Times New Roman" w:eastAsia="宋体" w:cs="Times New Roman"/>
                <w:color w:val="auto"/>
                <w:kern w:val="0"/>
                <w:sz w:val="21"/>
                <w:szCs w:val="21"/>
                <w:highlight w:val="none"/>
                <w:lang w:val="en-US" w:eastAsia="zh-CN"/>
              </w:rPr>
              <w:t>比选</w:t>
            </w:r>
            <w:r>
              <w:rPr>
                <w:rFonts w:hint="default" w:ascii="Times New Roman" w:hAnsi="Times New Roman" w:eastAsia="宋体" w:cs="Times New Roman"/>
                <w:color w:val="auto"/>
                <w:kern w:val="0"/>
                <w:sz w:val="21"/>
                <w:szCs w:val="21"/>
                <w:highlight w:val="none"/>
              </w:rPr>
              <w:t>范围、</w:t>
            </w: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 xml:space="preserve">人自身情况和市场行情自行报价。 </w:t>
            </w:r>
          </w:p>
          <w:p w14:paraId="3A43A7E4">
            <w:pPr>
              <w:keepNext w:val="0"/>
              <w:keepLines w:val="0"/>
              <w:pageBreakBefore w:val="0"/>
              <w:widowControl w:val="0"/>
              <w:kinsoku/>
              <w:wordWrap/>
              <w:overflowPunct/>
              <w:topLinePunct w:val="0"/>
              <w:bidi w:val="0"/>
              <w:snapToGrid w:val="0"/>
              <w:spacing w:line="240" w:lineRule="exact"/>
              <w:ind w:firstLine="420" w:firstLineChars="20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人报价包括但不限于：</w:t>
            </w:r>
            <w:r>
              <w:rPr>
                <w:rFonts w:hint="default" w:ascii="Times New Roman" w:hAnsi="Times New Roman" w:eastAsia="宋体" w:cs="Times New Roman"/>
                <w:color w:val="auto"/>
                <w:kern w:val="0"/>
                <w:sz w:val="21"/>
                <w:szCs w:val="21"/>
                <w:highlight w:val="none"/>
                <w:lang w:val="en-US" w:eastAsia="zh-CN"/>
              </w:rPr>
              <w:t>劳务人员的劳动报酬及福利、社会保险及意外伤害险、管理费、安全费、措施费、劳保费、夜间作业待遇、节假日工资及加班费、高温费、税费、利润、解除终止劳动合同经济补偿金、司法裁判文书确认的与本合同争议有关的赔偿等一切费用。</w:t>
            </w:r>
          </w:p>
          <w:p w14:paraId="28CDBC4A">
            <w:pPr>
              <w:keepNext w:val="0"/>
              <w:keepLines w:val="0"/>
              <w:pageBreakBefore w:val="0"/>
              <w:widowControl w:val="0"/>
              <w:kinsoku/>
              <w:wordWrap/>
              <w:overflowPunct/>
              <w:topLinePunct w:val="0"/>
              <w:bidi w:val="0"/>
              <w:snapToGrid w:val="0"/>
              <w:spacing w:line="240" w:lineRule="exact"/>
              <w:ind w:firstLine="420" w:firstLineChars="200"/>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3.本项目采用单价统一下浮比例（百分比）的方式报价。</w:t>
            </w:r>
          </w:p>
          <w:p w14:paraId="230162E9">
            <w:pPr>
              <w:keepNext w:val="0"/>
              <w:keepLines w:val="0"/>
              <w:pageBreakBefore w:val="0"/>
              <w:widowControl w:val="0"/>
              <w:kinsoku/>
              <w:wordWrap/>
              <w:overflowPunct/>
              <w:topLinePunct w:val="0"/>
              <w:bidi w:val="0"/>
              <w:snapToGrid w:val="0"/>
              <w:spacing w:line="240" w:lineRule="exact"/>
              <w:ind w:firstLine="422" w:firstLineChars="200"/>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4.本项目采用下浮（比率）比例方式进行报价。比选采购人给出各劳务项目的各单项的最高限价，最终结算价以各劳务项目单价最高限价乘以（1-下浮比例）。</w:t>
            </w:r>
          </w:p>
          <w:p w14:paraId="2564397C">
            <w:pPr>
              <w:keepNext w:val="0"/>
              <w:keepLines w:val="0"/>
              <w:pageBreakBefore w:val="0"/>
              <w:widowControl w:val="0"/>
              <w:kinsoku/>
              <w:wordWrap/>
              <w:overflowPunct/>
              <w:topLinePunct w:val="0"/>
              <w:bidi w:val="0"/>
              <w:snapToGrid w:val="0"/>
              <w:spacing w:line="240" w:lineRule="exact"/>
              <w:ind w:firstLine="420" w:firstLineChars="200"/>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5.详见2026年度辅助性岗位劳务外包项目最高单价</w:t>
            </w:r>
            <w:r>
              <w:rPr>
                <w:rFonts w:hint="default" w:ascii="Times New Roman" w:hAnsi="Times New Roman" w:eastAsia="宋体" w:cs="Times New Roman"/>
                <w:color w:val="auto"/>
                <w:kern w:val="0"/>
                <w:sz w:val="21"/>
                <w:szCs w:val="21"/>
                <w:highlight w:val="none"/>
                <w:lang w:val="en-US"/>
              </w:rPr>
              <w:t>限价</w:t>
            </w:r>
            <w:r>
              <w:rPr>
                <w:rFonts w:hint="default" w:ascii="Times New Roman" w:hAnsi="Times New Roman" w:eastAsia="宋体" w:cs="Times New Roman"/>
                <w:color w:val="auto"/>
                <w:kern w:val="0"/>
                <w:sz w:val="21"/>
                <w:szCs w:val="21"/>
                <w:highlight w:val="none"/>
                <w:lang w:val="en-US" w:eastAsia="zh-CN"/>
              </w:rPr>
              <w:t>清单。</w:t>
            </w:r>
          </w:p>
          <w:p w14:paraId="27681F22">
            <w:pPr>
              <w:keepNext w:val="0"/>
              <w:keepLines w:val="0"/>
              <w:pageBreakBefore w:val="0"/>
              <w:widowControl w:val="0"/>
              <w:kinsoku/>
              <w:wordWrap/>
              <w:overflowPunct/>
              <w:topLinePunct w:val="0"/>
              <w:bidi w:val="0"/>
              <w:snapToGrid w:val="0"/>
              <w:spacing w:line="240" w:lineRule="exact"/>
              <w:ind w:firstLine="420" w:firstLineChars="200"/>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6.本项目暂定总价为：450000.00元</w:t>
            </w:r>
          </w:p>
          <w:p w14:paraId="2021EAAB">
            <w:pPr>
              <w:keepNext w:val="0"/>
              <w:keepLines w:val="0"/>
              <w:pageBreakBefore w:val="0"/>
              <w:widowControl w:val="0"/>
              <w:kinsoku/>
              <w:wordWrap/>
              <w:overflowPunct/>
              <w:topLinePunct w:val="0"/>
              <w:bidi w:val="0"/>
              <w:snapToGrid w:val="0"/>
              <w:spacing w:line="240" w:lineRule="exact"/>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kern w:val="0"/>
                <w:sz w:val="21"/>
                <w:szCs w:val="21"/>
                <w:highlight w:val="none"/>
                <w:lang w:val="en-US" w:eastAsia="zh-CN"/>
              </w:rPr>
              <w:t>7.本项目工作量是</w:t>
            </w:r>
            <w:r>
              <w:rPr>
                <w:rFonts w:hint="default" w:ascii="Times New Roman" w:hAnsi="Times New Roman" w:eastAsia="宋体" w:cs="Times New Roman"/>
                <w:snapToGrid w:val="0"/>
                <w:color w:val="auto"/>
                <w:kern w:val="0"/>
                <w:sz w:val="21"/>
                <w:szCs w:val="21"/>
                <w:highlight w:val="none"/>
                <w:lang w:val="en-US" w:eastAsia="zh-CN"/>
              </w:rPr>
              <w:t>自</w:t>
            </w:r>
            <w:r>
              <w:rPr>
                <w:rFonts w:hint="default" w:ascii="Times New Roman" w:hAnsi="Times New Roman" w:eastAsia="宋体" w:cs="Times New Roman"/>
                <w:color w:val="auto"/>
                <w:kern w:val="0"/>
                <w:sz w:val="21"/>
                <w:szCs w:val="21"/>
                <w:highlight w:val="none"/>
                <w:lang w:val="en-US" w:eastAsia="zh-CN"/>
              </w:rPr>
              <w:t>2026年4月1日起至2028年3月31日止</w:t>
            </w:r>
            <w:r>
              <w:rPr>
                <w:rFonts w:hint="default" w:ascii="Times New Roman" w:hAnsi="Times New Roman" w:eastAsia="宋体" w:cs="Times New Roman"/>
                <w:snapToGrid w:val="0"/>
                <w:color w:val="auto"/>
                <w:kern w:val="0"/>
                <w:sz w:val="21"/>
                <w:szCs w:val="21"/>
                <w:highlight w:val="none"/>
                <w:lang w:val="en-US" w:eastAsia="zh-CN"/>
              </w:rPr>
              <w:t>（保洁劳务服务为周日到周四、食堂劳务服务为除春节节假日外所有日历天）</w:t>
            </w:r>
          </w:p>
        </w:tc>
      </w:tr>
      <w:tr w14:paraId="3E23C5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884" w:type="dxa"/>
            <w:noWrap w:val="0"/>
            <w:vAlign w:val="center"/>
          </w:tcPr>
          <w:p w14:paraId="29341579">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3.3.1</w:t>
            </w:r>
          </w:p>
        </w:tc>
        <w:tc>
          <w:tcPr>
            <w:tcW w:w="1522" w:type="dxa"/>
            <w:noWrap w:val="0"/>
            <w:vAlign w:val="center"/>
          </w:tcPr>
          <w:p w14:paraId="4DFBFD10">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有效期</w:t>
            </w:r>
          </w:p>
        </w:tc>
        <w:tc>
          <w:tcPr>
            <w:tcW w:w="6909" w:type="dxa"/>
            <w:gridSpan w:val="2"/>
            <w:noWrap w:val="0"/>
            <w:vAlign w:val="center"/>
          </w:tcPr>
          <w:p w14:paraId="4B31FDAB">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90日历天（从递交</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文件截止日起计算）</w:t>
            </w:r>
          </w:p>
        </w:tc>
      </w:tr>
      <w:tr w14:paraId="17A6DF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884" w:type="dxa"/>
            <w:noWrap w:val="0"/>
            <w:vAlign w:val="center"/>
          </w:tcPr>
          <w:p w14:paraId="2F277E6F">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3.4.1</w:t>
            </w:r>
          </w:p>
        </w:tc>
        <w:tc>
          <w:tcPr>
            <w:tcW w:w="1522" w:type="dxa"/>
            <w:noWrap w:val="0"/>
            <w:vAlign w:val="center"/>
          </w:tcPr>
          <w:p w14:paraId="1A911DAE">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参选保证金</w:t>
            </w:r>
          </w:p>
        </w:tc>
        <w:tc>
          <w:tcPr>
            <w:tcW w:w="6909" w:type="dxa"/>
            <w:gridSpan w:val="2"/>
            <w:noWrap w:val="0"/>
            <w:vAlign w:val="center"/>
          </w:tcPr>
          <w:p w14:paraId="7FA7583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20" w:firstLineChars="200"/>
              <w:jc w:val="lef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参选保证金：人民币8000.00元，大写：捌仟元整。</w:t>
            </w:r>
          </w:p>
          <w:p w14:paraId="6A82F130">
            <w:pPr>
              <w:keepNext w:val="0"/>
              <w:keepLines w:val="0"/>
              <w:pageBreakBefore w:val="0"/>
              <w:widowControl w:val="0"/>
              <w:kinsoku/>
              <w:wordWrap/>
              <w:overflowPunct/>
              <w:topLinePunct w:val="0"/>
              <w:bidi w:val="0"/>
              <w:spacing w:line="240" w:lineRule="exact"/>
              <w:ind w:firstLine="420"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w:t>
            </w:r>
            <w:r>
              <w:rPr>
                <w:rFonts w:hint="default" w:ascii="Times New Roman" w:hAnsi="Times New Roman"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lang w:eastAsia="zh-CN"/>
              </w:rPr>
              <w:t>的交纳方式：以银行存单形式缴纳保证金。</w:t>
            </w:r>
          </w:p>
          <w:p w14:paraId="55EF7A51">
            <w:pPr>
              <w:keepNext w:val="0"/>
              <w:keepLines w:val="0"/>
              <w:pageBreakBefore w:val="0"/>
              <w:widowControl w:val="0"/>
              <w:kinsoku/>
              <w:wordWrap/>
              <w:overflowPunct/>
              <w:topLinePunct w:val="0"/>
              <w:bidi w:val="0"/>
              <w:spacing w:line="240" w:lineRule="exact"/>
              <w:ind w:firstLine="420"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人须以出席</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lang w:eastAsia="zh-CN"/>
              </w:rPr>
              <w:t>会议现场的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人代表名义在重庆市梁平区任意银行开具银行存单，保证金的受益人</w:t>
            </w:r>
            <w:r>
              <w:rPr>
                <w:rFonts w:hint="default" w:ascii="Times New Roman" w:hAnsi="Times New Roman" w:eastAsia="宋体" w:cs="Times New Roman"/>
                <w:color w:val="auto"/>
                <w:sz w:val="21"/>
                <w:szCs w:val="21"/>
                <w:highlight w:val="none"/>
                <w:lang w:val="en-US" w:eastAsia="zh-CN"/>
              </w:rPr>
              <w:t>为</w:t>
            </w:r>
            <w:r>
              <w:rPr>
                <w:rFonts w:hint="default" w:ascii="Times New Roman" w:hAnsi="Times New Roman" w:eastAsia="宋体" w:cs="Times New Roman"/>
                <w:color w:val="auto"/>
                <w:sz w:val="21"/>
                <w:szCs w:val="21"/>
                <w:highlight w:val="none"/>
                <w:lang w:eastAsia="zh-CN"/>
              </w:rPr>
              <w:t>比选</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lang w:eastAsia="zh-CN"/>
              </w:rPr>
              <w:t>人，</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人对所提交的银行存单的真实性、合法性、有效性负责。</w:t>
            </w:r>
          </w:p>
          <w:p w14:paraId="56C432E7">
            <w:pPr>
              <w:keepNext w:val="0"/>
              <w:keepLines w:val="0"/>
              <w:pageBreakBefore w:val="0"/>
              <w:widowControl w:val="0"/>
              <w:kinsoku/>
              <w:wordWrap/>
              <w:overflowPunct/>
              <w:topLinePunct w:val="0"/>
              <w:bidi w:val="0"/>
              <w:spacing w:line="240" w:lineRule="exact"/>
              <w:ind w:firstLine="420"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人须将银行存单复印，存单复印件注明</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人名称、存单机构、取款密码并加盖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人法人章，在递交</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lang w:eastAsia="zh-CN"/>
              </w:rPr>
              <w:t>文件时将银行存单原件、银行存单复印件及</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lang w:eastAsia="zh-CN"/>
              </w:rPr>
              <w:t>文件同时递交。</w:t>
            </w:r>
          </w:p>
          <w:p w14:paraId="5BB023AC">
            <w:pPr>
              <w:keepNext w:val="0"/>
              <w:keepLines w:val="0"/>
              <w:pageBreakBefore w:val="0"/>
              <w:widowControl w:val="0"/>
              <w:kinsoku/>
              <w:wordWrap/>
              <w:overflowPunct/>
              <w:topLinePunct w:val="0"/>
              <w:bidi w:val="0"/>
              <w:spacing w:line="240" w:lineRule="exact"/>
              <w:ind w:firstLine="420"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人须在</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lang w:eastAsia="zh-CN"/>
              </w:rPr>
              <w:t>文件资格审查部分提供银行存单复印件，复印件应清晰可见。</w:t>
            </w:r>
          </w:p>
          <w:p w14:paraId="56A4DF59">
            <w:pPr>
              <w:keepNext w:val="0"/>
              <w:keepLines w:val="0"/>
              <w:pageBreakBefore w:val="0"/>
              <w:widowControl w:val="0"/>
              <w:kinsoku/>
              <w:wordWrap/>
              <w:overflowPunct/>
              <w:topLinePunct w:val="0"/>
              <w:bidi w:val="0"/>
              <w:spacing w:line="240" w:lineRule="exact"/>
              <w:ind w:firstLine="420"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注：未按上述要求提交的保证金视为未交纳</w:t>
            </w:r>
            <w:r>
              <w:rPr>
                <w:rFonts w:hint="default" w:ascii="Times New Roman" w:hAnsi="Times New Roman"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lang w:eastAsia="zh-CN"/>
              </w:rPr>
              <w:t>。</w:t>
            </w:r>
          </w:p>
          <w:p w14:paraId="72E73DAA">
            <w:pPr>
              <w:keepNext w:val="0"/>
              <w:keepLines w:val="0"/>
              <w:pageBreakBefore w:val="0"/>
              <w:widowControl w:val="0"/>
              <w:kinsoku/>
              <w:wordWrap/>
              <w:overflowPunct/>
              <w:topLinePunct w:val="0"/>
              <w:bidi w:val="0"/>
              <w:spacing w:line="240" w:lineRule="exact"/>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2. 在发出中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通知书前，比选</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lang w:eastAsia="zh-CN"/>
              </w:rPr>
              <w:t>人应当对</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人（至少中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候选人或中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人）递交的银行存单的真实性、合法性、有效性进行核验，对核验不合格或无法在银行机构进行取款的，视为</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人未提交参选保证金，对已取得中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候选人资格或中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资格的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人，按相关规定取消中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候选人资格或中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资格，给比选</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lang w:eastAsia="zh-CN"/>
              </w:rPr>
              <w:t>人造成损失的，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人依法承担赔偿责任。</w:t>
            </w:r>
          </w:p>
        </w:tc>
      </w:tr>
      <w:tr w14:paraId="4CD089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884" w:type="dxa"/>
            <w:noWrap w:val="0"/>
            <w:vAlign w:val="center"/>
          </w:tcPr>
          <w:p w14:paraId="599146EF">
            <w:pPr>
              <w:keepNext w:val="0"/>
              <w:keepLines w:val="0"/>
              <w:pageBreakBefore w:val="0"/>
              <w:widowControl w:val="0"/>
              <w:kinsoku/>
              <w:wordWrap/>
              <w:overflowPunct/>
              <w:topLinePunct w:val="0"/>
              <w:bidi w:val="0"/>
              <w:spacing w:line="24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w:t>
            </w:r>
          </w:p>
        </w:tc>
        <w:tc>
          <w:tcPr>
            <w:tcW w:w="1522" w:type="dxa"/>
            <w:noWrap w:val="0"/>
            <w:vAlign w:val="center"/>
          </w:tcPr>
          <w:p w14:paraId="5F3065F8">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资格审查资料</w:t>
            </w:r>
          </w:p>
        </w:tc>
        <w:tc>
          <w:tcPr>
            <w:tcW w:w="6909" w:type="dxa"/>
            <w:gridSpan w:val="2"/>
            <w:noWrap w:val="0"/>
            <w:vAlign w:val="center"/>
          </w:tcPr>
          <w:p w14:paraId="3D4991AD">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按</w:t>
            </w: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人须知前附表第1.4.1款的要求规定</w:t>
            </w:r>
          </w:p>
        </w:tc>
      </w:tr>
      <w:tr w14:paraId="0BF683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84" w:type="dxa"/>
            <w:noWrap w:val="0"/>
            <w:vAlign w:val="center"/>
          </w:tcPr>
          <w:p w14:paraId="1F37BD67">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3.6</w:t>
            </w:r>
          </w:p>
        </w:tc>
        <w:tc>
          <w:tcPr>
            <w:tcW w:w="1522" w:type="dxa"/>
            <w:noWrap w:val="0"/>
            <w:vAlign w:val="center"/>
          </w:tcPr>
          <w:p w14:paraId="7779511C">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是否允许递交</w:t>
            </w:r>
          </w:p>
          <w:p w14:paraId="4E7A5795">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备选</w:t>
            </w: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方案</w:t>
            </w:r>
          </w:p>
        </w:tc>
        <w:tc>
          <w:tcPr>
            <w:tcW w:w="6909" w:type="dxa"/>
            <w:gridSpan w:val="2"/>
            <w:noWrap w:val="0"/>
            <w:vAlign w:val="center"/>
          </w:tcPr>
          <w:p w14:paraId="5ABA5A33">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不允许  </w:t>
            </w:r>
          </w:p>
        </w:tc>
      </w:tr>
      <w:tr w14:paraId="5F8041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884" w:type="dxa"/>
            <w:noWrap w:val="0"/>
            <w:vAlign w:val="center"/>
          </w:tcPr>
          <w:p w14:paraId="4C046A26">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3.7.3</w:t>
            </w:r>
          </w:p>
        </w:tc>
        <w:tc>
          <w:tcPr>
            <w:tcW w:w="1522" w:type="dxa"/>
            <w:noWrap w:val="0"/>
            <w:vAlign w:val="center"/>
          </w:tcPr>
          <w:p w14:paraId="2D10865F">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文件</w:t>
            </w:r>
          </w:p>
          <w:p w14:paraId="2A8003EE">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签字或盖章要求</w:t>
            </w:r>
          </w:p>
        </w:tc>
        <w:tc>
          <w:tcPr>
            <w:tcW w:w="6909" w:type="dxa"/>
            <w:gridSpan w:val="2"/>
            <w:noWrap w:val="0"/>
            <w:vAlign w:val="center"/>
          </w:tcPr>
          <w:p w14:paraId="5DE07FD3">
            <w:pPr>
              <w:keepNext w:val="0"/>
              <w:keepLines w:val="0"/>
              <w:pageBreakBefore w:val="0"/>
              <w:widowControl w:val="0"/>
              <w:kinsoku/>
              <w:wordWrap/>
              <w:overflowPunct/>
              <w:topLinePunct w:val="0"/>
              <w:bidi w:val="0"/>
              <w:spacing w:line="240" w:lineRule="exact"/>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文件的正本应由</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人的法定代表人或经正式授权并对</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人有约束力的代表签字并加盖单位公章（鲜章）。由授权代表签字时，须在</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文件中提供“法定代表人授权书”。</w:t>
            </w:r>
          </w:p>
          <w:p w14:paraId="77F35886">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除</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人对错漏之处做必要修改或补充外，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文件中不得有随意的行间插字、涂改和增删。如确有错漏之处确需要手工修改或补充时，</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文件的修改或补充之处必须由</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人的法定代表人或其授权代表签字并加盖单位公章（鲜章）。</w:t>
            </w:r>
          </w:p>
          <w:p w14:paraId="2F023666">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dstrike/>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.参选文件</w:t>
            </w:r>
            <w:r>
              <w:rPr>
                <w:rFonts w:hint="default" w:ascii="Times New Roman" w:hAnsi="Times New Roman" w:eastAsia="宋体" w:cs="Times New Roman"/>
                <w:color w:val="auto"/>
                <w:sz w:val="21"/>
                <w:szCs w:val="21"/>
                <w:highlight w:val="none"/>
              </w:rPr>
              <w:t>须按</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《第</w:t>
            </w:r>
            <w:r>
              <w:rPr>
                <w:rFonts w:hint="default" w:ascii="Times New Roman" w:hAnsi="Times New Roman" w:eastAsia="宋体" w:cs="Times New Roman"/>
                <w:color w:val="auto"/>
                <w:sz w:val="21"/>
                <w:szCs w:val="21"/>
                <w:highlight w:val="none"/>
                <w:lang w:val="en-US" w:eastAsia="zh-CN"/>
              </w:rPr>
              <w:t>七</w:t>
            </w:r>
            <w:r>
              <w:rPr>
                <w:rFonts w:hint="default" w:ascii="Times New Roman" w:hAnsi="Times New Roman" w:eastAsia="宋体" w:cs="Times New Roman"/>
                <w:color w:val="auto"/>
                <w:sz w:val="21"/>
                <w:szCs w:val="21"/>
                <w:highlight w:val="none"/>
              </w:rPr>
              <w:t xml:space="preserve">章 </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文件格式》</w:t>
            </w:r>
            <w:r>
              <w:rPr>
                <w:rFonts w:hint="eastAsia" w:eastAsia="宋体"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rPr>
              <w:t>格式要求执行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且满足签字盖章要求，否则参选文件作无效处理</w:t>
            </w:r>
            <w:r>
              <w:rPr>
                <w:rFonts w:hint="default" w:ascii="Times New Roman" w:hAnsi="Times New Roman" w:eastAsia="宋体" w:cs="Times New Roman"/>
                <w:color w:val="auto"/>
                <w:sz w:val="21"/>
                <w:szCs w:val="21"/>
                <w:highlight w:val="none"/>
              </w:rPr>
              <w:t>。</w:t>
            </w:r>
          </w:p>
        </w:tc>
      </w:tr>
      <w:tr w14:paraId="3AF56D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84" w:type="dxa"/>
            <w:noWrap w:val="0"/>
            <w:vAlign w:val="center"/>
          </w:tcPr>
          <w:p w14:paraId="0EE281F3">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3.7.4</w:t>
            </w:r>
          </w:p>
        </w:tc>
        <w:tc>
          <w:tcPr>
            <w:tcW w:w="1522" w:type="dxa"/>
            <w:noWrap w:val="0"/>
            <w:vAlign w:val="center"/>
          </w:tcPr>
          <w:p w14:paraId="08F3434F">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文件份数</w:t>
            </w:r>
          </w:p>
        </w:tc>
        <w:tc>
          <w:tcPr>
            <w:tcW w:w="6909" w:type="dxa"/>
            <w:gridSpan w:val="2"/>
            <w:noWrap w:val="0"/>
            <w:vAlign w:val="center"/>
          </w:tcPr>
          <w:p w14:paraId="6DB1A3EC">
            <w:pPr>
              <w:keepNext w:val="0"/>
              <w:keepLines w:val="0"/>
              <w:pageBreakBefore w:val="0"/>
              <w:widowControl w:val="0"/>
              <w:kinsoku/>
              <w:wordWrap/>
              <w:overflowPunct/>
              <w:topLinePunct w:val="0"/>
              <w:autoSpaceDE w:val="0"/>
              <w:autoSpaceDN w:val="0"/>
              <w:bidi w:val="0"/>
              <w:adjustRightInd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文件一式</w:t>
            </w:r>
            <w:r>
              <w:rPr>
                <w:rFonts w:hint="default" w:ascii="Times New Roman" w:hAnsi="Times New Roman" w:eastAsia="宋体" w:cs="Times New Roman"/>
                <w:color w:val="auto"/>
                <w:kern w:val="0"/>
                <w:sz w:val="21"/>
                <w:szCs w:val="21"/>
                <w:highlight w:val="none"/>
                <w:lang w:val="en-US" w:eastAsia="zh-CN"/>
              </w:rPr>
              <w:t>两</w:t>
            </w:r>
            <w:r>
              <w:rPr>
                <w:rFonts w:hint="default" w:ascii="Times New Roman" w:hAnsi="Times New Roman" w:eastAsia="宋体" w:cs="Times New Roman"/>
                <w:color w:val="auto"/>
                <w:kern w:val="0"/>
                <w:sz w:val="21"/>
                <w:szCs w:val="21"/>
                <w:highlight w:val="none"/>
              </w:rPr>
              <w:t>份，一正</w:t>
            </w:r>
            <w:r>
              <w:rPr>
                <w:rFonts w:hint="default" w:ascii="Times New Roman" w:hAnsi="Times New Roman" w:eastAsia="宋体" w:cs="Times New Roman"/>
                <w:color w:val="auto"/>
                <w:kern w:val="0"/>
                <w:sz w:val="21"/>
                <w:szCs w:val="21"/>
                <w:highlight w:val="none"/>
                <w:lang w:val="en-US" w:eastAsia="zh-CN"/>
              </w:rPr>
              <w:t>一</w:t>
            </w:r>
            <w:r>
              <w:rPr>
                <w:rFonts w:hint="default" w:ascii="Times New Roman" w:hAnsi="Times New Roman" w:eastAsia="宋体" w:cs="Times New Roman"/>
                <w:color w:val="auto"/>
                <w:kern w:val="0"/>
                <w:sz w:val="21"/>
                <w:szCs w:val="21"/>
                <w:highlight w:val="none"/>
              </w:rPr>
              <w:t>副。</w:t>
            </w:r>
          </w:p>
          <w:p w14:paraId="34D90EFF">
            <w:pPr>
              <w:keepNext w:val="0"/>
              <w:keepLines w:val="0"/>
              <w:pageBreakBefore w:val="0"/>
              <w:widowControl w:val="0"/>
              <w:kinsoku/>
              <w:wordWrap/>
              <w:overflowPunct/>
              <w:topLinePunct w:val="0"/>
              <w:autoSpaceDE w:val="0"/>
              <w:autoSpaceDN w:val="0"/>
              <w:bidi w:val="0"/>
              <w:adjustRightInd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人应按照上述要求提供，否则</w:t>
            </w:r>
            <w:r>
              <w:rPr>
                <w:rFonts w:hint="default" w:ascii="Times New Roman" w:hAnsi="Times New Roman" w:eastAsia="宋体" w:cs="Times New Roman"/>
                <w:color w:val="auto"/>
                <w:kern w:val="0"/>
                <w:sz w:val="21"/>
                <w:szCs w:val="21"/>
                <w:highlight w:val="none"/>
                <w:lang w:eastAsia="zh-CN"/>
              </w:rPr>
              <w:t>参选</w:t>
            </w:r>
            <w:r>
              <w:rPr>
                <w:rFonts w:hint="default" w:ascii="Times New Roman" w:hAnsi="Times New Roman" w:eastAsia="宋体" w:cs="Times New Roman"/>
                <w:color w:val="auto"/>
                <w:kern w:val="0"/>
                <w:sz w:val="21"/>
                <w:szCs w:val="21"/>
                <w:highlight w:val="none"/>
              </w:rPr>
              <w:t>将被否决。</w:t>
            </w:r>
          </w:p>
        </w:tc>
      </w:tr>
      <w:tr w14:paraId="046C07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84" w:type="dxa"/>
            <w:noWrap w:val="0"/>
            <w:vAlign w:val="center"/>
          </w:tcPr>
          <w:p w14:paraId="783508B0">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3.7.5</w:t>
            </w:r>
          </w:p>
        </w:tc>
        <w:tc>
          <w:tcPr>
            <w:tcW w:w="1522" w:type="dxa"/>
            <w:noWrap w:val="0"/>
            <w:vAlign w:val="center"/>
          </w:tcPr>
          <w:p w14:paraId="0EE9A0DF">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装订要求</w:t>
            </w:r>
          </w:p>
        </w:tc>
        <w:tc>
          <w:tcPr>
            <w:tcW w:w="6909" w:type="dxa"/>
            <w:gridSpan w:val="2"/>
            <w:noWrap w:val="0"/>
            <w:vAlign w:val="center"/>
          </w:tcPr>
          <w:p w14:paraId="479E66AE">
            <w:pPr>
              <w:keepNext w:val="0"/>
              <w:keepLines w:val="0"/>
              <w:pageBreakBefore w:val="0"/>
              <w:widowControl w:val="0"/>
              <w:kinsoku/>
              <w:wordWrap/>
              <w:overflowPunct/>
              <w:topLinePunct w:val="0"/>
              <w:autoSpaceDE w:val="0"/>
              <w:autoSpaceDN w:val="0"/>
              <w:bidi w:val="0"/>
              <w:snapToGrid w:val="0"/>
              <w:spacing w:before="0" w:line="240" w:lineRule="exact"/>
              <w:ind w:firstLine="0" w:firstLineChars="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1.本项目应将参选文件正副本分别装订成册。</w:t>
            </w:r>
          </w:p>
          <w:p w14:paraId="5A9D20AF">
            <w:pPr>
              <w:keepNext w:val="0"/>
              <w:keepLines w:val="0"/>
              <w:pageBreakBefore w:val="0"/>
              <w:widowControl w:val="0"/>
              <w:kinsoku/>
              <w:wordWrap/>
              <w:overflowPunct/>
              <w:topLinePunct w:val="0"/>
              <w:autoSpaceDE w:val="0"/>
              <w:autoSpaceDN w:val="0"/>
              <w:bidi w:val="0"/>
              <w:adjustRightInd w:val="0"/>
              <w:spacing w:line="240" w:lineRule="exact"/>
              <w:jc w:val="lef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eastAsia="zh-CN"/>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装订：应按照第</w:t>
            </w:r>
            <w:r>
              <w:rPr>
                <w:rFonts w:hint="default" w:ascii="Times New Roman" w:hAnsi="Times New Roman" w:eastAsia="宋体" w:cs="Times New Roman"/>
                <w:color w:val="auto"/>
                <w:sz w:val="21"/>
                <w:szCs w:val="21"/>
                <w:highlight w:val="none"/>
                <w:lang w:val="en-US" w:eastAsia="zh-CN"/>
              </w:rPr>
              <w:t>七</w:t>
            </w:r>
            <w:r>
              <w:rPr>
                <w:rFonts w:hint="default" w:ascii="Times New Roman" w:hAnsi="Times New Roman" w:eastAsia="宋体" w:cs="Times New Roman"/>
                <w:color w:val="auto"/>
                <w:sz w:val="21"/>
                <w:szCs w:val="21"/>
                <w:highlight w:val="none"/>
                <w:lang w:eastAsia="zh-CN"/>
              </w:rPr>
              <w:t>章规定格式装订制作成册，并编制目录。</w:t>
            </w:r>
          </w:p>
        </w:tc>
      </w:tr>
      <w:tr w14:paraId="5C33EA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884" w:type="dxa"/>
            <w:noWrap w:val="0"/>
            <w:vAlign w:val="center"/>
          </w:tcPr>
          <w:p w14:paraId="1A77FD3E">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4.1.1</w:t>
            </w:r>
          </w:p>
        </w:tc>
        <w:tc>
          <w:tcPr>
            <w:tcW w:w="1522" w:type="dxa"/>
            <w:noWrap w:val="0"/>
            <w:vAlign w:val="center"/>
          </w:tcPr>
          <w:p w14:paraId="545E52DD">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文件</w:t>
            </w:r>
          </w:p>
          <w:p w14:paraId="5C860BCE">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的密封</w:t>
            </w:r>
          </w:p>
        </w:tc>
        <w:tc>
          <w:tcPr>
            <w:tcW w:w="6909" w:type="dxa"/>
            <w:gridSpan w:val="2"/>
            <w:noWrap w:val="0"/>
            <w:vAlign w:val="center"/>
          </w:tcPr>
          <w:p w14:paraId="10C50AC5">
            <w:pPr>
              <w:keepNext w:val="0"/>
              <w:keepLines w:val="0"/>
              <w:pageBreakBefore w:val="0"/>
              <w:widowControl w:val="0"/>
              <w:kinsoku/>
              <w:wordWrap/>
              <w:overflowPunct/>
              <w:topLinePunct w:val="0"/>
              <w:bidi w:val="0"/>
              <w:adjustRightInd w:val="0"/>
              <w:snapToGrid w:val="0"/>
              <w:spacing w:line="240" w:lineRule="exact"/>
              <w:ind w:firstLine="0" w:firstLineChars="0"/>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lang w:val="en-US" w:eastAsia="zh-CN"/>
              </w:rPr>
              <w:t>参选</w:t>
            </w:r>
            <w:r>
              <w:rPr>
                <w:rFonts w:hint="default" w:ascii="Times New Roman" w:hAnsi="Times New Roman" w:eastAsia="宋体" w:cs="Times New Roman"/>
                <w:color w:val="auto"/>
                <w:sz w:val="21"/>
                <w:szCs w:val="24"/>
                <w:highlight w:val="none"/>
              </w:rPr>
              <w:t>文件的正副本统一装入</w:t>
            </w:r>
            <w:r>
              <w:rPr>
                <w:rFonts w:hint="default" w:ascii="Times New Roman" w:hAnsi="Times New Roman" w:eastAsia="宋体" w:cs="Times New Roman"/>
                <w:color w:val="auto"/>
                <w:sz w:val="21"/>
                <w:szCs w:val="24"/>
                <w:highlight w:val="none"/>
                <w:lang w:val="en-US" w:eastAsia="zh-CN"/>
              </w:rPr>
              <w:t>比选</w:t>
            </w:r>
            <w:r>
              <w:rPr>
                <w:rFonts w:hint="default" w:ascii="Times New Roman" w:hAnsi="Times New Roman" w:eastAsia="宋体" w:cs="Times New Roman"/>
                <w:color w:val="auto"/>
                <w:sz w:val="21"/>
                <w:szCs w:val="24"/>
                <w:highlight w:val="none"/>
              </w:rPr>
              <w:t>文件袋中，密封并在封口处加盖</w:t>
            </w:r>
            <w:r>
              <w:rPr>
                <w:rFonts w:hint="default" w:ascii="Times New Roman" w:hAnsi="Times New Roman" w:eastAsia="宋体" w:cs="Times New Roman"/>
                <w:color w:val="auto"/>
                <w:sz w:val="21"/>
                <w:szCs w:val="24"/>
                <w:highlight w:val="none"/>
                <w:lang w:val="en-US" w:eastAsia="zh-CN"/>
              </w:rPr>
              <w:t>参选</w:t>
            </w:r>
            <w:r>
              <w:rPr>
                <w:rFonts w:hint="default" w:ascii="Times New Roman" w:hAnsi="Times New Roman" w:eastAsia="宋体" w:cs="Times New Roman"/>
                <w:color w:val="auto"/>
                <w:sz w:val="21"/>
                <w:szCs w:val="24"/>
                <w:highlight w:val="none"/>
              </w:rPr>
              <w:t>人单位公章。</w:t>
            </w:r>
          </w:p>
          <w:p w14:paraId="32BB192D">
            <w:pPr>
              <w:keepNext w:val="0"/>
              <w:keepLines w:val="0"/>
              <w:pageBreakBefore w:val="0"/>
              <w:widowControl w:val="0"/>
              <w:kinsoku/>
              <w:wordWrap/>
              <w:overflowPunct/>
              <w:topLinePunct w:val="0"/>
              <w:bidi w:val="0"/>
              <w:adjustRightInd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4"/>
                <w:highlight w:val="none"/>
              </w:rPr>
              <w:t>注：如</w:t>
            </w:r>
            <w:r>
              <w:rPr>
                <w:rFonts w:hint="default" w:ascii="Times New Roman" w:hAnsi="Times New Roman" w:eastAsia="宋体" w:cs="Times New Roman"/>
                <w:color w:val="auto"/>
                <w:sz w:val="21"/>
                <w:szCs w:val="24"/>
                <w:highlight w:val="none"/>
                <w:lang w:eastAsia="zh-CN"/>
              </w:rPr>
              <w:t>参选</w:t>
            </w:r>
            <w:r>
              <w:rPr>
                <w:rFonts w:hint="default" w:ascii="Times New Roman" w:hAnsi="Times New Roman" w:eastAsia="宋体" w:cs="Times New Roman"/>
                <w:color w:val="auto"/>
                <w:sz w:val="21"/>
                <w:szCs w:val="24"/>
                <w:highlight w:val="none"/>
              </w:rPr>
              <w:t>文件较厚，上述各部分</w:t>
            </w:r>
            <w:r>
              <w:rPr>
                <w:rFonts w:hint="default" w:ascii="Times New Roman" w:hAnsi="Times New Roman" w:eastAsia="宋体" w:cs="Times New Roman"/>
                <w:color w:val="auto"/>
                <w:sz w:val="21"/>
                <w:szCs w:val="24"/>
                <w:highlight w:val="none"/>
                <w:lang w:val="en-US" w:eastAsia="zh-CN"/>
              </w:rPr>
              <w:t>比选</w:t>
            </w:r>
            <w:r>
              <w:rPr>
                <w:rFonts w:hint="default" w:ascii="Times New Roman" w:hAnsi="Times New Roman" w:eastAsia="宋体" w:cs="Times New Roman"/>
                <w:color w:val="auto"/>
                <w:sz w:val="21"/>
                <w:szCs w:val="24"/>
                <w:highlight w:val="none"/>
              </w:rPr>
              <w:t>文件不能装入相应的一个袋中，</w:t>
            </w:r>
            <w:r>
              <w:rPr>
                <w:rFonts w:hint="default" w:ascii="Times New Roman" w:hAnsi="Times New Roman" w:eastAsia="宋体" w:cs="Times New Roman"/>
                <w:color w:val="auto"/>
                <w:sz w:val="21"/>
                <w:szCs w:val="24"/>
                <w:highlight w:val="none"/>
                <w:lang w:val="en-US" w:eastAsia="zh-CN"/>
              </w:rPr>
              <w:t>参选</w:t>
            </w:r>
            <w:r>
              <w:rPr>
                <w:rFonts w:hint="default" w:ascii="Times New Roman" w:hAnsi="Times New Roman" w:eastAsia="宋体" w:cs="Times New Roman"/>
                <w:color w:val="auto"/>
                <w:sz w:val="21"/>
                <w:szCs w:val="24"/>
                <w:highlight w:val="none"/>
              </w:rPr>
              <w:t>人可按上述要求增加</w:t>
            </w:r>
            <w:r>
              <w:rPr>
                <w:rFonts w:hint="default" w:ascii="Times New Roman" w:hAnsi="Times New Roman" w:eastAsia="宋体" w:cs="Times New Roman"/>
                <w:color w:val="auto"/>
                <w:sz w:val="21"/>
                <w:szCs w:val="24"/>
                <w:highlight w:val="none"/>
                <w:lang w:val="en-US" w:eastAsia="zh-CN"/>
              </w:rPr>
              <w:t>比选</w:t>
            </w:r>
            <w:r>
              <w:rPr>
                <w:rFonts w:hint="default" w:ascii="Times New Roman" w:hAnsi="Times New Roman" w:eastAsia="宋体" w:cs="Times New Roman"/>
                <w:color w:val="auto"/>
                <w:sz w:val="21"/>
                <w:szCs w:val="24"/>
                <w:highlight w:val="none"/>
              </w:rPr>
              <w:t>文件袋。</w:t>
            </w:r>
          </w:p>
        </w:tc>
      </w:tr>
      <w:tr w14:paraId="17B498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884" w:type="dxa"/>
            <w:noWrap w:val="0"/>
            <w:vAlign w:val="center"/>
          </w:tcPr>
          <w:p w14:paraId="5ACC936D">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4.1.2</w:t>
            </w:r>
          </w:p>
        </w:tc>
        <w:tc>
          <w:tcPr>
            <w:tcW w:w="1522" w:type="dxa"/>
            <w:noWrap w:val="0"/>
            <w:vAlign w:val="center"/>
          </w:tcPr>
          <w:p w14:paraId="06AB11A3">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封套上写明</w:t>
            </w:r>
          </w:p>
        </w:tc>
        <w:tc>
          <w:tcPr>
            <w:tcW w:w="6909" w:type="dxa"/>
            <w:gridSpan w:val="2"/>
            <w:noWrap w:val="0"/>
            <w:vAlign w:val="center"/>
          </w:tcPr>
          <w:p w14:paraId="4FC3AF33">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应在“</w:t>
            </w: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文件”封套上写明如下内容：</w:t>
            </w:r>
          </w:p>
          <w:p w14:paraId="48070A79">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名称：</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p>
          <w:p w14:paraId="326D1024">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w w:val="99"/>
                <w:kern w:val="0"/>
                <w:sz w:val="21"/>
                <w:szCs w:val="21"/>
                <w:highlight w:val="none"/>
                <w:u w:val="single"/>
              </w:rPr>
              <w:t xml:space="preserve">      （项目名称） </w:t>
            </w:r>
            <w:r>
              <w:rPr>
                <w:rFonts w:hint="default" w:ascii="Times New Roman" w:hAnsi="Times New Roman" w:eastAsia="宋体" w:cs="Times New Roman"/>
                <w:color w:val="auto"/>
                <w:kern w:val="0"/>
                <w:sz w:val="21"/>
                <w:szCs w:val="21"/>
                <w:highlight w:val="none"/>
                <w:lang w:val="en-US" w:eastAsia="zh-CN"/>
              </w:rPr>
              <w:t>竞争性参选</w:t>
            </w:r>
            <w:r>
              <w:rPr>
                <w:rFonts w:hint="default" w:ascii="Times New Roman" w:hAnsi="Times New Roman" w:eastAsia="宋体" w:cs="Times New Roman"/>
                <w:color w:val="auto"/>
                <w:kern w:val="0"/>
                <w:sz w:val="21"/>
                <w:szCs w:val="21"/>
                <w:highlight w:val="none"/>
              </w:rPr>
              <w:t>文件</w:t>
            </w:r>
          </w:p>
          <w:p w14:paraId="45288BEF">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在</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kern w:val="0"/>
                <w:sz w:val="21"/>
                <w:szCs w:val="21"/>
                <w:highlight w:val="none"/>
              </w:rPr>
              <w:t>时</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分</w:t>
            </w: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 xml:space="preserve">截止时间前不得开启 </w:t>
            </w:r>
          </w:p>
          <w:p w14:paraId="319DF950">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r>
              <w:rPr>
                <w:rFonts w:hint="default" w:ascii="Times New Roman" w:hAnsi="Times New Roman" w:eastAsia="宋体" w:cs="Times New Roman"/>
                <w:color w:val="auto"/>
                <w:kern w:val="0"/>
                <w:sz w:val="21"/>
                <w:szCs w:val="21"/>
                <w:highlight w:val="none"/>
              </w:rPr>
              <w:t>名称</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参选</w:t>
            </w:r>
            <w:r>
              <w:rPr>
                <w:rFonts w:hint="default" w:ascii="Times New Roman" w:hAnsi="Times New Roman" w:eastAsia="宋体" w:cs="Times New Roman"/>
                <w:color w:val="auto"/>
                <w:sz w:val="21"/>
                <w:szCs w:val="21"/>
                <w:highlight w:val="none"/>
                <w:u w:val="single"/>
              </w:rPr>
              <w:t>人盖章）</w:t>
            </w:r>
          </w:p>
          <w:p w14:paraId="6C424530">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（注：以上内容用A4白纸打印后，粘贴在</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文件大袋封面上。</w:t>
            </w:r>
          </w:p>
        </w:tc>
      </w:tr>
      <w:tr w14:paraId="4A6620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884" w:type="dxa"/>
            <w:noWrap w:val="0"/>
            <w:vAlign w:val="center"/>
          </w:tcPr>
          <w:p w14:paraId="08404A3E">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4.2.1</w:t>
            </w:r>
          </w:p>
        </w:tc>
        <w:tc>
          <w:tcPr>
            <w:tcW w:w="1522" w:type="dxa"/>
            <w:noWrap w:val="0"/>
            <w:vAlign w:val="center"/>
          </w:tcPr>
          <w:p w14:paraId="6ACBED44">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截止时间</w:t>
            </w:r>
          </w:p>
        </w:tc>
        <w:tc>
          <w:tcPr>
            <w:tcW w:w="6909" w:type="dxa"/>
            <w:gridSpan w:val="2"/>
            <w:noWrap w:val="0"/>
            <w:vAlign w:val="center"/>
          </w:tcPr>
          <w:p w14:paraId="502D7A41">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递交</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文件起止时间:</w:t>
            </w:r>
            <w:r>
              <w:rPr>
                <w:rFonts w:hint="default" w:ascii="Times New Roman" w:hAnsi="Times New Roman" w:eastAsia="宋体" w:cs="Times New Roman"/>
                <w:color w:val="auto"/>
                <w:sz w:val="21"/>
                <w:szCs w:val="21"/>
                <w:highlight w:val="none"/>
                <w:u w:val="single"/>
                <w:lang w:val="en-US" w:eastAsia="zh-CN"/>
              </w:rPr>
              <w:t>2026</w:t>
            </w:r>
            <w:r>
              <w:rPr>
                <w:rFonts w:hint="default" w:ascii="Times New Roman" w:hAnsi="Times New Roman" w:eastAsia="宋体" w:cs="Times New Roman"/>
                <w:color w:val="auto"/>
                <w:sz w:val="21"/>
                <w:szCs w:val="21"/>
                <w:highlight w:val="none"/>
              </w:rPr>
              <w:t>年</w:t>
            </w:r>
            <w:r>
              <w:rPr>
                <w:rFonts w:hint="eastAsia" w:eastAsia="宋体" w:cs="Times New Roman"/>
                <w:color w:val="auto"/>
                <w:sz w:val="21"/>
                <w:szCs w:val="21"/>
                <w:highlight w:val="none"/>
                <w:u w:val="single"/>
                <w:lang w:val="en-US" w:eastAsia="zh-CN"/>
              </w:rPr>
              <w:t>3</w:t>
            </w:r>
            <w:r>
              <w:rPr>
                <w:rFonts w:hint="default" w:ascii="Times New Roman" w:hAnsi="Times New Roman" w:eastAsia="宋体" w:cs="Times New Roman"/>
                <w:color w:val="auto"/>
                <w:sz w:val="21"/>
                <w:szCs w:val="21"/>
                <w:highlight w:val="none"/>
              </w:rPr>
              <w:t>月</w:t>
            </w:r>
            <w:r>
              <w:rPr>
                <w:rFonts w:hint="eastAsia" w:eastAsia="宋体" w:cs="Times New Roman"/>
                <w:color w:val="auto"/>
                <w:sz w:val="21"/>
                <w:szCs w:val="21"/>
                <w:highlight w:val="none"/>
                <w:u w:val="single"/>
                <w:lang w:val="en-US" w:eastAsia="zh-CN"/>
              </w:rPr>
              <w:t>26</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color w:val="auto"/>
                <w:sz w:val="21"/>
                <w:szCs w:val="21"/>
                <w:highlight w:val="none"/>
                <w:u w:val="single"/>
              </w:rPr>
              <w:t xml:space="preserve"> 09 </w:t>
            </w:r>
            <w:r>
              <w:rPr>
                <w:rFonts w:hint="default" w:ascii="Times New Roman" w:hAnsi="Times New Roman" w:eastAsia="宋体" w:cs="Times New Roman"/>
                <w:color w:val="auto"/>
                <w:kern w:val="0"/>
                <w:sz w:val="21"/>
                <w:szCs w:val="21"/>
                <w:highlight w:val="none"/>
                <w:u w:val="single"/>
              </w:rPr>
              <w:t>时 00 分至 10 时 00 分</w:t>
            </w:r>
            <w:r>
              <w:rPr>
                <w:rFonts w:hint="default" w:ascii="Times New Roman" w:hAnsi="Times New Roman" w:eastAsia="宋体" w:cs="Times New Roman"/>
                <w:color w:val="auto"/>
                <w:kern w:val="0"/>
                <w:sz w:val="21"/>
                <w:szCs w:val="21"/>
                <w:highlight w:val="none"/>
              </w:rPr>
              <w:t xml:space="preserve">（北京时间）。      </w:t>
            </w:r>
          </w:p>
          <w:p w14:paraId="427B5072">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递交</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文件截止时间: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2026</w:t>
            </w:r>
            <w:r>
              <w:rPr>
                <w:rFonts w:hint="default" w:ascii="Times New Roman" w:hAnsi="Times New Roman" w:eastAsia="宋体" w:cs="Times New Roman"/>
                <w:color w:val="auto"/>
                <w:sz w:val="21"/>
                <w:szCs w:val="21"/>
                <w:highlight w:val="none"/>
              </w:rPr>
              <w:t>年</w:t>
            </w:r>
            <w:r>
              <w:rPr>
                <w:rFonts w:hint="eastAsia" w:eastAsia="宋体" w:cs="Times New Roman"/>
                <w:color w:val="auto"/>
                <w:sz w:val="21"/>
                <w:szCs w:val="21"/>
                <w:highlight w:val="none"/>
                <w:u w:val="single"/>
                <w:lang w:val="en-US" w:eastAsia="zh-CN"/>
              </w:rPr>
              <w:t>3</w:t>
            </w:r>
            <w:r>
              <w:rPr>
                <w:rFonts w:hint="default" w:ascii="Times New Roman" w:hAnsi="Times New Roman" w:eastAsia="宋体" w:cs="Times New Roman"/>
                <w:color w:val="auto"/>
                <w:sz w:val="21"/>
                <w:szCs w:val="21"/>
                <w:highlight w:val="none"/>
              </w:rPr>
              <w:t>月</w:t>
            </w:r>
            <w:r>
              <w:rPr>
                <w:rFonts w:hint="eastAsia" w:eastAsia="宋体" w:cs="Times New Roman"/>
                <w:color w:val="auto"/>
                <w:sz w:val="21"/>
                <w:szCs w:val="21"/>
                <w:highlight w:val="none"/>
                <w:u w:val="single"/>
                <w:lang w:val="en-US" w:eastAsia="zh-CN"/>
              </w:rPr>
              <w:t>26</w:t>
            </w:r>
            <w:r>
              <w:rPr>
                <w:rFonts w:hint="default" w:ascii="Times New Roman" w:hAnsi="Times New Roman" w:eastAsia="宋体" w:cs="Times New Roman"/>
                <w:color w:val="auto"/>
                <w:sz w:val="21"/>
                <w:szCs w:val="21"/>
                <w:highlight w:val="none"/>
              </w:rPr>
              <w:t>日</w:t>
            </w:r>
            <w:r>
              <w:rPr>
                <w:rFonts w:hint="default" w:ascii="Times New Roman" w:hAnsi="Times New Roman" w:eastAsia="宋体" w:cs="Times New Roman"/>
                <w:color w:val="auto"/>
                <w:sz w:val="21"/>
                <w:szCs w:val="21"/>
                <w:highlight w:val="none"/>
                <w:u w:val="single"/>
              </w:rPr>
              <w:t xml:space="preserve"> 10时00分</w:t>
            </w:r>
            <w:r>
              <w:rPr>
                <w:rFonts w:hint="default" w:ascii="Times New Roman" w:hAnsi="Times New Roman" w:eastAsia="宋体" w:cs="Times New Roman"/>
                <w:color w:val="auto"/>
                <w:kern w:val="0"/>
                <w:sz w:val="21"/>
                <w:szCs w:val="21"/>
                <w:highlight w:val="none"/>
              </w:rPr>
              <w:t>（北京时间）。</w:t>
            </w:r>
          </w:p>
        </w:tc>
      </w:tr>
      <w:tr w14:paraId="18C153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884" w:type="dxa"/>
            <w:noWrap w:val="0"/>
            <w:vAlign w:val="center"/>
          </w:tcPr>
          <w:p w14:paraId="2B874532">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4.2.2</w:t>
            </w:r>
          </w:p>
        </w:tc>
        <w:tc>
          <w:tcPr>
            <w:tcW w:w="1522" w:type="dxa"/>
            <w:noWrap w:val="0"/>
            <w:vAlign w:val="center"/>
          </w:tcPr>
          <w:p w14:paraId="5F56CC49">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递交</w:t>
            </w:r>
            <w:r>
              <w:rPr>
                <w:rFonts w:hint="default" w:ascii="Times New Roman" w:hAnsi="Times New Roman" w:eastAsia="宋体" w:cs="Times New Roman"/>
                <w:color w:val="auto"/>
                <w:kern w:val="0"/>
                <w:sz w:val="21"/>
                <w:szCs w:val="21"/>
                <w:highlight w:val="none"/>
                <w:lang w:val="en-US" w:eastAsia="zh-CN"/>
              </w:rPr>
              <w:t>参选</w:t>
            </w:r>
          </w:p>
          <w:p w14:paraId="66CA0D94">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文件地点</w:t>
            </w:r>
          </w:p>
        </w:tc>
        <w:tc>
          <w:tcPr>
            <w:tcW w:w="6909" w:type="dxa"/>
            <w:gridSpan w:val="2"/>
            <w:noWrap w:val="0"/>
            <w:vAlign w:val="center"/>
          </w:tcPr>
          <w:p w14:paraId="284E024D">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 xml:space="preserve">递交地点：重庆储备粮管理集团有限公司梁平分公司二楼会议室。 </w:t>
            </w:r>
          </w:p>
          <w:p w14:paraId="388F22A7">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参选人在递交参选文件时需出示参加评选会代表的身份证原件，向代理机构递交法定代表人资格证明书或法定代表人授权委托书原件，否则拒收参选文件。</w:t>
            </w:r>
            <w:r>
              <w:rPr>
                <w:rFonts w:hint="default" w:ascii="Times New Roman" w:hAnsi="Times New Roman" w:eastAsia="宋体" w:cs="Times New Roman"/>
                <w:color w:val="auto"/>
                <w:kern w:val="0"/>
                <w:sz w:val="21"/>
                <w:szCs w:val="21"/>
                <w:highlight w:val="none"/>
                <w:lang w:val="en-US" w:eastAsia="zh-CN"/>
              </w:rPr>
              <w:t xml:space="preserve"> </w:t>
            </w:r>
          </w:p>
        </w:tc>
      </w:tr>
      <w:tr w14:paraId="26F0F7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884" w:type="dxa"/>
            <w:noWrap w:val="0"/>
            <w:vAlign w:val="center"/>
          </w:tcPr>
          <w:p w14:paraId="4FB4EBBC">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4.2.3</w:t>
            </w:r>
          </w:p>
        </w:tc>
        <w:tc>
          <w:tcPr>
            <w:tcW w:w="1522" w:type="dxa"/>
            <w:noWrap w:val="0"/>
            <w:vAlign w:val="center"/>
          </w:tcPr>
          <w:p w14:paraId="4A30A03B">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是否退还</w:t>
            </w:r>
          </w:p>
          <w:p w14:paraId="0A00F027">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参选</w:t>
            </w:r>
            <w:r>
              <w:rPr>
                <w:rFonts w:hint="default" w:ascii="Times New Roman" w:hAnsi="Times New Roman" w:eastAsia="宋体" w:cs="Times New Roman"/>
                <w:color w:val="auto"/>
                <w:kern w:val="0"/>
                <w:sz w:val="21"/>
                <w:szCs w:val="21"/>
                <w:highlight w:val="none"/>
              </w:rPr>
              <w:t>文件</w:t>
            </w:r>
          </w:p>
        </w:tc>
        <w:tc>
          <w:tcPr>
            <w:tcW w:w="6909" w:type="dxa"/>
            <w:gridSpan w:val="2"/>
            <w:noWrap w:val="0"/>
            <w:vAlign w:val="center"/>
          </w:tcPr>
          <w:p w14:paraId="522A53EC">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否</w:t>
            </w:r>
            <w:r>
              <w:rPr>
                <w:rFonts w:hint="default" w:ascii="Times New Roman" w:hAnsi="Times New Roman" w:eastAsia="宋体" w:cs="Times New Roman"/>
                <w:color w:val="auto"/>
                <w:kern w:val="0"/>
                <w:sz w:val="21"/>
                <w:szCs w:val="21"/>
                <w:highlight w:val="none"/>
                <w:lang w:eastAsia="zh-CN"/>
              </w:rPr>
              <w:t>。</w:t>
            </w:r>
          </w:p>
        </w:tc>
      </w:tr>
      <w:tr w14:paraId="12AE9F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884" w:type="dxa"/>
            <w:noWrap w:val="0"/>
            <w:vAlign w:val="center"/>
          </w:tcPr>
          <w:p w14:paraId="39E402D4">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5.1</w:t>
            </w:r>
          </w:p>
        </w:tc>
        <w:tc>
          <w:tcPr>
            <w:tcW w:w="1522" w:type="dxa"/>
            <w:noWrap w:val="0"/>
            <w:vAlign w:val="center"/>
          </w:tcPr>
          <w:p w14:paraId="62C19211">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时间和</w:t>
            </w:r>
          </w:p>
          <w:p w14:paraId="37AE7554">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地点</w:t>
            </w:r>
          </w:p>
        </w:tc>
        <w:tc>
          <w:tcPr>
            <w:tcW w:w="6909" w:type="dxa"/>
            <w:gridSpan w:val="2"/>
            <w:noWrap w:val="0"/>
            <w:vAlign w:val="center"/>
          </w:tcPr>
          <w:p w14:paraId="28F0FEB6">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时间：同</w:t>
            </w: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截止时间</w:t>
            </w:r>
            <w:r>
              <w:rPr>
                <w:rFonts w:hint="default" w:ascii="Times New Roman" w:hAnsi="Times New Roman" w:eastAsia="宋体" w:cs="Times New Roman"/>
                <w:color w:val="auto"/>
                <w:kern w:val="0"/>
                <w:sz w:val="21"/>
                <w:szCs w:val="21"/>
                <w:highlight w:val="none"/>
                <w:lang w:eastAsia="zh-CN"/>
              </w:rPr>
              <w:t>。</w:t>
            </w:r>
          </w:p>
          <w:p w14:paraId="5034B366">
            <w:pPr>
              <w:keepNext w:val="0"/>
              <w:keepLines w:val="0"/>
              <w:pageBreakBefore w:val="0"/>
              <w:widowControl w:val="0"/>
              <w:kinsoku/>
              <w:wordWrap/>
              <w:overflowPunct/>
              <w:topLinePunct w:val="0"/>
              <w:bidi w:val="0"/>
              <w:snapToGrid w:val="0"/>
              <w:spacing w:line="240" w:lineRule="exact"/>
              <w:ind w:left="1050" w:hanging="1050" w:hangingChars="500"/>
              <w:rPr>
                <w:rFonts w:hint="default" w:ascii="Times New Roman" w:hAnsi="Times New Roman" w:eastAsia="宋体" w:cs="Times New Roman"/>
                <w:color w:val="auto"/>
                <w:kern w:val="0"/>
                <w:sz w:val="21"/>
                <w:szCs w:val="21"/>
                <w:highlight w:val="none"/>
                <w:u w:val="single"/>
                <w:lang w:eastAsia="zh-CN"/>
              </w:rPr>
            </w:pP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地点：同</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文件递交地点</w:t>
            </w:r>
            <w:r>
              <w:rPr>
                <w:rFonts w:hint="default" w:ascii="Times New Roman" w:hAnsi="Times New Roman" w:eastAsia="宋体" w:cs="Times New Roman"/>
                <w:color w:val="auto"/>
                <w:sz w:val="21"/>
                <w:szCs w:val="21"/>
                <w:highlight w:val="none"/>
                <w:lang w:eastAsia="zh-CN"/>
              </w:rPr>
              <w:t>。</w:t>
            </w:r>
          </w:p>
        </w:tc>
      </w:tr>
      <w:tr w14:paraId="328D6B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884" w:type="dxa"/>
            <w:noWrap w:val="0"/>
            <w:vAlign w:val="center"/>
          </w:tcPr>
          <w:p w14:paraId="33493E95">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5.2</w:t>
            </w:r>
          </w:p>
        </w:tc>
        <w:tc>
          <w:tcPr>
            <w:tcW w:w="1522" w:type="dxa"/>
            <w:noWrap w:val="0"/>
            <w:vAlign w:val="center"/>
          </w:tcPr>
          <w:p w14:paraId="26F48D1F">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竞争性比选评选</w:t>
            </w:r>
            <w:r>
              <w:rPr>
                <w:rFonts w:hint="default" w:ascii="Times New Roman" w:hAnsi="Times New Roman" w:eastAsia="宋体" w:cs="Times New Roman"/>
                <w:color w:val="auto"/>
                <w:kern w:val="0"/>
                <w:sz w:val="21"/>
                <w:szCs w:val="21"/>
                <w:highlight w:val="none"/>
              </w:rPr>
              <w:t>程序</w:t>
            </w:r>
          </w:p>
        </w:tc>
        <w:tc>
          <w:tcPr>
            <w:tcW w:w="6909" w:type="dxa"/>
            <w:gridSpan w:val="2"/>
            <w:noWrap w:val="0"/>
            <w:vAlign w:val="center"/>
          </w:tcPr>
          <w:p w14:paraId="316411ED">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会议由招标</w:t>
            </w:r>
            <w:r>
              <w:rPr>
                <w:rFonts w:hint="default" w:ascii="Times New Roman" w:hAnsi="Times New Roman" w:eastAsia="宋体" w:cs="Times New Roman"/>
                <w:color w:val="auto"/>
                <w:sz w:val="21"/>
                <w:szCs w:val="21"/>
                <w:highlight w:val="none"/>
                <w:lang w:val="en-US" w:eastAsia="zh-CN"/>
              </w:rPr>
              <w:t>代理机构</w:t>
            </w:r>
            <w:r>
              <w:rPr>
                <w:rFonts w:hint="default" w:ascii="Times New Roman" w:hAnsi="Times New Roman" w:eastAsia="宋体" w:cs="Times New Roman"/>
                <w:color w:val="auto"/>
                <w:sz w:val="21"/>
                <w:szCs w:val="21"/>
                <w:highlight w:val="none"/>
              </w:rPr>
              <w:t>主持，主持人按下列程序进行开标：</w:t>
            </w:r>
          </w:p>
          <w:p w14:paraId="3B325627">
            <w:pPr>
              <w:keepNext w:val="0"/>
              <w:keepLines w:val="0"/>
              <w:pageBreakBefore w:val="0"/>
              <w:widowControl w:val="0"/>
              <w:kinsoku/>
              <w:wordWrap/>
              <w:overflowPunct/>
              <w:topLinePunct w:val="0"/>
              <w:autoSpaceDE w:val="0"/>
              <w:autoSpaceDN w:val="0"/>
              <w:bidi w:val="0"/>
              <w:adjustRightInd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1.宣布开标纪律；</w:t>
            </w:r>
          </w:p>
          <w:p w14:paraId="4A990C97">
            <w:pPr>
              <w:keepNext w:val="0"/>
              <w:keepLines w:val="0"/>
              <w:pageBreakBefore w:val="0"/>
              <w:widowControl w:val="0"/>
              <w:kinsoku/>
              <w:wordWrap/>
              <w:overflowPunct/>
              <w:topLinePunct w:val="0"/>
              <w:autoSpaceDE w:val="0"/>
              <w:autoSpaceDN w:val="0"/>
              <w:bidi w:val="0"/>
              <w:adjustRightInd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2.宣布</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、开标人、唱标人、记录人、监标人等有关人员姓名；</w:t>
            </w:r>
          </w:p>
          <w:p w14:paraId="52C80006">
            <w:pPr>
              <w:keepNext w:val="0"/>
              <w:keepLines w:val="0"/>
              <w:pageBreakBefore w:val="0"/>
              <w:widowControl w:val="0"/>
              <w:kinsoku/>
              <w:wordWrap/>
              <w:overflowPunct/>
              <w:topLinePunct w:val="0"/>
              <w:autoSpaceDE w:val="0"/>
              <w:autoSpaceDN w:val="0"/>
              <w:bidi w:val="0"/>
              <w:adjustRightInd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3.公布在</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截止时间前递交</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人名称，并点名确认</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人是否派人到场；</w:t>
            </w:r>
          </w:p>
          <w:p w14:paraId="2AF31875">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4.展示</w:t>
            </w:r>
            <w:r>
              <w:rPr>
                <w:rFonts w:hint="default" w:ascii="Times New Roman" w:hAnsi="Times New Roman"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rPr>
              <w:t>缴款情况，未</w:t>
            </w:r>
            <w:r>
              <w:rPr>
                <w:rFonts w:hint="default" w:ascii="Times New Roman" w:hAnsi="Times New Roman" w:eastAsia="宋体" w:cs="Times New Roman"/>
                <w:color w:val="auto"/>
                <w:sz w:val="21"/>
                <w:szCs w:val="21"/>
                <w:highlight w:val="none"/>
                <w:lang w:val="en-US" w:eastAsia="zh-CN"/>
              </w:rPr>
              <w:t>达到本须知</w:t>
            </w:r>
            <w:r>
              <w:rPr>
                <w:rFonts w:hint="default" w:ascii="Times New Roman" w:hAnsi="Times New Roman" w:eastAsia="宋体" w:cs="Times New Roman"/>
                <w:color w:val="auto"/>
                <w:kern w:val="0"/>
                <w:sz w:val="21"/>
                <w:szCs w:val="21"/>
                <w:highlight w:val="none"/>
              </w:rPr>
              <w:t>3.4.1</w:t>
            </w:r>
            <w:r>
              <w:rPr>
                <w:rFonts w:hint="default" w:ascii="Times New Roman" w:hAnsi="Times New Roman" w:eastAsia="宋体" w:cs="Times New Roman"/>
                <w:color w:val="auto"/>
                <w:kern w:val="0"/>
                <w:sz w:val="21"/>
                <w:szCs w:val="21"/>
                <w:highlight w:val="none"/>
                <w:lang w:val="en-US" w:eastAsia="zh-CN"/>
              </w:rPr>
              <w:t>参选保证金要求的</w:t>
            </w:r>
            <w:r>
              <w:rPr>
                <w:rFonts w:hint="default" w:ascii="Times New Roman" w:hAnsi="Times New Roman" w:eastAsia="宋体" w:cs="Times New Roman"/>
                <w:color w:val="auto"/>
                <w:sz w:val="21"/>
                <w:szCs w:val="21"/>
                <w:highlight w:val="none"/>
              </w:rPr>
              <w:t>，当场退还其</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w:t>
            </w:r>
          </w:p>
          <w:p w14:paraId="33E12925">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5.密封情况检查：</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人代表检查</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文件的密封情况并确认</w:t>
            </w:r>
            <w:r>
              <w:rPr>
                <w:rFonts w:hint="default" w:ascii="Times New Roman" w:hAnsi="Times New Roman" w:eastAsia="宋体" w:cs="Times New Roman"/>
                <w:color w:val="auto"/>
                <w:kern w:val="0"/>
                <w:sz w:val="21"/>
                <w:szCs w:val="21"/>
                <w:highlight w:val="none"/>
              </w:rPr>
              <w:t>。</w:t>
            </w:r>
          </w:p>
          <w:p w14:paraId="5DAC60BE">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6.</w:t>
            </w:r>
            <w:r>
              <w:rPr>
                <w:rFonts w:hint="default" w:ascii="Times New Roman" w:hAnsi="Times New Roman" w:eastAsia="宋体" w:cs="Times New Roman"/>
                <w:color w:val="auto"/>
                <w:sz w:val="21"/>
                <w:szCs w:val="21"/>
                <w:highlight w:val="none"/>
              </w:rPr>
              <w:t>开启</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文件顺序：随机开启；</w:t>
            </w:r>
          </w:p>
          <w:p w14:paraId="5ADDE13F">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7.由招标</w:t>
            </w:r>
            <w:r>
              <w:rPr>
                <w:rFonts w:hint="default" w:ascii="Times New Roman" w:hAnsi="Times New Roman" w:eastAsia="宋体" w:cs="Times New Roman"/>
                <w:color w:val="auto"/>
                <w:sz w:val="21"/>
                <w:szCs w:val="21"/>
                <w:highlight w:val="none"/>
                <w:lang w:val="en-US" w:eastAsia="zh-CN"/>
              </w:rPr>
              <w:t>代理机构</w:t>
            </w:r>
            <w:r>
              <w:rPr>
                <w:rFonts w:hint="default" w:ascii="Times New Roman" w:hAnsi="Times New Roman" w:eastAsia="宋体" w:cs="Times New Roman"/>
                <w:color w:val="auto"/>
                <w:sz w:val="21"/>
                <w:szCs w:val="21"/>
                <w:highlight w:val="none"/>
              </w:rPr>
              <w:t>指定的工作人员开启符合要求的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文件，宣读</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报价及其他内容，记录在案，并由</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、监督人员、记录人等有关人员在开标记录上签字确认；</w:t>
            </w:r>
          </w:p>
          <w:p w14:paraId="2647FC0D">
            <w:pPr>
              <w:keepNext w:val="0"/>
              <w:keepLines w:val="0"/>
              <w:pageBreakBefore w:val="0"/>
              <w:widowControl w:val="0"/>
              <w:kinsoku/>
              <w:wordWrap/>
              <w:overflowPunct/>
              <w:topLinePunct w:val="0"/>
              <w:autoSpaceDE w:val="0"/>
              <w:autoSpaceDN w:val="0"/>
              <w:bidi w:val="0"/>
              <w:adjustRightInd w:val="0"/>
              <w:snapToGrid w:val="0"/>
              <w:spacing w:line="240" w:lineRule="exact"/>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color w:val="auto"/>
                <w:sz w:val="21"/>
                <w:szCs w:val="21"/>
                <w:highlight w:val="none"/>
              </w:rPr>
              <w:t>8.宣布开标会结束。</w:t>
            </w:r>
          </w:p>
        </w:tc>
      </w:tr>
      <w:tr w14:paraId="7C86F5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 w:hRule="atLeast"/>
          <w:jc w:val="center"/>
        </w:trPr>
        <w:tc>
          <w:tcPr>
            <w:tcW w:w="884" w:type="dxa"/>
            <w:noWrap w:val="0"/>
            <w:vAlign w:val="center"/>
          </w:tcPr>
          <w:p w14:paraId="4CE23286">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6.1.1</w:t>
            </w:r>
          </w:p>
        </w:tc>
        <w:tc>
          <w:tcPr>
            <w:tcW w:w="1522" w:type="dxa"/>
            <w:noWrap w:val="0"/>
            <w:vAlign w:val="center"/>
          </w:tcPr>
          <w:p w14:paraId="7526924B">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评选</w:t>
            </w:r>
            <w:r>
              <w:rPr>
                <w:rFonts w:hint="default" w:ascii="Times New Roman" w:hAnsi="Times New Roman" w:eastAsia="宋体" w:cs="Times New Roman"/>
                <w:color w:val="auto"/>
                <w:kern w:val="0"/>
                <w:sz w:val="21"/>
                <w:szCs w:val="21"/>
                <w:highlight w:val="none"/>
              </w:rPr>
              <w:t>委员会</w:t>
            </w:r>
          </w:p>
          <w:p w14:paraId="0091EF90">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的组建</w:t>
            </w:r>
          </w:p>
        </w:tc>
        <w:tc>
          <w:tcPr>
            <w:tcW w:w="6909" w:type="dxa"/>
            <w:gridSpan w:val="2"/>
            <w:noWrap w:val="0"/>
            <w:vAlign w:val="center"/>
          </w:tcPr>
          <w:p w14:paraId="0A9AFF6A">
            <w:pPr>
              <w:keepNext w:val="0"/>
              <w:keepLines w:val="0"/>
              <w:pageBreakBefore w:val="0"/>
              <w:widowControl w:val="0"/>
              <w:kinsoku/>
              <w:wordWrap/>
              <w:overflowPunct/>
              <w:topLinePunct w:val="0"/>
              <w:autoSpaceDE w:val="0"/>
              <w:autoSpaceDN w:val="0"/>
              <w:bidi w:val="0"/>
              <w:adjustRightInd w:val="0"/>
              <w:snapToGrid w:val="0"/>
              <w:spacing w:line="240" w:lineRule="exact"/>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评</w:t>
            </w:r>
            <w:r>
              <w:rPr>
                <w:rFonts w:hint="default" w:ascii="Times New Roman" w:hAnsi="Times New Roman" w:eastAsia="宋体" w:cs="Times New Roman"/>
                <w:color w:val="auto"/>
                <w:sz w:val="21"/>
                <w:szCs w:val="24"/>
                <w:highlight w:val="none"/>
                <w:lang w:val="en-US" w:eastAsia="zh-CN"/>
              </w:rPr>
              <w:t>选</w:t>
            </w:r>
            <w:r>
              <w:rPr>
                <w:rFonts w:hint="default" w:ascii="Times New Roman" w:hAnsi="Times New Roman" w:eastAsia="宋体" w:cs="Times New Roman"/>
                <w:color w:val="auto"/>
                <w:sz w:val="21"/>
                <w:szCs w:val="24"/>
                <w:highlight w:val="none"/>
              </w:rPr>
              <w:t>委员会构成</w:t>
            </w:r>
            <w:r>
              <w:rPr>
                <w:rFonts w:hint="default" w:ascii="Times New Roman" w:hAnsi="Times New Roman" w:eastAsia="宋体" w:cs="Times New Roman"/>
                <w:color w:val="auto"/>
                <w:sz w:val="21"/>
                <w:szCs w:val="24"/>
                <w:highlight w:val="none"/>
                <w:lang w:eastAsia="zh-CN"/>
              </w:rPr>
              <w:t>：</w:t>
            </w:r>
            <w:r>
              <w:rPr>
                <w:rFonts w:hint="default" w:ascii="Times New Roman" w:hAnsi="Times New Roman" w:eastAsia="宋体" w:cs="Times New Roman"/>
                <w:color w:val="auto"/>
                <w:sz w:val="21"/>
                <w:szCs w:val="24"/>
                <w:highlight w:val="none"/>
                <w:lang w:val="en-US" w:eastAsia="zh-CN"/>
              </w:rPr>
              <w:t>3</w:t>
            </w:r>
            <w:r>
              <w:rPr>
                <w:rFonts w:hint="default" w:ascii="Times New Roman" w:hAnsi="Times New Roman" w:eastAsia="宋体" w:cs="Times New Roman"/>
                <w:color w:val="auto"/>
                <w:sz w:val="21"/>
                <w:szCs w:val="24"/>
                <w:highlight w:val="none"/>
              </w:rPr>
              <w:t>人</w:t>
            </w:r>
          </w:p>
          <w:p w14:paraId="1628D75D">
            <w:pPr>
              <w:keepNext w:val="0"/>
              <w:keepLines w:val="0"/>
              <w:pageBreakBefore w:val="0"/>
              <w:widowControl w:val="0"/>
              <w:kinsoku/>
              <w:wordWrap/>
              <w:overflowPunct/>
              <w:topLinePunct w:val="0"/>
              <w:bidi w:val="0"/>
              <w:spacing w:before="0" w:line="240" w:lineRule="exact"/>
              <w:jc w:val="both"/>
              <w:rPr>
                <w:rFonts w:hint="default" w:ascii="Times New Roman" w:hAnsi="Times New Roman" w:eastAsia="宋体" w:cs="Times New Roman"/>
                <w:color w:val="auto"/>
                <w:kern w:val="2"/>
                <w:sz w:val="26"/>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监督人员：2人（比选采购人委派）</w:t>
            </w:r>
          </w:p>
        </w:tc>
      </w:tr>
      <w:tr w14:paraId="206590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884" w:type="dxa"/>
            <w:noWrap w:val="0"/>
            <w:vAlign w:val="center"/>
          </w:tcPr>
          <w:p w14:paraId="32D5503A">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7.1</w:t>
            </w:r>
          </w:p>
        </w:tc>
        <w:tc>
          <w:tcPr>
            <w:tcW w:w="1522" w:type="dxa"/>
            <w:noWrap w:val="0"/>
            <w:vAlign w:val="center"/>
          </w:tcPr>
          <w:p w14:paraId="5634AC96">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是否授权评</w:t>
            </w:r>
            <w:r>
              <w:rPr>
                <w:rFonts w:hint="default" w:ascii="Times New Roman" w:hAnsi="Times New Roman" w:eastAsia="宋体" w:cs="Times New Roman"/>
                <w:color w:val="auto"/>
                <w:kern w:val="0"/>
                <w:sz w:val="21"/>
                <w:szCs w:val="21"/>
                <w:highlight w:val="none"/>
                <w:lang w:val="en-US" w:eastAsia="zh-CN"/>
              </w:rPr>
              <w:t>选</w:t>
            </w:r>
            <w:r>
              <w:rPr>
                <w:rFonts w:hint="default" w:ascii="Times New Roman" w:hAnsi="Times New Roman" w:eastAsia="宋体" w:cs="Times New Roman"/>
                <w:color w:val="auto"/>
                <w:kern w:val="0"/>
                <w:sz w:val="21"/>
                <w:szCs w:val="21"/>
                <w:highlight w:val="none"/>
              </w:rPr>
              <w:t>委员会确定中标人</w:t>
            </w:r>
          </w:p>
        </w:tc>
        <w:tc>
          <w:tcPr>
            <w:tcW w:w="6909" w:type="dxa"/>
            <w:gridSpan w:val="2"/>
            <w:noWrap w:val="0"/>
            <w:vAlign w:val="center"/>
          </w:tcPr>
          <w:p w14:paraId="02BFEEC5">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SA"/>
              </w:rPr>
              <w:t>否，推荐经评审合格后，按参选报价由低到高的顺序推荐排名1-3名的中选候选人（下浮比例越大代表参选报价越低）。</w:t>
            </w:r>
          </w:p>
        </w:tc>
      </w:tr>
      <w:tr w14:paraId="3AC79D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884" w:type="dxa"/>
            <w:noWrap w:val="0"/>
            <w:vAlign w:val="center"/>
          </w:tcPr>
          <w:p w14:paraId="6E8AF657">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7.3.1</w:t>
            </w:r>
          </w:p>
        </w:tc>
        <w:tc>
          <w:tcPr>
            <w:tcW w:w="1522" w:type="dxa"/>
            <w:noWrap w:val="0"/>
            <w:vAlign w:val="center"/>
          </w:tcPr>
          <w:p w14:paraId="63AC6A65">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履约</w:t>
            </w:r>
            <w:r>
              <w:rPr>
                <w:rFonts w:hint="default" w:ascii="Times New Roman" w:hAnsi="Times New Roman" w:eastAsia="宋体" w:cs="Times New Roman"/>
                <w:color w:val="auto"/>
                <w:kern w:val="0"/>
                <w:sz w:val="21"/>
                <w:szCs w:val="21"/>
                <w:highlight w:val="none"/>
                <w:lang w:val="en-US" w:eastAsia="zh-CN"/>
              </w:rPr>
              <w:t>保证金</w:t>
            </w:r>
          </w:p>
        </w:tc>
        <w:tc>
          <w:tcPr>
            <w:tcW w:w="6909" w:type="dxa"/>
            <w:gridSpan w:val="2"/>
            <w:noWrap w:val="0"/>
            <w:vAlign w:val="center"/>
          </w:tcPr>
          <w:p w14:paraId="536B6412">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1.履约保证金的形式：电汇或转账至比选采购人指定账户。</w:t>
            </w:r>
          </w:p>
          <w:p w14:paraId="4DAA1B20">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2.履约保证金的金额：10000元。大写：壹万元整。</w:t>
            </w:r>
          </w:p>
          <w:p w14:paraId="652C636F">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3.提交时间：中选人在收到中选通知书后3日内提交到比选采购人指定账户并签订合同，否则视为自动放弃中选资格，其参选保证金按相关规定处理，比选采购人同时报行业监督部门依法给予行政处罚并纳入“信用中国”、“信用重庆”等不良记录里。</w:t>
            </w:r>
          </w:p>
          <w:p w14:paraId="68E4D1E0">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4.履约担保金的退还时间：合同到期后经中选人书面申请28天内，按相关规定一次性无息退还。履约过程中，中选人不能履约或不能完全履约，履约保证金不予退还。</w:t>
            </w:r>
          </w:p>
        </w:tc>
      </w:tr>
      <w:tr w14:paraId="2C83F6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884" w:type="dxa"/>
            <w:shd w:val="clear" w:color="auto" w:fill="auto"/>
            <w:noWrap w:val="0"/>
            <w:vAlign w:val="center"/>
          </w:tcPr>
          <w:p w14:paraId="1CE4542C">
            <w:pPr>
              <w:keepNext w:val="0"/>
              <w:keepLines w:val="0"/>
              <w:pageBreakBefore w:val="0"/>
              <w:widowControl w:val="0"/>
              <w:tabs>
                <w:tab w:val="left" w:pos="544"/>
              </w:tabs>
              <w:kinsoku/>
              <w:wordWrap/>
              <w:overflowPunct/>
              <w:topLinePunct w:val="0"/>
              <w:bidi w:val="0"/>
              <w:snapToGrid w:val="0"/>
              <w:spacing w:line="240" w:lineRule="exact"/>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7.3.2</w:t>
            </w:r>
          </w:p>
        </w:tc>
        <w:tc>
          <w:tcPr>
            <w:tcW w:w="1522" w:type="dxa"/>
            <w:shd w:val="clear" w:color="auto" w:fill="auto"/>
            <w:noWrap w:val="0"/>
            <w:vAlign w:val="center"/>
          </w:tcPr>
          <w:p w14:paraId="145BB00B">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低价保证金</w:t>
            </w:r>
          </w:p>
        </w:tc>
        <w:tc>
          <w:tcPr>
            <w:tcW w:w="6909" w:type="dxa"/>
            <w:gridSpan w:val="2"/>
            <w:shd w:val="clear" w:color="auto" w:fill="auto"/>
            <w:noWrap w:val="0"/>
            <w:vAlign w:val="center"/>
          </w:tcPr>
          <w:p w14:paraId="099DD3B2">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1.低价风险担保：中标价低于暂定价（</w:t>
            </w:r>
            <w:r>
              <w:rPr>
                <w:rFonts w:hint="eastAsia" w:ascii="Times New Roman" w:hAnsi="Times New Roman" w:cs="Times New Roman" w:eastAsiaTheme="minorEastAsia"/>
                <w:b w:val="0"/>
                <w:bCs w:val="0"/>
                <w:color w:val="auto"/>
                <w:kern w:val="2"/>
                <w:sz w:val="21"/>
                <w:szCs w:val="21"/>
                <w:highlight w:val="none"/>
                <w:lang w:val="en-US" w:eastAsia="zh-CN" w:bidi="ar-SA"/>
              </w:rPr>
              <w:t>45</w:t>
            </w:r>
            <w:r>
              <w:rPr>
                <w:rFonts w:hint="default" w:ascii="Times New Roman" w:hAnsi="Times New Roman" w:cs="Times New Roman" w:eastAsiaTheme="minorEastAsia"/>
                <w:b w:val="0"/>
                <w:bCs w:val="0"/>
                <w:color w:val="auto"/>
                <w:kern w:val="2"/>
                <w:sz w:val="21"/>
                <w:szCs w:val="21"/>
                <w:highlight w:val="none"/>
                <w:lang w:val="en-US" w:eastAsia="zh-CN" w:bidi="ar-SA"/>
              </w:rPr>
              <w:t>0000元）的85%时，需提供低价风险担保金，如不按时足额提供，视为中标人放弃中标，采购人并有权不退还其投标保证金，招标投标行政监督部门应当按照信用管理办法的规定，对中标人的不良行为直接记12分，纳入重点关注名单。</w:t>
            </w:r>
          </w:p>
          <w:p w14:paraId="0428EED2">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2.中标人提供低价风险担保的形式、金额及期限：</w:t>
            </w:r>
          </w:p>
          <w:p w14:paraId="6E908E9B">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（1）低价风险担保的形式：银行转账；</w:t>
            </w:r>
          </w:p>
          <w:p w14:paraId="56F5FA24">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（2）低价风险担保的金额：</w:t>
            </w:r>
            <w:r>
              <w:rPr>
                <w:rFonts w:hint="eastAsia" w:ascii="Times New Roman" w:hAnsi="Times New Roman" w:cs="Times New Roman" w:eastAsiaTheme="minorEastAsia"/>
                <w:b w:val="0"/>
                <w:bCs w:val="0"/>
                <w:color w:val="auto"/>
                <w:kern w:val="2"/>
                <w:sz w:val="21"/>
                <w:szCs w:val="21"/>
                <w:highlight w:val="none"/>
                <w:lang w:val="en-US" w:eastAsia="zh-CN" w:bidi="ar-SA"/>
              </w:rPr>
              <w:t>45</w:t>
            </w:r>
            <w:r>
              <w:rPr>
                <w:rFonts w:hint="default" w:ascii="Times New Roman" w:hAnsi="Times New Roman" w:cs="Times New Roman" w:eastAsiaTheme="minorEastAsia"/>
                <w:b w:val="0"/>
                <w:bCs w:val="0"/>
                <w:color w:val="auto"/>
                <w:kern w:val="2"/>
                <w:sz w:val="21"/>
                <w:szCs w:val="21"/>
                <w:highlight w:val="none"/>
                <w:lang w:val="en-US" w:eastAsia="zh-CN" w:bidi="ar-SA"/>
              </w:rPr>
              <w:t>万元×</w:t>
            </w:r>
            <w:r>
              <w:rPr>
                <w:rFonts w:hint="default" w:ascii="Times New Roman" w:hAnsi="Times New Roman" w:eastAsia="宋体" w:cs="Times New Roman"/>
                <w:b w:val="0"/>
                <w:bCs w:val="0"/>
                <w:color w:val="auto"/>
                <w:kern w:val="2"/>
                <w:sz w:val="21"/>
                <w:szCs w:val="21"/>
                <w:highlight w:val="none"/>
                <w:lang w:val="en-US" w:eastAsia="zh-CN" w:bidi="ar-SA"/>
              </w:rPr>
              <w:t>[</w:t>
            </w:r>
            <w:r>
              <w:rPr>
                <w:rFonts w:hint="default" w:ascii="Times New Roman" w:hAnsi="Times New Roman" w:cs="Times New Roman" w:eastAsiaTheme="minorEastAsia"/>
                <w:b w:val="0"/>
                <w:bCs w:val="0"/>
                <w:color w:val="auto"/>
                <w:kern w:val="2"/>
                <w:sz w:val="21"/>
                <w:szCs w:val="21"/>
                <w:highlight w:val="none"/>
                <w:lang w:val="en-US" w:eastAsia="zh-CN" w:bidi="ar-SA"/>
              </w:rPr>
              <w:t>85% -（1-投标下浮比例）</w:t>
            </w:r>
            <w:r>
              <w:rPr>
                <w:rFonts w:hint="default" w:ascii="Times New Roman" w:hAnsi="Times New Roman" w:eastAsia="宋体" w:cs="Times New Roman"/>
                <w:b w:val="0"/>
                <w:bCs w:val="0"/>
                <w:color w:val="auto"/>
                <w:kern w:val="2"/>
                <w:sz w:val="21"/>
                <w:szCs w:val="21"/>
                <w:highlight w:val="none"/>
                <w:lang w:val="en-US" w:eastAsia="zh-CN" w:bidi="ar-SA"/>
              </w:rPr>
              <w:t>]</w:t>
            </w:r>
            <w:r>
              <w:rPr>
                <w:rFonts w:hint="default" w:ascii="Times New Roman" w:hAnsi="Times New Roman" w:cs="Times New Roman" w:eastAsiaTheme="minorEastAsia"/>
                <w:b w:val="0"/>
                <w:bCs w:val="0"/>
                <w:color w:val="auto"/>
                <w:kern w:val="2"/>
                <w:sz w:val="21"/>
                <w:szCs w:val="21"/>
                <w:highlight w:val="none"/>
                <w:lang w:val="en-US" w:eastAsia="zh-CN" w:bidi="ar-SA"/>
              </w:rPr>
              <w:t>×3；</w:t>
            </w:r>
          </w:p>
          <w:p w14:paraId="63C89BE7">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3）低价风险担保的提交时间：比选采购人应当在法定时限内向中标候选人发出中标通知书。发出中标通知书前，比选采购人应当书面告知第一中标候选人提供低价风险担保，明确担保金额、提交截止日期等具体要求。从比选采购人低价风险担保书面通知送达第一中标候选人之日起3个工作日内，第一中标候选人应将低价风险担保提交送达至比选采购人；</w:t>
            </w:r>
          </w:p>
          <w:p w14:paraId="0C3DB97F">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（4）中标通知书发出后，第一中标候选人拒不提交或者在约定期限内未按要求提交低价风险担保的，视为自动放弃中标资格；</w:t>
            </w:r>
          </w:p>
          <w:p w14:paraId="2867E072">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（5）中标人因自身原因未按中标通知书规定的时限与比选采购人签订合同的，比选采购人有权扣除其低价风险担保并取消中标资格；</w:t>
            </w:r>
          </w:p>
          <w:p w14:paraId="7112BEE4">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（6）低价风险担保的期限：自提交低价风险担保之日起至合同履约结束时止。</w:t>
            </w:r>
          </w:p>
          <w:p w14:paraId="72050369">
            <w:pPr>
              <w:keepNext w:val="0"/>
              <w:keepLines w:val="0"/>
              <w:pageBreakBefore w:val="0"/>
              <w:kinsoku/>
              <w:wordWrap/>
              <w:overflowPunct/>
              <w:topLinePunct w:val="0"/>
              <w:bidi w:val="0"/>
              <w:spacing w:line="300" w:lineRule="exact"/>
              <w:textAlignment w:val="auto"/>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3、低价风险担保的退还时间：合同履行完毕中标人书面申请后30日内。</w:t>
            </w:r>
          </w:p>
          <w:p w14:paraId="56E1E99C">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eastAsiaTheme="minorEastAsia"/>
                <w:b w:val="0"/>
                <w:bCs w:val="0"/>
                <w:color w:val="auto"/>
                <w:kern w:val="2"/>
                <w:sz w:val="21"/>
                <w:szCs w:val="21"/>
                <w:highlight w:val="none"/>
                <w:lang w:val="en-US" w:eastAsia="zh-CN" w:bidi="ar-SA"/>
              </w:rPr>
              <w:t>特别说明：签订合同前，若投标人报价低于85%的，须差额3倍提交低价风险保证金，否则取消中标资格</w:t>
            </w:r>
          </w:p>
        </w:tc>
      </w:tr>
      <w:tr w14:paraId="5562A4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884" w:type="dxa"/>
            <w:noWrap w:val="0"/>
            <w:vAlign w:val="center"/>
          </w:tcPr>
          <w:p w14:paraId="2377C0A3">
            <w:pPr>
              <w:keepNext w:val="0"/>
              <w:keepLines w:val="0"/>
              <w:pageBreakBefore w:val="0"/>
              <w:widowControl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8.1</w:t>
            </w:r>
          </w:p>
        </w:tc>
        <w:tc>
          <w:tcPr>
            <w:tcW w:w="1522" w:type="dxa"/>
            <w:noWrap w:val="0"/>
            <w:vAlign w:val="center"/>
          </w:tcPr>
          <w:p w14:paraId="033181A2">
            <w:pPr>
              <w:keepNext w:val="0"/>
              <w:keepLines w:val="0"/>
              <w:pageBreakBefore w:val="0"/>
              <w:widowControl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重新</w:t>
            </w:r>
            <w:r>
              <w:rPr>
                <w:rFonts w:hint="default" w:ascii="Times New Roman" w:hAnsi="Times New Roman" w:eastAsia="宋体" w:cs="Times New Roman"/>
                <w:color w:val="auto"/>
                <w:kern w:val="0"/>
                <w:sz w:val="21"/>
                <w:szCs w:val="21"/>
                <w:highlight w:val="none"/>
                <w:lang w:val="en-US" w:eastAsia="zh-CN"/>
              </w:rPr>
              <w:t>比选</w:t>
            </w:r>
          </w:p>
        </w:tc>
        <w:tc>
          <w:tcPr>
            <w:tcW w:w="6909" w:type="dxa"/>
            <w:gridSpan w:val="2"/>
            <w:noWrap w:val="0"/>
            <w:vAlign w:val="center"/>
          </w:tcPr>
          <w:p w14:paraId="1C6C9311">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有下列情形之一的，比选采购人将重新</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lang w:eastAsia="zh-CN"/>
              </w:rPr>
              <w:t>：</w:t>
            </w:r>
          </w:p>
          <w:p w14:paraId="2E6224ED">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 xml:space="preserve">. </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lang w:eastAsia="zh-CN"/>
              </w:rPr>
              <w:t>截止时间止，</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人少于3个的。</w:t>
            </w:r>
          </w:p>
          <w:p w14:paraId="3B815F9E">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 经评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委员会评审后否决所有</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的。</w:t>
            </w:r>
          </w:p>
          <w:p w14:paraId="101A9C0B">
            <w:pPr>
              <w:keepNext w:val="0"/>
              <w:keepLines w:val="0"/>
              <w:pageBreakBefore w:val="0"/>
              <w:widowControl w:val="0"/>
              <w:kinsoku/>
              <w:wordWrap/>
              <w:overflowPunct/>
              <w:topLinePunct w:val="0"/>
              <w:bidi w:val="0"/>
              <w:adjustRightInd w:val="0"/>
              <w:snapToGrid w:val="0"/>
              <w:spacing w:line="240" w:lineRule="exact"/>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 部分</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被否决，导致有效</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人不足三个的，评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委员会应当否决所有</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，但是有效</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lang w:eastAsia="zh-CN"/>
              </w:rPr>
              <w:t>人的经济等指标仍然具有市场竞争力，能够满足竞争性比选采购文件要求的，评标委员会可以继续评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lang w:eastAsia="zh-CN"/>
              </w:rPr>
              <w:t>并确定中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候选人；评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lang w:eastAsia="zh-CN"/>
              </w:rPr>
              <w:t>委员会继续评审的，应在评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lang w:eastAsia="zh-CN"/>
              </w:rPr>
              <w:t>报告描述相应理由。</w:t>
            </w:r>
          </w:p>
        </w:tc>
      </w:tr>
      <w:tr w14:paraId="63D031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884" w:type="dxa"/>
            <w:noWrap w:val="0"/>
            <w:vAlign w:val="center"/>
          </w:tcPr>
          <w:p w14:paraId="750B5699">
            <w:pPr>
              <w:keepNext w:val="0"/>
              <w:keepLines w:val="0"/>
              <w:pageBreakBefore w:val="0"/>
              <w:widowControl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8.2</w:t>
            </w:r>
          </w:p>
        </w:tc>
        <w:tc>
          <w:tcPr>
            <w:tcW w:w="1522" w:type="dxa"/>
            <w:noWrap w:val="0"/>
            <w:vAlign w:val="center"/>
          </w:tcPr>
          <w:p w14:paraId="58C5F0B4">
            <w:pPr>
              <w:keepNext w:val="0"/>
              <w:keepLines w:val="0"/>
              <w:pageBreakBefore w:val="0"/>
              <w:widowControl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rPr>
              <w:t>二次</w:t>
            </w:r>
            <w:r>
              <w:rPr>
                <w:rFonts w:hint="default" w:ascii="Times New Roman" w:hAnsi="Times New Roman" w:eastAsia="宋体" w:cs="Times New Roman"/>
                <w:snapToGrid w:val="0"/>
                <w:color w:val="auto"/>
                <w:sz w:val="21"/>
                <w:szCs w:val="21"/>
                <w:highlight w:val="none"/>
                <w:lang w:val="en-US" w:eastAsia="zh-CN"/>
              </w:rPr>
              <w:t>比选</w:t>
            </w:r>
          </w:p>
          <w:p w14:paraId="5C45B609">
            <w:pPr>
              <w:keepNext w:val="0"/>
              <w:keepLines w:val="0"/>
              <w:pageBreakBefore w:val="0"/>
              <w:widowControl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snapToGrid w:val="0"/>
                <w:color w:val="auto"/>
                <w:sz w:val="21"/>
                <w:szCs w:val="21"/>
                <w:highlight w:val="none"/>
              </w:rPr>
              <w:t>和不再</w:t>
            </w:r>
            <w:r>
              <w:rPr>
                <w:rFonts w:hint="default" w:ascii="Times New Roman" w:hAnsi="Times New Roman" w:eastAsia="宋体" w:cs="Times New Roman"/>
                <w:snapToGrid w:val="0"/>
                <w:color w:val="auto"/>
                <w:sz w:val="21"/>
                <w:szCs w:val="21"/>
                <w:highlight w:val="none"/>
                <w:lang w:val="en-US" w:eastAsia="zh-CN"/>
              </w:rPr>
              <w:t>比选</w:t>
            </w:r>
          </w:p>
        </w:tc>
        <w:tc>
          <w:tcPr>
            <w:tcW w:w="6909" w:type="dxa"/>
            <w:gridSpan w:val="2"/>
            <w:noWrap w:val="0"/>
            <w:vAlign w:val="center"/>
          </w:tcPr>
          <w:p w14:paraId="122FA790">
            <w:pPr>
              <w:keepNext w:val="0"/>
              <w:keepLines w:val="0"/>
              <w:pageBreakBefore w:val="0"/>
              <w:widowControl w:val="0"/>
              <w:kinsoku/>
              <w:wordWrap/>
              <w:overflowPunct/>
              <w:topLinePunct w:val="0"/>
              <w:bidi w:val="0"/>
              <w:adjustRightInd w:val="0"/>
              <w:snapToGrid w:val="0"/>
              <w:spacing w:line="240" w:lineRule="exact"/>
              <w:ind w:firstLine="0" w:firstLineChars="0"/>
              <w:textAlignment w:val="baseline"/>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重新</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后</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人仍少于三</w:t>
            </w:r>
            <w:r>
              <w:rPr>
                <w:rFonts w:hint="default" w:ascii="Times New Roman" w:hAnsi="Times New Roman" w:eastAsia="宋体" w:cs="Times New Roman"/>
                <w:color w:val="auto"/>
                <w:sz w:val="21"/>
                <w:szCs w:val="21"/>
                <w:highlight w:val="none"/>
                <w:lang w:val="en-US" w:eastAsia="zh-CN"/>
              </w:rPr>
              <w:t>家的</w:t>
            </w:r>
            <w:r>
              <w:rPr>
                <w:rFonts w:hint="default" w:ascii="Times New Roman" w:hAnsi="Times New Roman" w:eastAsia="宋体" w:cs="Times New Roman"/>
                <w:color w:val="auto"/>
                <w:sz w:val="21"/>
                <w:szCs w:val="21"/>
                <w:highlight w:val="none"/>
              </w:rPr>
              <w:t>，按法定程序</w:t>
            </w:r>
            <w:r>
              <w:rPr>
                <w:rFonts w:hint="default" w:ascii="Times New Roman" w:hAnsi="Times New Roman" w:eastAsia="宋体" w:cs="Times New Roman"/>
                <w:color w:val="auto"/>
                <w:sz w:val="21"/>
                <w:szCs w:val="21"/>
                <w:highlight w:val="none"/>
                <w:lang w:val="en-US" w:eastAsia="zh-CN"/>
              </w:rPr>
              <w:t>组织</w:t>
            </w:r>
            <w:r>
              <w:rPr>
                <w:rFonts w:hint="default" w:ascii="Times New Roman" w:hAnsi="Times New Roman" w:eastAsia="宋体" w:cs="Times New Roman"/>
                <w:color w:val="auto"/>
                <w:sz w:val="21"/>
                <w:szCs w:val="21"/>
                <w:highlight w:val="none"/>
              </w:rPr>
              <w:t>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，确定中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人。经评审无合格</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可以自行决定不再</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w:t>
            </w:r>
          </w:p>
        </w:tc>
      </w:tr>
      <w:tr w14:paraId="4D421B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5" w:hRule="atLeast"/>
          <w:jc w:val="center"/>
        </w:trPr>
        <w:tc>
          <w:tcPr>
            <w:tcW w:w="884" w:type="dxa"/>
            <w:noWrap w:val="0"/>
            <w:vAlign w:val="center"/>
          </w:tcPr>
          <w:p w14:paraId="10C37662">
            <w:pPr>
              <w:keepNext w:val="0"/>
              <w:keepLines w:val="0"/>
              <w:pageBreakBefore w:val="0"/>
              <w:widowControl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9.1</w:t>
            </w:r>
          </w:p>
        </w:tc>
        <w:tc>
          <w:tcPr>
            <w:tcW w:w="1522" w:type="dxa"/>
            <w:noWrap w:val="0"/>
            <w:vAlign w:val="center"/>
          </w:tcPr>
          <w:p w14:paraId="32AF5B5E">
            <w:pPr>
              <w:keepNext w:val="0"/>
              <w:keepLines w:val="0"/>
              <w:pageBreakBefore w:val="0"/>
              <w:widowControl w:val="0"/>
              <w:kinsoku/>
              <w:wordWrap/>
              <w:overflowPunct/>
              <w:topLinePunct w:val="0"/>
              <w:bidi w:val="0"/>
              <w:adjustRightInd w:val="0"/>
              <w:snapToGrid w:val="0"/>
              <w:spacing w:line="240" w:lineRule="exact"/>
              <w:jc w:val="center"/>
              <w:textAlignment w:val="baseline"/>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SA"/>
              </w:rPr>
              <w:t>纪律和监督</w:t>
            </w:r>
          </w:p>
        </w:tc>
        <w:tc>
          <w:tcPr>
            <w:tcW w:w="6909" w:type="dxa"/>
            <w:gridSpan w:val="2"/>
            <w:noWrap w:val="0"/>
            <w:vAlign w:val="center"/>
          </w:tcPr>
          <w:p w14:paraId="2DBDA597">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1.对比选采购人的纪律要求</w:t>
            </w:r>
          </w:p>
          <w:p w14:paraId="187683D7">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比选采购人不得泄漏比选评选活动中应当保密的情况和资料，不得与参选人串通损害国家利益、社会公共利益或者他人合法权益。</w:t>
            </w:r>
          </w:p>
          <w:p w14:paraId="3D7E3DED">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2.对参选人的纪律要求</w:t>
            </w:r>
          </w:p>
          <w:p w14:paraId="455748D3">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参选人不得相互串通比选或者与比选采购人串通比选，不得向比选采购人或者比选评审小组成员行贿谋取中选，不得以他人名义参选或者以其他方式弄虚作假骗取中选；参选人不得以任何方式干扰、影响评审工作。</w:t>
            </w:r>
          </w:p>
          <w:p w14:paraId="045E63FA">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3.对比选评审小组成员的纪律要求</w:t>
            </w:r>
          </w:p>
          <w:p w14:paraId="3870F0FF">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比选评审小组成员不得收受他人的财物或者其他好处，不得向他人透漏对比选文件的评审和比较、中选候选人的推荐情况以及评审有关的其他情况。在评审活动中，比选评审小组成员不得擅离职守，影响评审程序正常进行，不得使用第三章“评选办法”没有规定的评审因素和标准进行评选。</w:t>
            </w:r>
          </w:p>
          <w:p w14:paraId="0B9F617A">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4.对与评选活动有关的工作人员的纪律要求</w:t>
            </w:r>
          </w:p>
          <w:p w14:paraId="284714A2">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与评选活动有关的工作人员不得收受他人的财物或者其他好处，不得向他人透漏对比选文件的评审和比较、中选候选人的推荐情况以及评审有关的其他情况。在评审活动中，与评审活动有关的工作人员不得擅离职守，影响评审程序正常进行。</w:t>
            </w:r>
          </w:p>
          <w:p w14:paraId="12457D67">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5.投诉</w:t>
            </w:r>
          </w:p>
          <w:p w14:paraId="7DCB5092">
            <w:pPr>
              <w:keepNext w:val="0"/>
              <w:keepLines w:val="0"/>
              <w:pageBreakBefore w:val="0"/>
              <w:widowControl w:val="0"/>
              <w:kinsoku/>
              <w:wordWrap/>
              <w:overflowPunct/>
              <w:topLinePunct w:val="0"/>
              <w:bidi w:val="0"/>
              <w:adjustRightInd w:val="0"/>
              <w:snapToGrid w:val="0"/>
              <w:spacing w:line="240" w:lineRule="exact"/>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SA"/>
              </w:rPr>
              <w:t>参选人或其他利害关系人认为竞争性比选采购文件内容违法或不当的,应当在递交比选文件截止时间前提出异议或投诉；认为评选活动违法或不当的,应当在评审现场向比选采购人提出异议,比选采购人应立即答复；认为评选结果不公正的,应当在中选候选人公示期间先向比选采购人提出异议,比选采购人应在公示期结束后二日内答复。参选人或其他利害关系人对比选采购人的答复不满意，或比选采购人未答复的，</w:t>
            </w:r>
            <w:r>
              <w:rPr>
                <w:rFonts w:hint="default" w:ascii="Times New Roman" w:hAnsi="Times New Roman" w:eastAsia="宋体" w:cs="Times New Roman"/>
                <w:b/>
                <w:bCs/>
                <w:color w:val="auto"/>
                <w:kern w:val="2"/>
                <w:sz w:val="21"/>
                <w:szCs w:val="21"/>
                <w:highlight w:val="none"/>
                <w:lang w:val="en-US" w:eastAsia="zh-CN" w:bidi="ar-SA"/>
              </w:rPr>
              <w:t>在知道或应当知道权益受损之日起10日内可向比选采购人上级部门投诉。</w:t>
            </w:r>
          </w:p>
        </w:tc>
      </w:tr>
      <w:tr w14:paraId="223FA2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3" w:hRule="atLeast"/>
          <w:jc w:val="center"/>
        </w:trPr>
        <w:tc>
          <w:tcPr>
            <w:tcW w:w="884" w:type="dxa"/>
            <w:noWrap w:val="0"/>
            <w:vAlign w:val="center"/>
          </w:tcPr>
          <w:p w14:paraId="454EBA8A">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p>
        </w:tc>
        <w:tc>
          <w:tcPr>
            <w:tcW w:w="8431" w:type="dxa"/>
            <w:gridSpan w:val="3"/>
            <w:noWrap w:val="0"/>
            <w:vAlign w:val="center"/>
          </w:tcPr>
          <w:p w14:paraId="065512B1">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需要补充的其他内容</w:t>
            </w:r>
          </w:p>
        </w:tc>
      </w:tr>
      <w:tr w14:paraId="2A9102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84" w:type="dxa"/>
            <w:noWrap w:val="0"/>
            <w:vAlign w:val="center"/>
          </w:tcPr>
          <w:p w14:paraId="3A81D277">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10.1</w:t>
            </w:r>
          </w:p>
        </w:tc>
        <w:tc>
          <w:tcPr>
            <w:tcW w:w="1541" w:type="dxa"/>
            <w:gridSpan w:val="2"/>
            <w:tcBorders>
              <w:right w:val="single" w:color="auto" w:sz="4" w:space="0"/>
            </w:tcBorders>
            <w:noWrap w:val="0"/>
            <w:vAlign w:val="center"/>
          </w:tcPr>
          <w:p w14:paraId="33E57EC3">
            <w:pPr>
              <w:keepNext w:val="0"/>
              <w:keepLines w:val="0"/>
              <w:pageBreakBefore w:val="0"/>
              <w:widowControl w:val="0"/>
              <w:kinsoku/>
              <w:wordWrap/>
              <w:overflowPunct/>
              <w:topLinePunct w:val="0"/>
              <w:bidi w:val="0"/>
              <w:spacing w:line="240" w:lineRule="exact"/>
              <w:ind w:firstLine="210" w:firstLineChars="1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合同签订</w:t>
            </w:r>
          </w:p>
        </w:tc>
        <w:tc>
          <w:tcPr>
            <w:tcW w:w="6890" w:type="dxa"/>
            <w:tcBorders>
              <w:left w:val="single" w:color="auto" w:sz="4" w:space="0"/>
            </w:tcBorders>
            <w:noWrap w:val="0"/>
            <w:vAlign w:val="center"/>
          </w:tcPr>
          <w:p w14:paraId="71DA9EDB">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人在法定规定时间内与</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签订合同，中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单位视</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需要按</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约定的时间、地点，根据</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合同条款及要求签订合同，否则视中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人放弃中标资格。</w:t>
            </w:r>
          </w:p>
        </w:tc>
      </w:tr>
      <w:tr w14:paraId="3E409A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884" w:type="dxa"/>
            <w:noWrap w:val="0"/>
            <w:vAlign w:val="center"/>
          </w:tcPr>
          <w:p w14:paraId="0DCE5F99">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rPr>
              <w:t>10.</w:t>
            </w:r>
            <w:r>
              <w:rPr>
                <w:rFonts w:hint="default" w:ascii="Times New Roman" w:hAnsi="Times New Roman" w:eastAsia="宋体" w:cs="Times New Roman"/>
                <w:color w:val="auto"/>
                <w:sz w:val="21"/>
                <w:szCs w:val="21"/>
                <w:highlight w:val="none"/>
                <w:lang w:val="en-US" w:eastAsia="zh-CN"/>
              </w:rPr>
              <w:t>2</w:t>
            </w:r>
          </w:p>
        </w:tc>
        <w:tc>
          <w:tcPr>
            <w:tcW w:w="1541" w:type="dxa"/>
            <w:gridSpan w:val="2"/>
            <w:tcBorders>
              <w:right w:val="single" w:color="auto" w:sz="4" w:space="0"/>
            </w:tcBorders>
            <w:noWrap w:val="0"/>
            <w:vAlign w:val="center"/>
          </w:tcPr>
          <w:p w14:paraId="3F0F1902">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人代表须随身携带的资料</w:t>
            </w:r>
          </w:p>
        </w:tc>
        <w:tc>
          <w:tcPr>
            <w:tcW w:w="6890" w:type="dxa"/>
            <w:tcBorders>
              <w:left w:val="single" w:color="auto" w:sz="4" w:space="0"/>
            </w:tcBorders>
            <w:noWrap w:val="0"/>
            <w:vAlign w:val="center"/>
          </w:tcPr>
          <w:p w14:paraId="5BACA84D">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人代表现场递交</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文件的，由工作人员核实代表人身份证明文件，未提供证明文件的，工作人员有权拒绝其出席</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会，但其按</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规定时间递交的</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文件仍然有效。</w:t>
            </w:r>
          </w:p>
          <w:p w14:paraId="10BC48B3">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法定代表人出席</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会须提供本人身份证（原件）、《法定代表人身份证明》（原件）。</w:t>
            </w:r>
          </w:p>
          <w:p w14:paraId="07A15C20">
            <w:pPr>
              <w:keepNext w:val="0"/>
              <w:keepLines w:val="0"/>
              <w:pageBreakBefore w:val="0"/>
              <w:widowControl w:val="0"/>
              <w:kinsoku/>
              <w:wordWrap/>
              <w:overflowPunct/>
              <w:topLinePunct w:val="0"/>
              <w:bidi w:val="0"/>
              <w:spacing w:line="2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委托代理人出席</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会需提供本人身份证（原件）、《法定代表人身份证明》（原件）、《授权委托书》（原件）。</w:t>
            </w:r>
          </w:p>
        </w:tc>
      </w:tr>
      <w:tr w14:paraId="222EC8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884" w:type="dxa"/>
            <w:noWrap w:val="0"/>
            <w:vAlign w:val="center"/>
          </w:tcPr>
          <w:p w14:paraId="09A4A1D9">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10.4</w:t>
            </w:r>
          </w:p>
        </w:tc>
        <w:tc>
          <w:tcPr>
            <w:tcW w:w="1541" w:type="dxa"/>
            <w:gridSpan w:val="2"/>
            <w:tcBorders>
              <w:right w:val="single" w:color="auto" w:sz="4" w:space="0"/>
            </w:tcBorders>
            <w:noWrap w:val="0"/>
            <w:vAlign w:val="center"/>
          </w:tcPr>
          <w:p w14:paraId="389D2806">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其它重要说明</w:t>
            </w:r>
          </w:p>
        </w:tc>
        <w:tc>
          <w:tcPr>
            <w:tcW w:w="6890" w:type="dxa"/>
            <w:tcBorders>
              <w:left w:val="single" w:color="auto" w:sz="4" w:space="0"/>
            </w:tcBorders>
            <w:noWrap w:val="0"/>
            <w:vAlign w:val="center"/>
          </w:tcPr>
          <w:p w14:paraId="331A5AE3">
            <w:pPr>
              <w:keepNext w:val="0"/>
              <w:keepLines w:val="0"/>
              <w:pageBreakBefore w:val="0"/>
              <w:widowControl w:val="0"/>
              <w:kinsoku/>
              <w:wordWrap/>
              <w:overflowPunct/>
              <w:topLinePunct w:val="0"/>
              <w:bidi w:val="0"/>
              <w:snapToGrid w:val="0"/>
              <w:spacing w:line="240" w:lineRule="exac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人须知前附表与</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人须知正文不一致的以</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人须知前附表为准，评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办法前附表与评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办法正文不一致的以评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办法前附表为准。</w:t>
            </w:r>
          </w:p>
        </w:tc>
      </w:tr>
      <w:tr w14:paraId="2885CC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884" w:type="dxa"/>
            <w:noWrap w:val="0"/>
            <w:vAlign w:val="center"/>
          </w:tcPr>
          <w:p w14:paraId="7CBBEAEE">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10.5</w:t>
            </w:r>
          </w:p>
        </w:tc>
        <w:tc>
          <w:tcPr>
            <w:tcW w:w="1541" w:type="dxa"/>
            <w:gridSpan w:val="2"/>
            <w:tcBorders>
              <w:right w:val="single" w:color="auto" w:sz="4" w:space="0"/>
            </w:tcBorders>
            <w:noWrap w:val="0"/>
            <w:vAlign w:val="center"/>
          </w:tcPr>
          <w:p w14:paraId="0AF90E8D">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竞争性比选采购服务费</w:t>
            </w:r>
          </w:p>
        </w:tc>
        <w:tc>
          <w:tcPr>
            <w:tcW w:w="6890" w:type="dxa"/>
            <w:tcBorders>
              <w:left w:val="single" w:color="auto" w:sz="4" w:space="0"/>
            </w:tcBorders>
            <w:noWrap w:val="0"/>
            <w:vAlign w:val="center"/>
          </w:tcPr>
          <w:p w14:paraId="22F0A49B">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本次的比选代理服务费由中选单位支付人民币3000.00元，中选人在领取中选通知书时将比选代理服务费一次性支付给比选代理机构。</w:t>
            </w:r>
          </w:p>
        </w:tc>
      </w:tr>
      <w:tr w14:paraId="073819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884" w:type="dxa"/>
            <w:noWrap w:val="0"/>
            <w:vAlign w:val="center"/>
          </w:tcPr>
          <w:p w14:paraId="7ABE74DF">
            <w:pPr>
              <w:keepNext w:val="0"/>
              <w:keepLines w:val="0"/>
              <w:pageBreakBefore w:val="0"/>
              <w:widowControl w:val="0"/>
              <w:kinsoku/>
              <w:wordWrap/>
              <w:overflowPunct/>
              <w:topLinePunct w:val="0"/>
              <w:bidi w:val="0"/>
              <w:snapToGrid w:val="0"/>
              <w:spacing w:line="24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10.6</w:t>
            </w:r>
          </w:p>
        </w:tc>
        <w:tc>
          <w:tcPr>
            <w:tcW w:w="1541" w:type="dxa"/>
            <w:gridSpan w:val="2"/>
            <w:tcBorders>
              <w:right w:val="single" w:color="auto" w:sz="4" w:space="0"/>
            </w:tcBorders>
            <w:noWrap w:val="0"/>
            <w:vAlign w:val="center"/>
          </w:tcPr>
          <w:p w14:paraId="6FD72DBB">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付款方式</w:t>
            </w:r>
          </w:p>
        </w:tc>
        <w:tc>
          <w:tcPr>
            <w:tcW w:w="6890" w:type="dxa"/>
            <w:tcBorders>
              <w:left w:val="single" w:color="auto" w:sz="4" w:space="0"/>
            </w:tcBorders>
            <w:noWrap w:val="0"/>
            <w:vAlign w:val="center"/>
          </w:tcPr>
          <w:p w14:paraId="58F59C16">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1.结费标准：按比选采购人劳务项目单价最高限价×（1-参选下浮比例）。</w:t>
            </w:r>
          </w:p>
          <w:p w14:paraId="036B1193">
            <w:pPr>
              <w:pageBreakBefore w:val="0"/>
              <w:widowControl w:val="0"/>
              <w:kinsoku/>
              <w:overflowPunct/>
              <w:topLinePunct w:val="0"/>
              <w:bidi w:val="0"/>
              <w:spacing w:line="300" w:lineRule="exac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2.付款方式：</w:t>
            </w:r>
          </w:p>
          <w:p w14:paraId="37435060">
            <w:pPr>
              <w:pageBreakBefore w:val="0"/>
              <w:widowControl w:val="0"/>
              <w:kinsoku/>
              <w:overflowPunct/>
              <w:topLinePunct w:val="0"/>
              <w:bidi w:val="0"/>
              <w:spacing w:line="300" w:lineRule="exac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费用按月支付，劳务项目完成次月5日至10日期间对账，20日前乙方按照对账金额开具劳务费用发票交甲方，甲方于25日前办理结算手续。劳务费用标准在合同期限内不予调整，实际支付金额按《服务质量综合考评细则》考核标准执行。</w:t>
            </w:r>
          </w:p>
          <w:p w14:paraId="443DBAE0">
            <w:pPr>
              <w:pageBreakBefore w:val="0"/>
              <w:widowControl w:val="0"/>
              <w:kinsoku/>
              <w:overflowPunct/>
              <w:topLinePunct w:val="0"/>
              <w:bidi w:val="0"/>
              <w:spacing w:line="300" w:lineRule="exac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（2）支付方式：网银转账。</w:t>
            </w:r>
          </w:p>
        </w:tc>
      </w:tr>
    </w:tbl>
    <w:p w14:paraId="3C5F0DE5">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sz w:val="21"/>
          <w:szCs w:val="21"/>
          <w:highlight w:val="none"/>
        </w:rPr>
      </w:pPr>
    </w:p>
    <w:p w14:paraId="6194C22A">
      <w:pPr>
        <w:pStyle w:val="15"/>
        <w:keepNext w:val="0"/>
        <w:keepLines w:val="0"/>
        <w:pageBreakBefore w:val="0"/>
        <w:widowControl w:val="0"/>
        <w:kinsoku/>
        <w:wordWrap/>
        <w:overflowPunct/>
        <w:topLinePunct w:val="0"/>
        <w:bidi w:val="0"/>
        <w:snapToGrid/>
        <w:spacing w:line="320" w:lineRule="exact"/>
        <w:textAlignment w:val="auto"/>
        <w:rPr>
          <w:rFonts w:hint="default" w:ascii="Times New Roman" w:hAnsi="Times New Roman" w:eastAsia="宋体" w:cs="Times New Roman"/>
          <w:color w:val="auto"/>
          <w:sz w:val="21"/>
          <w:szCs w:val="21"/>
          <w:highlight w:val="none"/>
        </w:rPr>
      </w:pPr>
    </w:p>
    <w:p w14:paraId="3B50C8A0">
      <w:pPr>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1AA4B2AB">
      <w:pPr>
        <w:pStyle w:val="6"/>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5F088A63">
      <w:pPr>
        <w:pStyle w:val="6"/>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413D8283">
      <w:pPr>
        <w:pStyle w:val="6"/>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24AAFBFB">
      <w:pPr>
        <w:pStyle w:val="6"/>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09BC5831">
      <w:pPr>
        <w:pageBreakBefore w:val="0"/>
        <w:widowControl w:val="0"/>
        <w:kinsoku/>
        <w:overflowPunct/>
        <w:topLinePunct w:val="0"/>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p w14:paraId="3245ADA3">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1、总则</w:t>
      </w:r>
    </w:p>
    <w:p w14:paraId="2846A5BC">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1．1项目概况</w:t>
      </w:r>
    </w:p>
    <w:p w14:paraId="173865F8">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  根据《中华人民共和国招</w:t>
      </w:r>
      <w:r>
        <w:rPr>
          <w:rFonts w:hint="default" w:ascii="Times New Roman" w:hAnsi="Times New Roman" w:eastAsia="宋体" w:cs="Times New Roman"/>
          <w:color w:val="auto"/>
          <w:sz w:val="21"/>
          <w:szCs w:val="21"/>
          <w:highlight w:val="none"/>
          <w:lang w:val="en-US" w:eastAsia="zh-CN"/>
        </w:rPr>
        <w:t>标投</w:t>
      </w:r>
      <w:r>
        <w:rPr>
          <w:rFonts w:hint="default" w:ascii="Times New Roman" w:hAnsi="Times New Roman" w:eastAsia="宋体" w:cs="Times New Roman"/>
          <w:color w:val="auto"/>
          <w:sz w:val="21"/>
          <w:szCs w:val="21"/>
          <w:highlight w:val="none"/>
        </w:rPr>
        <w:t>标法》《中华人民共和国招标</w:t>
      </w:r>
      <w:r>
        <w:rPr>
          <w:rFonts w:hint="default" w:ascii="Times New Roman" w:hAnsi="Times New Roman" w:eastAsia="宋体" w:cs="Times New Roman"/>
          <w:color w:val="auto"/>
          <w:sz w:val="21"/>
          <w:szCs w:val="21"/>
          <w:highlight w:val="none"/>
          <w:lang w:val="en-US" w:eastAsia="zh-CN"/>
        </w:rPr>
        <w:t>投标</w:t>
      </w:r>
      <w:r>
        <w:rPr>
          <w:rFonts w:hint="default" w:ascii="Times New Roman" w:hAnsi="Times New Roman" w:eastAsia="宋体" w:cs="Times New Roman"/>
          <w:color w:val="auto"/>
          <w:sz w:val="21"/>
          <w:szCs w:val="21"/>
          <w:highlight w:val="none"/>
        </w:rPr>
        <w:t>实施条例》</w:t>
      </w:r>
      <w:r>
        <w:rPr>
          <w:rFonts w:hint="default" w:ascii="Times New Roman" w:hAnsi="Times New Roman" w:eastAsia="宋体" w:cs="Times New Roman"/>
          <w:color w:val="auto"/>
          <w:sz w:val="21"/>
          <w:szCs w:val="21"/>
          <w:highlight w:val="none"/>
          <w:lang w:eastAsia="zh-CN"/>
        </w:rPr>
        <w:t>《中华人民共和国政府采购法》</w:t>
      </w:r>
      <w:r>
        <w:rPr>
          <w:rFonts w:hint="default" w:ascii="Times New Roman" w:hAnsi="Times New Roman" w:eastAsia="宋体" w:cs="Times New Roman"/>
          <w:color w:val="auto"/>
          <w:sz w:val="21"/>
          <w:szCs w:val="21"/>
          <w:highlight w:val="none"/>
        </w:rPr>
        <w:t>等有关法律、法规和规章的规定，本</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项目已具备</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条件，现对本项目进行</w:t>
      </w:r>
      <w:r>
        <w:rPr>
          <w:rFonts w:hint="default" w:ascii="Times New Roman" w:hAnsi="Times New Roman" w:eastAsia="宋体" w:cs="Times New Roman"/>
          <w:color w:val="auto"/>
          <w:sz w:val="21"/>
          <w:szCs w:val="21"/>
          <w:highlight w:val="none"/>
          <w:lang w:val="en-US" w:eastAsia="zh-CN"/>
        </w:rPr>
        <w:t>竞争性比选采购</w:t>
      </w:r>
      <w:r>
        <w:rPr>
          <w:rFonts w:hint="default" w:ascii="Times New Roman" w:hAnsi="Times New Roman" w:eastAsia="宋体" w:cs="Times New Roman"/>
          <w:color w:val="auto"/>
          <w:sz w:val="21"/>
          <w:szCs w:val="21"/>
          <w:highlight w:val="none"/>
        </w:rPr>
        <w:t>。</w:t>
      </w:r>
    </w:p>
    <w:p w14:paraId="191F01FB">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  本项目</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07FBA83D">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1.1.4  本项目名称：见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27BAFC6A">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1.1.5  本</w:t>
      </w:r>
      <w:r>
        <w:rPr>
          <w:rFonts w:hint="default" w:ascii="Times New Roman" w:hAnsi="Times New Roman" w:eastAsia="宋体" w:cs="Times New Roman"/>
          <w:color w:val="auto"/>
          <w:sz w:val="21"/>
          <w:szCs w:val="21"/>
          <w:highlight w:val="none"/>
          <w:lang w:eastAsia="zh-CN"/>
        </w:rPr>
        <w:t>服务</w:t>
      </w:r>
      <w:r>
        <w:rPr>
          <w:rFonts w:hint="default" w:ascii="Times New Roman" w:hAnsi="Times New Roman" w:eastAsia="宋体" w:cs="Times New Roman"/>
          <w:color w:val="auto"/>
          <w:sz w:val="21"/>
          <w:szCs w:val="21"/>
          <w:highlight w:val="none"/>
        </w:rPr>
        <w:t>地点：见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24E8B163">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1.1.6  本</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规模：见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1149D7CC">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1.2资金来源和落实情况</w:t>
      </w:r>
    </w:p>
    <w:p w14:paraId="7486B34A">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1.2.1  本项目的资金来源：见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0927E45C">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1.2.2  本项目的出资比例：见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766FADA5">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1.2.3  本项目的资金落实情况：见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6E6D473D">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范围</w:t>
      </w:r>
    </w:p>
    <w:p w14:paraId="408F41FA">
      <w:pPr>
        <w:pageBreakBefore w:val="0"/>
        <w:widowControl w:val="0"/>
        <w:kinsoku/>
        <w:overflowPunct/>
        <w:topLinePunct w:val="0"/>
        <w:bidi w:val="0"/>
        <w:adjustRightInd w:val="0"/>
        <w:snapToGrid w:val="0"/>
        <w:spacing w:line="336"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4C114A51">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人资格要求</w:t>
      </w:r>
    </w:p>
    <w:p w14:paraId="4BABDC89">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1.4.1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人应具备承担本项目的能力：见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5F487311">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w:t>
      </w:r>
      <w:r>
        <w:rPr>
          <w:rFonts w:hint="default" w:ascii="Times New Roman" w:hAnsi="Times New Roman" w:eastAsia="宋体" w:cs="Times New Roman"/>
          <w:color w:val="auto"/>
          <w:sz w:val="21"/>
          <w:szCs w:val="21"/>
          <w:highlight w:val="none"/>
          <w:lang w:val="en-US" w:eastAsia="zh-CN"/>
        </w:rPr>
        <w:t>2参选</w:t>
      </w:r>
      <w:r>
        <w:rPr>
          <w:rFonts w:hint="default" w:ascii="Times New Roman" w:hAnsi="Times New Roman" w:eastAsia="宋体" w:cs="Times New Roman"/>
          <w:color w:val="auto"/>
          <w:sz w:val="21"/>
          <w:szCs w:val="21"/>
          <w:highlight w:val="none"/>
        </w:rPr>
        <w:t>人不得存在下列情形之一：</w:t>
      </w:r>
    </w:p>
    <w:p w14:paraId="66006EAB">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（1）与</w:t>
      </w:r>
      <w:r>
        <w:rPr>
          <w:rFonts w:hint="default" w:ascii="Times New Roman" w:hAnsi="Times New Roman" w:eastAsia="宋体" w:cs="Times New Roman"/>
          <w:color w:val="auto"/>
          <w:sz w:val="21"/>
          <w:szCs w:val="21"/>
          <w:highlight w:val="none"/>
          <w:lang w:val="en-US" w:eastAsia="zh-CN"/>
        </w:rPr>
        <w:t>比选采购人</w:t>
      </w:r>
      <w:r>
        <w:rPr>
          <w:rFonts w:hint="default" w:ascii="Times New Roman" w:hAnsi="Times New Roman" w:eastAsia="宋体" w:cs="Times New Roman"/>
          <w:color w:val="auto"/>
          <w:sz w:val="21"/>
          <w:szCs w:val="21"/>
          <w:highlight w:val="none"/>
        </w:rPr>
        <w:t>存在利害关系且可能影响</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公正性；</w:t>
      </w:r>
    </w:p>
    <w:p w14:paraId="3003EABC">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（2）与本</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项目的其他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人为同一个单位负责人；</w:t>
      </w:r>
    </w:p>
    <w:p w14:paraId="2C712D6C">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（3）与本</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项目的其他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人存在控股、管理关系；</w:t>
      </w:r>
    </w:p>
    <w:p w14:paraId="356FB1CF">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（4）为本</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rPr>
        <w:t>项目提供过编制技术规范和其他文件的咨询服务；</w:t>
      </w:r>
    </w:p>
    <w:p w14:paraId="2D968317">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（5）被依法暂停或者取消</w:t>
      </w:r>
      <w:r>
        <w:rPr>
          <w:rFonts w:hint="default" w:ascii="Times New Roman" w:hAnsi="Times New Roman" w:eastAsia="宋体" w:cs="Times New Roman"/>
          <w:color w:val="auto"/>
          <w:sz w:val="21"/>
          <w:szCs w:val="21"/>
          <w:highlight w:val="none"/>
          <w:lang w:val="en-US" w:eastAsia="zh-CN"/>
        </w:rPr>
        <w:t>竞选</w:t>
      </w:r>
      <w:r>
        <w:rPr>
          <w:rFonts w:hint="default" w:ascii="Times New Roman" w:hAnsi="Times New Roman" w:eastAsia="宋体" w:cs="Times New Roman"/>
          <w:color w:val="auto"/>
          <w:sz w:val="21"/>
          <w:szCs w:val="21"/>
          <w:highlight w:val="none"/>
        </w:rPr>
        <w:t>资格；</w:t>
      </w:r>
    </w:p>
    <w:p w14:paraId="7A1328D8">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（6）被责令停产停业、暂扣或者吊销许可证、暂扣或者吊销执照；</w:t>
      </w:r>
    </w:p>
    <w:p w14:paraId="40000A47">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（7）进入清算程序，或被宣告破产，或其他丧失履约能力的情形；</w:t>
      </w:r>
    </w:p>
    <w:p w14:paraId="547D26C7">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（8）在最近三年内发生重大</w:t>
      </w:r>
      <w:r>
        <w:rPr>
          <w:rFonts w:hint="default" w:ascii="Times New Roman" w:hAnsi="Times New Roman" w:eastAsia="宋体" w:cs="Times New Roman"/>
          <w:color w:val="auto"/>
          <w:sz w:val="21"/>
          <w:szCs w:val="21"/>
          <w:highlight w:val="none"/>
          <w:lang w:val="en-US" w:eastAsia="zh-CN"/>
        </w:rPr>
        <w:t>安全</w:t>
      </w:r>
      <w:r>
        <w:rPr>
          <w:rFonts w:hint="default" w:ascii="Times New Roman" w:hAnsi="Times New Roman" w:eastAsia="宋体" w:cs="Times New Roman"/>
          <w:color w:val="auto"/>
          <w:sz w:val="21"/>
          <w:szCs w:val="21"/>
          <w:highlight w:val="none"/>
        </w:rPr>
        <w:t>问题（以相关行业主管部门的行政处罚决定或司法机关出具的有关法律文书为准）；</w:t>
      </w:r>
    </w:p>
    <w:p w14:paraId="6869B818">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（9）被行政管理机关在全国企业信用信息公示系统中列入严重违法失信企业名单；</w:t>
      </w:r>
    </w:p>
    <w:p w14:paraId="45133ED8">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（10）被最高人民法院在“信用中国”网站（www.creditchina.gov.cn）或各级信用信息共享平台中列入失信被执行人名单；</w:t>
      </w:r>
    </w:p>
    <w:p w14:paraId="70169A98">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（11）在近三年内</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人或其法定代表人、拟委任的项目负责人有行贿犯罪行为的；</w:t>
      </w:r>
    </w:p>
    <w:p w14:paraId="3505F817">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（12）法律法规或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人须知前附表规定的其他情形。</w:t>
      </w:r>
    </w:p>
    <w:p w14:paraId="680258D7">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1.5费用承担</w:t>
      </w:r>
    </w:p>
    <w:p w14:paraId="3D6AE1AB">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人准备和参加</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活动发生的费用自理。不论</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结果如何，</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在任何情况下均不负责承担这些费用。</w:t>
      </w:r>
    </w:p>
    <w:p w14:paraId="54F481BB">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1.6保密</w:t>
      </w:r>
    </w:p>
    <w:p w14:paraId="7A124F22">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参与</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活动的各方应对</w:t>
      </w:r>
      <w:r>
        <w:rPr>
          <w:rFonts w:hint="default" w:ascii="Times New Roman" w:hAnsi="Times New Roman" w:eastAsia="宋体" w:cs="Times New Roman"/>
          <w:color w:val="auto"/>
          <w:sz w:val="21"/>
          <w:szCs w:val="21"/>
          <w:highlight w:val="none"/>
          <w:lang w:val="en-US" w:eastAsia="zh-CN"/>
        </w:rPr>
        <w:t>竞争比选采购</w:t>
      </w:r>
      <w:r>
        <w:rPr>
          <w:rFonts w:hint="default" w:ascii="Times New Roman" w:hAnsi="Times New Roman" w:eastAsia="宋体" w:cs="Times New Roman"/>
          <w:color w:val="auto"/>
          <w:sz w:val="21"/>
          <w:szCs w:val="21"/>
          <w:highlight w:val="none"/>
        </w:rPr>
        <w:t>文件和</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文件中的商业和技术等秘密保密，违者应对由此造成的后果承担法律责任。</w:t>
      </w:r>
    </w:p>
    <w:p w14:paraId="14F988A6">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1.7语言文字</w:t>
      </w:r>
    </w:p>
    <w:p w14:paraId="012623FC">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除专用术语外，与</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有关的语言均使用中文。必要时专用术语应附有中文注释。</w:t>
      </w:r>
    </w:p>
    <w:p w14:paraId="4DBDE449">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1.8计量单位</w:t>
      </w:r>
    </w:p>
    <w:p w14:paraId="34EB8DDA">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所有计量均采用中华人民共和国法定计量单位。</w:t>
      </w:r>
    </w:p>
    <w:p w14:paraId="7B38CAB9">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1.9踏勘现场</w:t>
      </w:r>
    </w:p>
    <w:p w14:paraId="6D9CF9C2">
      <w:pPr>
        <w:pageBreakBefore w:val="0"/>
        <w:widowControl w:val="0"/>
        <w:kinsoku/>
        <w:overflowPunct/>
        <w:topLinePunct w:val="0"/>
        <w:bidi w:val="0"/>
        <w:adjustRightInd w:val="0"/>
        <w:snapToGrid w:val="0"/>
        <w:spacing w:line="336"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本项目不组织现场踏勘。</w:t>
      </w:r>
    </w:p>
    <w:p w14:paraId="12366841">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1.10</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预备会</w:t>
      </w:r>
    </w:p>
    <w:p w14:paraId="73CA354C">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不召开。</w:t>
      </w:r>
    </w:p>
    <w:p w14:paraId="34E21675">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1.11分包</w:t>
      </w:r>
    </w:p>
    <w:p w14:paraId="551D2C67">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不允许分包。</w:t>
      </w:r>
    </w:p>
    <w:p w14:paraId="043FC561">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1.12偏离</w:t>
      </w:r>
    </w:p>
    <w:p w14:paraId="3B701AB0">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人须知前附表允许</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文件偏离</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某些要求的，偏离应当符合</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规定的偏离范围和幅度。</w:t>
      </w:r>
    </w:p>
    <w:p w14:paraId="775C237E">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eastAsia="zh-CN"/>
        </w:rPr>
        <w:t>竞争性比选采购文件</w:t>
      </w:r>
    </w:p>
    <w:p w14:paraId="7BF51819">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的组成</w:t>
      </w:r>
    </w:p>
    <w:p w14:paraId="4BFBB55B">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包括：</w:t>
      </w:r>
    </w:p>
    <w:p w14:paraId="5EA64A91">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eastAsia="zh-CN"/>
        </w:rPr>
        <w:t>采购</w:t>
      </w:r>
      <w:r>
        <w:rPr>
          <w:rFonts w:hint="default" w:ascii="Times New Roman" w:hAnsi="Times New Roman" w:eastAsia="宋体" w:cs="Times New Roman"/>
          <w:color w:val="auto"/>
          <w:sz w:val="21"/>
          <w:szCs w:val="21"/>
          <w:highlight w:val="none"/>
        </w:rPr>
        <w:t>公告；</w:t>
      </w:r>
    </w:p>
    <w:p w14:paraId="543E214C">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须知；</w:t>
      </w:r>
    </w:p>
    <w:p w14:paraId="016B5B6B">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办法；</w:t>
      </w:r>
    </w:p>
    <w:p w14:paraId="7DFC7768">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单价最高限价；</w:t>
      </w:r>
    </w:p>
    <w:p w14:paraId="1A52B6B6">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）合同条款及格式；</w:t>
      </w:r>
    </w:p>
    <w:p w14:paraId="5E3EB39A">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服务标准及要求；</w:t>
      </w:r>
    </w:p>
    <w:p w14:paraId="0030798B">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文件格式</w:t>
      </w:r>
      <w:r>
        <w:rPr>
          <w:rFonts w:hint="default" w:ascii="Times New Roman" w:hAnsi="Times New Roman" w:eastAsia="宋体" w:cs="Times New Roman"/>
          <w:color w:val="auto"/>
          <w:sz w:val="21"/>
          <w:szCs w:val="21"/>
          <w:highlight w:val="none"/>
          <w:lang w:eastAsia="zh-CN"/>
        </w:rPr>
        <w:t>。</w:t>
      </w:r>
    </w:p>
    <w:p w14:paraId="6BCC6998">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根据本章第2.2款和第2.3款对</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所作的澄清、修改及补充通知，构成</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的组成部分。</w:t>
      </w:r>
    </w:p>
    <w:p w14:paraId="6A04E90E">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的澄清</w:t>
      </w:r>
    </w:p>
    <w:p w14:paraId="2339E3E4">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2.2.1</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人应仔细阅读和检查</w:t>
      </w:r>
      <w:r>
        <w:rPr>
          <w:rFonts w:hint="default" w:ascii="Times New Roman" w:hAnsi="Times New Roman" w:eastAsia="宋体" w:cs="Times New Roman"/>
          <w:color w:val="auto"/>
          <w:sz w:val="21"/>
          <w:szCs w:val="21"/>
          <w:highlight w:val="none"/>
          <w:lang w:val="en-US" w:eastAsia="zh-CN"/>
        </w:rPr>
        <w:t>竞争性比选采购</w:t>
      </w:r>
      <w:r>
        <w:rPr>
          <w:rFonts w:hint="default" w:ascii="Times New Roman" w:hAnsi="Times New Roman" w:eastAsia="宋体" w:cs="Times New Roman"/>
          <w:color w:val="auto"/>
          <w:sz w:val="21"/>
          <w:szCs w:val="21"/>
          <w:highlight w:val="none"/>
        </w:rPr>
        <w:t>文件的全部内容。如发现缺页或附件不全，应及时向</w:t>
      </w:r>
      <w:r>
        <w:rPr>
          <w:rFonts w:hint="default" w:ascii="Times New Roman" w:hAnsi="Times New Roman" w:eastAsia="宋体" w:cs="Times New Roman"/>
          <w:color w:val="auto"/>
          <w:sz w:val="21"/>
          <w:szCs w:val="21"/>
          <w:highlight w:val="none"/>
          <w:lang w:val="en-US" w:eastAsia="zh-CN"/>
        </w:rPr>
        <w:t>比选采购人</w:t>
      </w:r>
      <w:r>
        <w:rPr>
          <w:rFonts w:hint="default" w:ascii="Times New Roman" w:hAnsi="Times New Roman" w:eastAsia="宋体" w:cs="Times New Roman"/>
          <w:color w:val="auto"/>
          <w:sz w:val="21"/>
          <w:szCs w:val="21"/>
          <w:highlight w:val="none"/>
        </w:rPr>
        <w:t>提出，以便补齐。如有疑问，应在</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人须知前附表规定的时间前提交质疑，要求</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对</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予以澄清。</w:t>
      </w:r>
    </w:p>
    <w:p w14:paraId="1065F582">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2.2.2  </w:t>
      </w:r>
      <w:r>
        <w:rPr>
          <w:rFonts w:hint="default" w:ascii="Times New Roman" w:hAnsi="Times New Roman" w:eastAsia="宋体" w:cs="Times New Roman"/>
          <w:color w:val="auto"/>
          <w:sz w:val="21"/>
          <w:szCs w:val="21"/>
          <w:highlight w:val="none"/>
          <w:lang w:val="en-US" w:eastAsia="zh-CN"/>
        </w:rPr>
        <w:t>竞争性比选</w:t>
      </w:r>
      <w:r>
        <w:rPr>
          <w:rFonts w:hint="default" w:ascii="Times New Roman" w:hAnsi="Times New Roman" w:eastAsia="宋体" w:cs="Times New Roman"/>
          <w:color w:val="auto"/>
          <w:sz w:val="21"/>
          <w:szCs w:val="21"/>
          <w:highlight w:val="none"/>
        </w:rPr>
        <w:t>文件的澄清将在</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人须知前附表规定的</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截止时间5天前发布，但不指明澄清问题的来源。如果澄清发出的时间距</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截止时间不足5天，相应延长</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截止时间。</w:t>
      </w:r>
    </w:p>
    <w:p w14:paraId="4218711A">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2.2.3  </w:t>
      </w:r>
      <w:r>
        <w:rPr>
          <w:rFonts w:hint="default" w:ascii="Times New Roman" w:hAnsi="Times New Roman" w:eastAsia="宋体" w:cs="Times New Roman"/>
          <w:color w:val="auto"/>
          <w:sz w:val="21"/>
          <w:szCs w:val="21"/>
          <w:highlight w:val="none"/>
          <w:lang w:val="en-US" w:eastAsia="zh-CN"/>
        </w:rPr>
        <w:t>比选采购人</w:t>
      </w:r>
      <w:r>
        <w:rPr>
          <w:rFonts w:hint="default" w:ascii="Times New Roman" w:hAnsi="Times New Roman" w:eastAsia="宋体" w:cs="Times New Roman"/>
          <w:color w:val="auto"/>
          <w:sz w:val="21"/>
          <w:szCs w:val="21"/>
          <w:highlight w:val="none"/>
        </w:rPr>
        <w:t>对</w:t>
      </w:r>
      <w:r>
        <w:rPr>
          <w:rFonts w:hint="default" w:ascii="Times New Roman" w:hAnsi="Times New Roman" w:eastAsia="宋体" w:cs="Times New Roman"/>
          <w:color w:val="auto"/>
          <w:sz w:val="21"/>
          <w:szCs w:val="21"/>
          <w:highlight w:val="none"/>
          <w:lang w:val="en-US" w:eastAsia="zh-CN"/>
        </w:rPr>
        <w:t>竞争性比选采购</w:t>
      </w:r>
      <w:r>
        <w:rPr>
          <w:rFonts w:hint="default" w:ascii="Times New Roman" w:hAnsi="Times New Roman" w:eastAsia="宋体" w:cs="Times New Roman"/>
          <w:color w:val="auto"/>
          <w:sz w:val="21"/>
          <w:szCs w:val="21"/>
          <w:highlight w:val="none"/>
        </w:rPr>
        <w:t>文件的补遗内容可能影响</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文件编制的，须在</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截止时间5日前发布，发布时间至</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截止时间不足5日的，须相应延后</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w:t>
      </w:r>
    </w:p>
    <w:p w14:paraId="32D7342D">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2.2.4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人对</w:t>
      </w:r>
      <w:r>
        <w:rPr>
          <w:rFonts w:hint="default" w:ascii="Times New Roman" w:hAnsi="Times New Roman" w:eastAsia="宋体" w:cs="Times New Roman"/>
          <w:color w:val="auto"/>
          <w:sz w:val="21"/>
          <w:szCs w:val="21"/>
          <w:highlight w:val="none"/>
          <w:lang w:val="en-US" w:eastAsia="zh-CN"/>
        </w:rPr>
        <w:t>竞争性比选采购</w:t>
      </w:r>
      <w:r>
        <w:rPr>
          <w:rFonts w:hint="default" w:ascii="Times New Roman" w:hAnsi="Times New Roman" w:eastAsia="宋体" w:cs="Times New Roman"/>
          <w:color w:val="auto"/>
          <w:sz w:val="21"/>
          <w:szCs w:val="21"/>
          <w:highlight w:val="none"/>
        </w:rPr>
        <w:t>文件和答疑补遗仍有疑问的，可于</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日前，以书面形式通知</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应将答复以补遗的形式发布。补遗内容可能影响</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文件编制的，须在</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截止时间5日前发布，发布时间至</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截止时间不足5日的，须相应延后</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w:t>
      </w:r>
    </w:p>
    <w:p w14:paraId="22F2D987">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2.3</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w:t>
      </w:r>
    </w:p>
    <w:p w14:paraId="6F485303">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7BFDEC4D">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w:t>
      </w:r>
    </w:p>
    <w:p w14:paraId="2114E5DB">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文件的组成</w:t>
      </w:r>
    </w:p>
    <w:p w14:paraId="5B24FA0A">
      <w:pPr>
        <w:pageBreakBefore w:val="0"/>
        <w:widowControl w:val="0"/>
        <w:kinsoku/>
        <w:overflowPunct/>
        <w:topLinePunct w:val="0"/>
        <w:bidi w:val="0"/>
        <w:adjustRightInd w:val="0"/>
        <w:snapToGrid w:val="0"/>
        <w:spacing w:line="336"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函；</w:t>
      </w:r>
    </w:p>
    <w:p w14:paraId="23627366">
      <w:pPr>
        <w:pageBreakBefore w:val="0"/>
        <w:widowControl w:val="0"/>
        <w:kinsoku/>
        <w:overflowPunct/>
        <w:topLinePunct w:val="0"/>
        <w:bidi w:val="0"/>
        <w:adjustRightInd w:val="0"/>
        <w:snapToGrid w:val="0"/>
        <w:spacing w:line="336"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法定代表人身份证明</w:t>
      </w:r>
      <w:r>
        <w:rPr>
          <w:rFonts w:hint="default"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授权委托书；</w:t>
      </w:r>
    </w:p>
    <w:p w14:paraId="4F2E3773">
      <w:pPr>
        <w:pageBreakBefore w:val="0"/>
        <w:widowControl w:val="0"/>
        <w:kinsoku/>
        <w:overflowPunct/>
        <w:topLinePunct w:val="0"/>
        <w:bidi w:val="0"/>
        <w:adjustRightInd w:val="0"/>
        <w:snapToGrid w:val="0"/>
        <w:spacing w:line="336" w:lineRule="auto"/>
        <w:ind w:firstLine="420"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lang w:eastAsia="zh-CN"/>
        </w:rPr>
        <w:t>；</w:t>
      </w:r>
    </w:p>
    <w:p w14:paraId="5768E5D1">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参选人基本情</w:t>
      </w:r>
      <w:r>
        <w:rPr>
          <w:rFonts w:hint="eastAsia" w:eastAsia="宋体" w:cs="Times New Roman"/>
          <w:color w:val="auto"/>
          <w:sz w:val="21"/>
          <w:szCs w:val="21"/>
          <w:highlight w:val="none"/>
          <w:lang w:val="en-US" w:eastAsia="zh-CN"/>
        </w:rPr>
        <w:t>况</w:t>
      </w:r>
      <w:r>
        <w:rPr>
          <w:rFonts w:hint="default" w:ascii="Times New Roman" w:hAnsi="Times New Roman" w:eastAsia="宋体" w:cs="Times New Roman"/>
          <w:color w:val="auto"/>
          <w:sz w:val="21"/>
          <w:szCs w:val="21"/>
          <w:highlight w:val="none"/>
          <w:lang w:val="en-US" w:eastAsia="zh-CN"/>
        </w:rPr>
        <w:t>表</w:t>
      </w:r>
      <w:r>
        <w:rPr>
          <w:rFonts w:hint="eastAsia" w:eastAsia="宋体" w:cs="Times New Roman"/>
          <w:color w:val="auto"/>
          <w:sz w:val="21"/>
          <w:szCs w:val="21"/>
          <w:highlight w:val="none"/>
          <w:lang w:val="en-US" w:eastAsia="zh-CN"/>
        </w:rPr>
        <w:t>；</w:t>
      </w:r>
    </w:p>
    <w:p w14:paraId="0B58095B">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资格</w:t>
      </w:r>
      <w:r>
        <w:rPr>
          <w:rFonts w:hint="default" w:ascii="Times New Roman" w:hAnsi="Times New Roman" w:eastAsia="宋体" w:cs="Times New Roman"/>
          <w:color w:val="auto"/>
          <w:sz w:val="21"/>
          <w:szCs w:val="21"/>
          <w:highlight w:val="none"/>
          <w:lang w:val="en-US" w:eastAsia="zh-CN"/>
        </w:rPr>
        <w:t>证明</w:t>
      </w:r>
      <w:r>
        <w:rPr>
          <w:rFonts w:hint="default" w:ascii="Times New Roman" w:hAnsi="Times New Roman" w:eastAsia="宋体" w:cs="Times New Roman"/>
          <w:color w:val="auto"/>
          <w:sz w:val="21"/>
          <w:szCs w:val="21"/>
          <w:highlight w:val="none"/>
        </w:rPr>
        <w:t>资料；</w:t>
      </w:r>
    </w:p>
    <w:p w14:paraId="3BAC95FF">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信誉承诺书；</w:t>
      </w:r>
    </w:p>
    <w:p w14:paraId="266E6B3E">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其他材料</w:t>
      </w:r>
      <w:r>
        <w:rPr>
          <w:rFonts w:hint="default" w:ascii="Times New Roman" w:hAnsi="Times New Roman" w:eastAsia="宋体" w:cs="Times New Roman"/>
          <w:color w:val="auto"/>
          <w:sz w:val="21"/>
          <w:szCs w:val="21"/>
          <w:highlight w:val="none"/>
          <w:lang w:eastAsia="zh-CN"/>
        </w:rPr>
        <w:t>。</w:t>
      </w:r>
    </w:p>
    <w:p w14:paraId="03802CB6">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2参选</w:t>
      </w:r>
      <w:r>
        <w:rPr>
          <w:rFonts w:hint="default" w:ascii="Times New Roman" w:hAnsi="Times New Roman" w:eastAsia="宋体" w:cs="Times New Roman"/>
          <w:color w:val="auto"/>
          <w:sz w:val="21"/>
          <w:szCs w:val="21"/>
          <w:highlight w:val="none"/>
        </w:rPr>
        <w:t>报价</w:t>
      </w:r>
    </w:p>
    <w:p w14:paraId="535F51A5">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详见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14362397">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有效期</w:t>
      </w:r>
    </w:p>
    <w:p w14:paraId="1EF22FD8">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3.3.1 在</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人须知前附表规定的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有效期内，</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人不得要求撤销或修改其</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w:t>
      </w:r>
    </w:p>
    <w:p w14:paraId="55B63AE3">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3.3.2 出现特殊情况需要延长</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有效期的，</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以书面形式通知所有</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人延长</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有效期。</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人同意延长的，应相应延长</w:t>
      </w:r>
      <w:r>
        <w:rPr>
          <w:rFonts w:hint="default" w:ascii="Times New Roman" w:hAnsi="Times New Roman"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rPr>
        <w:t>的有效期，但不得要求或被允许修改或撤销其</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人拒绝延长的，其</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失效，但</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人有权收回其</w:t>
      </w:r>
      <w:r>
        <w:rPr>
          <w:rFonts w:hint="default" w:ascii="Times New Roman" w:hAnsi="Times New Roman"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rPr>
        <w:t>。</w:t>
      </w:r>
    </w:p>
    <w:p w14:paraId="63BDC109">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3.4</w:t>
      </w:r>
      <w:r>
        <w:rPr>
          <w:rFonts w:hint="default" w:ascii="Times New Roman" w:hAnsi="Times New Roman" w:eastAsia="宋体" w:cs="Times New Roman"/>
          <w:color w:val="auto"/>
          <w:sz w:val="21"/>
          <w:szCs w:val="21"/>
          <w:highlight w:val="none"/>
          <w:lang w:val="en-US" w:eastAsia="zh-CN"/>
        </w:rPr>
        <w:t>参选保证金</w:t>
      </w:r>
    </w:p>
    <w:p w14:paraId="26FAD3FD">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详见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49A4C07F">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3.5资格审查资料</w:t>
      </w:r>
    </w:p>
    <w:p w14:paraId="303362CF">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详见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14CA77EC">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3.6备选</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方案</w:t>
      </w:r>
    </w:p>
    <w:p w14:paraId="68D700D5">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不允许。</w:t>
      </w:r>
    </w:p>
    <w:p w14:paraId="5F284802">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3.7</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文件的编制</w:t>
      </w:r>
    </w:p>
    <w:p w14:paraId="56C6C439">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3.7.1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文件应按第</w:t>
      </w:r>
      <w:r>
        <w:rPr>
          <w:rFonts w:hint="default" w:ascii="Times New Roman" w:hAnsi="Times New Roman" w:eastAsia="宋体" w:cs="Times New Roman"/>
          <w:color w:val="auto"/>
          <w:sz w:val="21"/>
          <w:szCs w:val="21"/>
          <w:highlight w:val="none"/>
          <w:lang w:val="en-US" w:eastAsia="zh-CN"/>
        </w:rPr>
        <w:t>七</w:t>
      </w:r>
      <w:r>
        <w:rPr>
          <w:rFonts w:hint="default" w:ascii="Times New Roman" w:hAnsi="Times New Roman" w:eastAsia="宋体" w:cs="Times New Roman"/>
          <w:color w:val="auto"/>
          <w:sz w:val="21"/>
          <w:szCs w:val="21"/>
          <w:highlight w:val="none"/>
        </w:rPr>
        <w:t>章规定格式进行编写。</w:t>
      </w:r>
    </w:p>
    <w:p w14:paraId="40929FC9">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3.7.2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文件应当对</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有关</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有效期</w:t>
      </w:r>
      <w:r>
        <w:rPr>
          <w:rFonts w:hint="default" w:ascii="Times New Roman" w:hAnsi="Times New Roman" w:eastAsia="宋体" w:cs="Times New Roman"/>
          <w:color w:val="auto"/>
          <w:sz w:val="21"/>
          <w:szCs w:val="21"/>
          <w:highlight w:val="none"/>
          <w:lang w:val="en-US" w:eastAsia="zh-CN"/>
        </w:rPr>
        <w:t>等</w:t>
      </w:r>
      <w:r>
        <w:rPr>
          <w:rFonts w:hint="default" w:ascii="Times New Roman" w:hAnsi="Times New Roman" w:eastAsia="宋体" w:cs="Times New Roman"/>
          <w:color w:val="auto"/>
          <w:sz w:val="21"/>
          <w:szCs w:val="21"/>
          <w:highlight w:val="none"/>
        </w:rPr>
        <w:t>要求、</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范围等实质性内容作出响应。</w:t>
      </w:r>
    </w:p>
    <w:p w14:paraId="172E1133">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3.7.3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文件应用不褪色的材料书写或打印，并由</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人的法定代表人或其委托代理人签字或盖章、盖单位章。委托代理人签字或盖章的，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文件应附法定代表人签署的授权委托书。</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文件应尽量避免涂改、行间插字或删除。如果出现上述情况，改动之处应加盖单位章或由</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人的法定代表人或其授权的代理人签字确认。</w:t>
      </w:r>
    </w:p>
    <w:p w14:paraId="26BB7A56">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1"/>
          <w:szCs w:val="21"/>
          <w:highlight w:val="none"/>
        </w:rPr>
        <w:t xml:space="preserve">3.7.4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文件正本和副本的封面上应清楚地标记“正本”或“副本”的字样。当副本和正本不一致时，以正本为准。</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文件组成及份数详见</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人须知前附表。</w:t>
      </w:r>
    </w:p>
    <w:p w14:paraId="4FC7ABFF">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2"/>
          <w:szCs w:val="22"/>
          <w:highlight w:val="none"/>
        </w:rPr>
        <w:t xml:space="preserve">3.7.5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文件的正本与副本应分别装订成册，并编制目录，</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文件具体装订要求见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人须知前附表规定。</w:t>
      </w:r>
    </w:p>
    <w:p w14:paraId="3D13334F">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4.</w:t>
      </w:r>
      <w:r>
        <w:rPr>
          <w:rFonts w:hint="default" w:ascii="Times New Roman" w:hAnsi="Times New Roman" w:eastAsia="宋体" w:cs="Times New Roman"/>
          <w:color w:val="auto"/>
          <w:sz w:val="21"/>
          <w:szCs w:val="21"/>
          <w:highlight w:val="none"/>
          <w:lang w:val="en-US" w:eastAsia="zh-CN"/>
        </w:rPr>
        <w:t>参选</w:t>
      </w:r>
    </w:p>
    <w:p w14:paraId="1919A7BC">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4.1</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2"/>
          <w:szCs w:val="22"/>
          <w:highlight w:val="none"/>
        </w:rPr>
        <w:t>文件的密封和标记</w:t>
      </w:r>
    </w:p>
    <w:p w14:paraId="4CDCE1E5">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4.1.1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文件的正本与副本密封见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339C259D">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4.1.2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文件的封套上应写明的内容见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5FA67BC0">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文件的递交</w:t>
      </w:r>
    </w:p>
    <w:p w14:paraId="257882B3">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4.2.1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r>
        <w:rPr>
          <w:rFonts w:hint="default" w:ascii="Times New Roman" w:hAnsi="Times New Roman" w:eastAsia="宋体" w:cs="Times New Roman"/>
          <w:color w:val="auto"/>
          <w:sz w:val="21"/>
          <w:szCs w:val="21"/>
          <w:highlight w:val="none"/>
          <w:lang w:eastAsia="zh-CN"/>
        </w:rPr>
        <w:t>按</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r>
        <w:rPr>
          <w:rFonts w:hint="default" w:ascii="Times New Roman" w:hAnsi="Times New Roman" w:eastAsia="宋体" w:cs="Times New Roman"/>
          <w:color w:val="auto"/>
          <w:sz w:val="21"/>
          <w:szCs w:val="21"/>
          <w:highlight w:val="none"/>
          <w:lang w:eastAsia="zh-CN"/>
        </w:rPr>
        <w:t>须知前附表</w:t>
      </w:r>
      <w:r>
        <w:rPr>
          <w:rFonts w:hint="default" w:ascii="Times New Roman" w:hAnsi="Times New Roman" w:eastAsia="宋体" w:cs="Times New Roman"/>
          <w:color w:val="auto"/>
          <w:sz w:val="21"/>
          <w:szCs w:val="21"/>
          <w:highlight w:val="none"/>
        </w:rPr>
        <w:t>第</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项规定的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截止时间前递交</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w:t>
      </w:r>
    </w:p>
    <w:p w14:paraId="5AA8B0F7">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4.2.2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人递交</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文件的地点：见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57FEE03B">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4.2.3  除</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人须知前附表另有规定外，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人所递交的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文件不予退还。</w:t>
      </w:r>
    </w:p>
    <w:p w14:paraId="53879F8E">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4.2.4  </w:t>
      </w:r>
      <w:r>
        <w:rPr>
          <w:rFonts w:hint="default" w:ascii="Times New Roman" w:hAnsi="Times New Roman" w:eastAsia="宋体" w:cs="Times New Roman"/>
          <w:color w:val="auto"/>
          <w:sz w:val="21"/>
          <w:szCs w:val="21"/>
          <w:highlight w:val="none"/>
          <w:lang w:val="en-US" w:eastAsia="zh-CN"/>
        </w:rPr>
        <w:t>比选代理人</w:t>
      </w:r>
      <w:r>
        <w:rPr>
          <w:rFonts w:hint="default" w:ascii="Times New Roman" w:hAnsi="Times New Roman" w:eastAsia="宋体" w:cs="Times New Roman"/>
          <w:color w:val="auto"/>
          <w:sz w:val="21"/>
          <w:szCs w:val="21"/>
          <w:highlight w:val="none"/>
        </w:rPr>
        <w:t>收到</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文件后</w:t>
      </w:r>
      <w:r>
        <w:rPr>
          <w:rFonts w:hint="default" w:ascii="Times New Roman" w:hAnsi="Times New Roman" w:eastAsia="宋体" w:cs="Times New Roman"/>
          <w:color w:val="auto"/>
          <w:sz w:val="21"/>
          <w:szCs w:val="21"/>
          <w:highlight w:val="none"/>
          <w:lang w:eastAsia="zh-CN"/>
        </w:rPr>
        <w:t>签字确认</w:t>
      </w:r>
      <w:r>
        <w:rPr>
          <w:rFonts w:hint="default" w:ascii="Times New Roman" w:hAnsi="Times New Roman" w:eastAsia="宋体" w:cs="Times New Roman"/>
          <w:color w:val="auto"/>
          <w:sz w:val="21"/>
          <w:szCs w:val="21"/>
          <w:highlight w:val="none"/>
        </w:rPr>
        <w:t>。</w:t>
      </w:r>
    </w:p>
    <w:p w14:paraId="71DE8EC7">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4.2.5  逾期送达或者未送达指定地点的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w:t>
      </w:r>
      <w:r>
        <w:rPr>
          <w:rFonts w:hint="default" w:ascii="Times New Roman" w:hAnsi="Times New Roman" w:eastAsia="宋体" w:cs="Times New Roman"/>
          <w:color w:val="auto"/>
          <w:sz w:val="21"/>
          <w:szCs w:val="21"/>
          <w:highlight w:val="none"/>
          <w:lang w:eastAsia="zh-CN"/>
        </w:rPr>
        <w:t>比选代理人</w:t>
      </w:r>
      <w:r>
        <w:rPr>
          <w:rFonts w:hint="default" w:ascii="Times New Roman" w:hAnsi="Times New Roman" w:eastAsia="宋体" w:cs="Times New Roman"/>
          <w:color w:val="auto"/>
          <w:sz w:val="21"/>
          <w:szCs w:val="21"/>
          <w:highlight w:val="none"/>
        </w:rPr>
        <w:t>不予受理。</w:t>
      </w:r>
    </w:p>
    <w:p w14:paraId="639097B4">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4.3</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文件的修改与撤回</w:t>
      </w:r>
    </w:p>
    <w:p w14:paraId="5B096CA6">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4.3.1  </w:t>
      </w:r>
      <w:r>
        <w:rPr>
          <w:rFonts w:hint="default" w:ascii="Times New Roman" w:hAnsi="Times New Roman" w:eastAsia="宋体" w:cs="Times New Roman"/>
          <w:color w:val="auto"/>
          <w:sz w:val="21"/>
          <w:szCs w:val="21"/>
          <w:highlight w:val="none"/>
          <w:lang w:eastAsia="zh-CN"/>
        </w:rPr>
        <w:t>在</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r>
        <w:rPr>
          <w:rFonts w:hint="default" w:ascii="Times New Roman" w:hAnsi="Times New Roman" w:eastAsia="宋体" w:cs="Times New Roman"/>
          <w:color w:val="auto"/>
          <w:sz w:val="21"/>
          <w:szCs w:val="21"/>
          <w:highlight w:val="none"/>
          <w:lang w:eastAsia="zh-CN"/>
        </w:rPr>
        <w:t>须知前附表</w:t>
      </w:r>
      <w:r>
        <w:rPr>
          <w:rFonts w:hint="default" w:ascii="Times New Roman" w:hAnsi="Times New Roman" w:eastAsia="宋体" w:cs="Times New Roman"/>
          <w:color w:val="auto"/>
          <w:sz w:val="21"/>
          <w:szCs w:val="21"/>
          <w:highlight w:val="none"/>
        </w:rPr>
        <w:t>第</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项规定的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截止时间前，</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人可以修改或撤回已递交的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文件，但应以书面形式通知</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w:t>
      </w:r>
    </w:p>
    <w:p w14:paraId="045DED18">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4.3.2  </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人修改或撤回已递交</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文件的书面通知应按照本章第3.7.3项的要求签字或盖章。</w:t>
      </w:r>
      <w:r>
        <w:rPr>
          <w:rFonts w:hint="default" w:ascii="Times New Roman" w:hAnsi="Times New Roman" w:eastAsia="宋体" w:cs="Times New Roman"/>
          <w:color w:val="auto"/>
          <w:sz w:val="21"/>
          <w:szCs w:val="21"/>
          <w:highlight w:val="none"/>
          <w:lang w:eastAsia="zh-CN"/>
        </w:rPr>
        <w:t>比选代理人</w:t>
      </w:r>
      <w:r>
        <w:rPr>
          <w:rFonts w:hint="default" w:ascii="Times New Roman" w:hAnsi="Times New Roman" w:eastAsia="宋体" w:cs="Times New Roman"/>
          <w:color w:val="auto"/>
          <w:sz w:val="21"/>
          <w:szCs w:val="21"/>
          <w:highlight w:val="none"/>
        </w:rPr>
        <w:t>收到书面通知后</w:t>
      </w:r>
      <w:r>
        <w:rPr>
          <w:rFonts w:hint="default" w:ascii="Times New Roman" w:hAnsi="Times New Roman" w:eastAsia="宋体" w:cs="Times New Roman"/>
          <w:color w:val="auto"/>
          <w:sz w:val="21"/>
          <w:szCs w:val="21"/>
          <w:highlight w:val="none"/>
          <w:lang w:eastAsia="zh-CN"/>
        </w:rPr>
        <w:t>签字确认</w:t>
      </w:r>
      <w:r>
        <w:rPr>
          <w:rFonts w:hint="default" w:ascii="Times New Roman" w:hAnsi="Times New Roman" w:eastAsia="宋体" w:cs="Times New Roman"/>
          <w:color w:val="auto"/>
          <w:sz w:val="21"/>
          <w:szCs w:val="21"/>
          <w:highlight w:val="none"/>
        </w:rPr>
        <w:t>。</w:t>
      </w:r>
    </w:p>
    <w:p w14:paraId="27785965">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4.3.3  修改的内容为</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文件的组成部分。修改的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文件应按照本章第3条、第4条规定进行编制、密封、标记和递交，并标明“修改”字样。</w:t>
      </w:r>
    </w:p>
    <w:p w14:paraId="0607E0B9">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5.</w:t>
      </w:r>
      <w:r>
        <w:rPr>
          <w:rFonts w:hint="default" w:ascii="Times New Roman" w:hAnsi="Times New Roman" w:eastAsia="宋体" w:cs="Times New Roman"/>
          <w:color w:val="auto"/>
          <w:sz w:val="21"/>
          <w:szCs w:val="21"/>
          <w:highlight w:val="none"/>
          <w:lang w:val="en-US" w:eastAsia="zh-CN"/>
        </w:rPr>
        <w:t>评选</w:t>
      </w:r>
    </w:p>
    <w:p w14:paraId="7D712DEE">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时间和地点</w:t>
      </w:r>
    </w:p>
    <w:p w14:paraId="7A7B9E80">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在</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r>
        <w:rPr>
          <w:rFonts w:hint="default" w:ascii="Times New Roman" w:hAnsi="Times New Roman" w:eastAsia="宋体" w:cs="Times New Roman"/>
          <w:color w:val="auto"/>
          <w:sz w:val="21"/>
          <w:szCs w:val="21"/>
          <w:highlight w:val="none"/>
          <w:lang w:eastAsia="zh-CN"/>
        </w:rPr>
        <w:t>须知前附表</w:t>
      </w:r>
      <w:r>
        <w:rPr>
          <w:rFonts w:hint="default" w:ascii="Times New Roman" w:hAnsi="Times New Roman" w:eastAsia="宋体" w:cs="Times New Roman"/>
          <w:color w:val="auto"/>
          <w:sz w:val="21"/>
          <w:szCs w:val="21"/>
          <w:highlight w:val="none"/>
        </w:rPr>
        <w:t xml:space="preserve">第 </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 xml:space="preserve"> 项规定的</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截止时间（开标时间）和</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人须知前附表规定的地点公开</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，并邀请所有</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人的法定代表人或其委托代理人准时参加。</w:t>
      </w:r>
    </w:p>
    <w:p w14:paraId="4758EEFC">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w:t>
      </w:r>
      <w:r>
        <w:rPr>
          <w:rFonts w:hint="default" w:ascii="Times New Roman" w:hAnsi="Times New Roman" w:eastAsia="宋体" w:cs="Times New Roman"/>
          <w:color w:val="auto"/>
          <w:sz w:val="21"/>
          <w:szCs w:val="21"/>
          <w:highlight w:val="none"/>
          <w:lang w:val="en-US" w:eastAsia="zh-CN"/>
        </w:rPr>
        <w:t>评选</w:t>
      </w:r>
      <w:r>
        <w:rPr>
          <w:rFonts w:hint="default" w:ascii="Times New Roman" w:hAnsi="Times New Roman" w:eastAsia="宋体" w:cs="Times New Roman"/>
          <w:color w:val="auto"/>
          <w:sz w:val="21"/>
          <w:szCs w:val="21"/>
          <w:highlight w:val="none"/>
        </w:rPr>
        <w:t>程序</w:t>
      </w:r>
    </w:p>
    <w:p w14:paraId="477C6639">
      <w:pPr>
        <w:pageBreakBefore w:val="0"/>
        <w:widowControl w:val="0"/>
        <w:kinsoku/>
        <w:overflowPunct/>
        <w:topLinePunct w:val="0"/>
        <w:bidi w:val="0"/>
        <w:adjustRightInd w:val="0"/>
        <w:snapToGrid w:val="0"/>
        <w:spacing w:line="336" w:lineRule="auto"/>
        <w:ind w:firstLine="210" w:firstLineChars="1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详见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61196ACD">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6.评</w:t>
      </w:r>
      <w:r>
        <w:rPr>
          <w:rFonts w:hint="default" w:ascii="Times New Roman" w:hAnsi="Times New Roman" w:eastAsia="宋体" w:cs="Times New Roman"/>
          <w:color w:val="auto"/>
          <w:sz w:val="21"/>
          <w:szCs w:val="21"/>
          <w:highlight w:val="none"/>
          <w:lang w:val="en-US" w:eastAsia="zh-CN"/>
        </w:rPr>
        <w:t>审</w:t>
      </w:r>
    </w:p>
    <w:p w14:paraId="6E1157BF">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w:t>
      </w:r>
    </w:p>
    <w:p w14:paraId="4DF4508F">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6.1.1 评标由</w:t>
      </w:r>
      <w:r>
        <w:rPr>
          <w:rFonts w:hint="default" w:ascii="Times New Roman" w:hAnsi="Times New Roman" w:eastAsia="宋体" w:cs="Times New Roman"/>
          <w:color w:val="auto"/>
          <w:sz w:val="21"/>
          <w:szCs w:val="21"/>
          <w:highlight w:val="none"/>
          <w:lang w:eastAsia="zh-CN"/>
        </w:rPr>
        <w:t>比选代理人</w:t>
      </w:r>
      <w:r>
        <w:rPr>
          <w:rFonts w:hint="default" w:ascii="Times New Roman" w:hAnsi="Times New Roman" w:eastAsia="宋体" w:cs="Times New Roman"/>
          <w:color w:val="auto"/>
          <w:sz w:val="21"/>
          <w:szCs w:val="21"/>
          <w:highlight w:val="none"/>
        </w:rPr>
        <w:t>依法组建的评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委员会由</w:t>
      </w:r>
      <w:r>
        <w:rPr>
          <w:rFonts w:hint="default" w:ascii="Times New Roman" w:hAnsi="Times New Roman" w:eastAsia="宋体" w:cs="Times New Roman"/>
          <w:color w:val="auto"/>
          <w:sz w:val="21"/>
          <w:szCs w:val="21"/>
          <w:highlight w:val="none"/>
          <w:lang w:eastAsia="zh-CN"/>
        </w:rPr>
        <w:t>比选代理人</w:t>
      </w:r>
      <w:r>
        <w:rPr>
          <w:rFonts w:hint="default" w:ascii="Times New Roman" w:hAnsi="Times New Roman" w:eastAsia="宋体" w:cs="Times New Roman"/>
          <w:color w:val="auto"/>
          <w:sz w:val="21"/>
          <w:szCs w:val="21"/>
          <w:highlight w:val="none"/>
        </w:rPr>
        <w:t>熟悉相关业务的代表，以及有关技术、经济等方面的专家组成。评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委员会成员人数以及技术、经济等方面专家的确定方式见</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人须知前附表。</w:t>
      </w:r>
    </w:p>
    <w:p w14:paraId="63773645">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6.1.2  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委员会成员有下列情形之一的，应当回避：</w:t>
      </w:r>
    </w:p>
    <w:p w14:paraId="6CCBEB1C">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的主要负责人的近亲属；</w:t>
      </w:r>
    </w:p>
    <w:p w14:paraId="3964999E">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）与</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有利害关系，可能影响对</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公正评审的；</w:t>
      </w:r>
    </w:p>
    <w:p w14:paraId="0C837E04">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）曾因在招标、评标以及其他与招标</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有关活动中从事违法行为而受过行政处罚或刑事处罚的。</w:t>
      </w:r>
    </w:p>
    <w:p w14:paraId="6D76E9FF">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原则</w:t>
      </w:r>
    </w:p>
    <w:p w14:paraId="1BBC442A">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活动遵循公平、公正、科学和择优的原则。</w:t>
      </w:r>
    </w:p>
    <w:p w14:paraId="3A73ACDC">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6.3评</w:t>
      </w:r>
      <w:r>
        <w:rPr>
          <w:rFonts w:hint="default" w:ascii="Times New Roman" w:hAnsi="Times New Roman" w:eastAsia="宋体" w:cs="Times New Roman"/>
          <w:color w:val="auto"/>
          <w:sz w:val="21"/>
          <w:szCs w:val="21"/>
          <w:highlight w:val="none"/>
          <w:lang w:val="en-US" w:eastAsia="zh-CN"/>
        </w:rPr>
        <w:t>审</w:t>
      </w:r>
    </w:p>
    <w:p w14:paraId="23BB07D9">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委员会按照第三章“评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办法”规定的方法、评审因素、标准和程序对</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文件进行评审。第三章“评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办法”没有规定的方法、评审因素和标准，不作为评标依据。</w:t>
      </w:r>
    </w:p>
    <w:p w14:paraId="09A1A592">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7.合同授予</w:t>
      </w:r>
    </w:p>
    <w:p w14:paraId="0561AA0D">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7.1定</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方式</w:t>
      </w:r>
    </w:p>
    <w:p w14:paraId="539E39E5">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7.1.1  </w:t>
      </w:r>
      <w:r>
        <w:rPr>
          <w:rFonts w:hint="default" w:ascii="Times New Roman" w:hAnsi="Times New Roman" w:eastAsia="宋体" w:cs="Times New Roman"/>
          <w:color w:val="auto"/>
          <w:sz w:val="21"/>
          <w:szCs w:val="21"/>
          <w:highlight w:val="none"/>
          <w:lang w:val="en-US" w:eastAsia="zh-CN"/>
        </w:rPr>
        <w:t>比选采购人</w:t>
      </w:r>
      <w:r>
        <w:rPr>
          <w:rFonts w:hint="default" w:ascii="Times New Roman" w:hAnsi="Times New Roman" w:eastAsia="宋体" w:cs="Times New Roman"/>
          <w:color w:val="auto"/>
          <w:sz w:val="21"/>
          <w:szCs w:val="21"/>
          <w:highlight w:val="none"/>
        </w:rPr>
        <w:t>依据评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委员会推荐的前三名中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候选人确定中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w:t>
      </w:r>
    </w:p>
    <w:p w14:paraId="42833988">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7.1.2  </w:t>
      </w:r>
      <w:r>
        <w:rPr>
          <w:rFonts w:hint="default" w:ascii="Times New Roman" w:hAnsi="Times New Roman" w:eastAsia="宋体" w:cs="Times New Roman"/>
          <w:color w:val="auto"/>
          <w:sz w:val="21"/>
          <w:szCs w:val="21"/>
          <w:highlight w:val="none"/>
          <w:lang w:val="en-US" w:eastAsia="zh-CN"/>
        </w:rPr>
        <w:t>比选采购人</w:t>
      </w:r>
      <w:r>
        <w:rPr>
          <w:rFonts w:hint="default" w:ascii="Times New Roman" w:hAnsi="Times New Roman" w:eastAsia="宋体" w:cs="Times New Roman"/>
          <w:color w:val="auto"/>
          <w:sz w:val="21"/>
          <w:szCs w:val="21"/>
          <w:highlight w:val="none"/>
        </w:rPr>
        <w:t>有权对中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报价进行算术性修正。</w:t>
      </w:r>
    </w:p>
    <w:p w14:paraId="38A21957">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7.1.3  根据《中华人民共和国招</w:t>
      </w:r>
      <w:r>
        <w:rPr>
          <w:rFonts w:hint="default" w:ascii="Times New Roman" w:hAnsi="Times New Roman" w:eastAsia="宋体" w:cs="Times New Roman"/>
          <w:color w:val="auto"/>
          <w:sz w:val="21"/>
          <w:szCs w:val="21"/>
          <w:highlight w:val="none"/>
          <w:lang w:val="en-US" w:eastAsia="zh-CN"/>
        </w:rPr>
        <w:t>标投标</w:t>
      </w:r>
      <w:r>
        <w:rPr>
          <w:rFonts w:hint="default" w:ascii="Times New Roman" w:hAnsi="Times New Roman" w:eastAsia="宋体" w:cs="Times New Roman"/>
          <w:color w:val="auto"/>
          <w:sz w:val="21"/>
          <w:szCs w:val="21"/>
          <w:highlight w:val="none"/>
        </w:rPr>
        <w:t>法》第三章第三十三条规定“</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人不得以低于成本的报价竞标，也不得以他人名义</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或者以其它方式弄虚作假，骗取中标”</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第五章第五十四条规定“</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人以他人名义</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或者以其他方式弄虚作假，骗取中标的，中标无效，......”。</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有权对中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候选人的相关资料进行确认并有权依法取消以他人名义</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或者以其他方式弄虚作假的</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资格。</w:t>
      </w:r>
    </w:p>
    <w:p w14:paraId="07CAA767">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7.1.4  依法必须进行招标的项目，如无7.1.3条或其它原因</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应当确定排名第一的中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候选人为中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人。排名第一的</w:t>
      </w:r>
      <w:r>
        <w:rPr>
          <w:rFonts w:hint="default" w:ascii="Times New Roman" w:hAnsi="Times New Roman" w:eastAsia="宋体" w:cs="Times New Roman"/>
          <w:color w:val="auto"/>
          <w:sz w:val="21"/>
          <w:szCs w:val="21"/>
          <w:highlight w:val="none"/>
          <w:lang w:eastAsia="zh-CN"/>
        </w:rPr>
        <w:t>中标</w:t>
      </w:r>
      <w:r>
        <w:rPr>
          <w:rFonts w:hint="default" w:ascii="Times New Roman" w:hAnsi="Times New Roman" w:eastAsia="宋体" w:cs="Times New Roman"/>
          <w:color w:val="auto"/>
          <w:sz w:val="21"/>
          <w:szCs w:val="21"/>
          <w:highlight w:val="none"/>
        </w:rPr>
        <w:t>候选人放弃中标、因不可抗力提出不能履行合同，或者</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规定应当提交履约担保而在规定的期限内未能提交的，</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可以确定排名第二的中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候选人为中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人。排名第二的中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候选人因上述规定的同样原因不能签订合同的，</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可以确定排名第三的中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候选人为中标人。</w:t>
      </w:r>
    </w:p>
    <w:p w14:paraId="7EBDC903">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通知</w:t>
      </w:r>
    </w:p>
    <w:p w14:paraId="05C94D8A">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在本章第3.3款规定的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有效期内，</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以书面形式向中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人发出中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通知书。</w:t>
      </w:r>
    </w:p>
    <w:p w14:paraId="29C58BE0">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7.3履约担保金</w:t>
      </w:r>
      <w:r>
        <w:rPr>
          <w:rFonts w:hint="default" w:ascii="Times New Roman" w:hAnsi="Times New Roman" w:eastAsia="宋体" w:cs="Times New Roman"/>
          <w:color w:val="auto"/>
          <w:sz w:val="21"/>
          <w:szCs w:val="21"/>
          <w:highlight w:val="none"/>
          <w:lang w:val="en-US" w:eastAsia="zh-CN"/>
        </w:rPr>
        <w:t>及低价保证金</w:t>
      </w:r>
    </w:p>
    <w:p w14:paraId="7E1214EF">
      <w:pPr>
        <w:pageBreakBefore w:val="0"/>
        <w:widowControl w:val="0"/>
        <w:kinsoku/>
        <w:overflowPunct/>
        <w:topLinePunct w:val="0"/>
        <w:bidi w:val="0"/>
        <w:adjustRightInd w:val="0"/>
        <w:snapToGrid w:val="0"/>
        <w:spacing w:line="336" w:lineRule="auto"/>
        <w:ind w:firstLine="210" w:firstLineChars="1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详见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w:t>
      </w:r>
    </w:p>
    <w:p w14:paraId="3ABB986B">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7.4签订合同</w:t>
      </w:r>
    </w:p>
    <w:p w14:paraId="2712EF31">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7.4.1 </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和中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人应当自中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通知书发出之日起</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天内，根据</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和中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文件订立书面合同。中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人无正当理由拒签合同的或因中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人原因中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通知书发出后</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日内未</w:t>
      </w:r>
      <w:r>
        <w:rPr>
          <w:rFonts w:hint="default" w:ascii="Times New Roman" w:hAnsi="Times New Roman" w:eastAsia="宋体" w:cs="Times New Roman"/>
          <w:color w:val="auto"/>
          <w:sz w:val="21"/>
          <w:szCs w:val="21"/>
          <w:highlight w:val="none"/>
          <w:lang w:eastAsia="zh-CN"/>
        </w:rPr>
        <w:t>签订合同</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取消其中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资格；给</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造成的损失超过</w:t>
      </w:r>
      <w:r>
        <w:rPr>
          <w:rFonts w:hint="default" w:ascii="Times New Roman" w:hAnsi="Times New Roman"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rPr>
        <w:t>数额的，中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人还应当对超过部分予以赔偿。</w:t>
      </w:r>
    </w:p>
    <w:p w14:paraId="7B1DC671">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7.4.2 发出中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通知书后</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天内，</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无正当理由拒签合同，给中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人造成损失的，还应当赔偿损失。</w:t>
      </w:r>
    </w:p>
    <w:p w14:paraId="09556B03">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签订合同后，承包人放弃承包权或因自身原因（如资金不保证，设备、机具、劳动力等资源不保证等等）不</w:t>
      </w:r>
      <w:r>
        <w:rPr>
          <w:rFonts w:hint="default" w:ascii="Times New Roman" w:hAnsi="Times New Roman" w:eastAsia="宋体" w:cs="Times New Roman"/>
          <w:color w:val="auto"/>
          <w:sz w:val="21"/>
          <w:szCs w:val="21"/>
          <w:highlight w:val="none"/>
          <w:lang w:val="en-US" w:eastAsia="zh-CN"/>
        </w:rPr>
        <w:t>履行合同义务</w:t>
      </w:r>
      <w:r>
        <w:rPr>
          <w:rFonts w:hint="default" w:ascii="Times New Roman" w:hAnsi="Times New Roman" w:eastAsia="宋体" w:cs="Times New Roman"/>
          <w:color w:val="auto"/>
          <w:sz w:val="21"/>
          <w:szCs w:val="21"/>
          <w:highlight w:val="none"/>
        </w:rPr>
        <w:t>或</w:t>
      </w:r>
      <w:r>
        <w:rPr>
          <w:rFonts w:hint="default" w:ascii="Times New Roman" w:hAnsi="Times New Roman" w:eastAsia="宋体" w:cs="Times New Roman"/>
          <w:color w:val="auto"/>
          <w:sz w:val="21"/>
          <w:szCs w:val="21"/>
          <w:highlight w:val="none"/>
          <w:lang w:val="en-US" w:eastAsia="zh-CN"/>
        </w:rPr>
        <w:t>影响作业等情况</w:t>
      </w:r>
      <w:r>
        <w:rPr>
          <w:rFonts w:hint="default" w:ascii="Times New Roman" w:hAnsi="Times New Roman" w:eastAsia="宋体" w:cs="Times New Roman"/>
          <w:color w:val="auto"/>
          <w:sz w:val="21"/>
          <w:szCs w:val="21"/>
          <w:highlight w:val="none"/>
        </w:rPr>
        <w:t>，发包人有权终止合同，并没收其履约担保。</w:t>
      </w:r>
    </w:p>
    <w:p w14:paraId="7DF579E0">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8.重新</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和不再</w:t>
      </w:r>
      <w:r>
        <w:rPr>
          <w:rFonts w:hint="default" w:ascii="Times New Roman" w:hAnsi="Times New Roman" w:eastAsia="宋体" w:cs="Times New Roman"/>
          <w:color w:val="auto"/>
          <w:sz w:val="21"/>
          <w:szCs w:val="21"/>
          <w:highlight w:val="none"/>
          <w:lang w:val="en-US" w:eastAsia="zh-CN"/>
        </w:rPr>
        <w:t>比选</w:t>
      </w:r>
    </w:p>
    <w:p w14:paraId="59F5DC66">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8.1重新</w:t>
      </w:r>
      <w:r>
        <w:rPr>
          <w:rFonts w:hint="default" w:ascii="Times New Roman" w:hAnsi="Times New Roman" w:eastAsia="宋体" w:cs="Times New Roman"/>
          <w:color w:val="auto"/>
          <w:sz w:val="21"/>
          <w:szCs w:val="21"/>
          <w:highlight w:val="none"/>
          <w:lang w:val="en-US" w:eastAsia="zh-CN"/>
        </w:rPr>
        <w:t>比选</w:t>
      </w:r>
    </w:p>
    <w:p w14:paraId="4B53A5D0">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见</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须知前附表。</w:t>
      </w:r>
    </w:p>
    <w:p w14:paraId="5432E3A1">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8.2不再</w:t>
      </w:r>
      <w:r>
        <w:rPr>
          <w:rFonts w:hint="default" w:ascii="Times New Roman" w:hAnsi="Times New Roman" w:eastAsia="宋体" w:cs="Times New Roman"/>
          <w:color w:val="auto"/>
          <w:sz w:val="21"/>
          <w:szCs w:val="21"/>
          <w:highlight w:val="none"/>
          <w:lang w:val="en-US" w:eastAsia="zh-CN"/>
        </w:rPr>
        <w:t>比选</w:t>
      </w:r>
    </w:p>
    <w:p w14:paraId="182327A7">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见</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须知前附表。</w:t>
      </w:r>
    </w:p>
    <w:p w14:paraId="661042FD">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9.纪律和监督</w:t>
      </w:r>
    </w:p>
    <w:p w14:paraId="365D2BAC">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9.1对</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的纪律要求</w:t>
      </w:r>
    </w:p>
    <w:p w14:paraId="0B835F8A">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不得泄漏</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活动中应当保密的情况和资料，不得与</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串通损害国家利益、社会公共利益或者他人合法权益。</w:t>
      </w:r>
    </w:p>
    <w:p w14:paraId="53BCAB44">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有下列情形之一的，属于</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与</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串通</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w:t>
      </w:r>
    </w:p>
    <w:p w14:paraId="6D739921">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在</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前开启</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文件并将有关信息泄露给其他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w:t>
      </w:r>
    </w:p>
    <w:p w14:paraId="69FDDF9C">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直接或者间接向</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泄露标底、评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委员会成员等信息；</w:t>
      </w:r>
    </w:p>
    <w:p w14:paraId="53920052">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明示或者暗示</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压低或者抬高</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报价；</w:t>
      </w:r>
    </w:p>
    <w:p w14:paraId="39250A7E">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授意</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撤换、修改</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w:t>
      </w:r>
    </w:p>
    <w:p w14:paraId="11CC55DF">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明示或者暗示</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为特定</w:t>
      </w:r>
      <w:r>
        <w:rPr>
          <w:rFonts w:hint="default" w:ascii="Times New Roman" w:hAnsi="Times New Roman" w:eastAsia="宋体" w:cs="Times New Roman"/>
          <w:color w:val="auto"/>
          <w:sz w:val="21"/>
          <w:szCs w:val="21"/>
          <w:highlight w:val="none"/>
          <w:lang w:val="en-US" w:eastAsia="zh-CN"/>
        </w:rPr>
        <w:t>关系</w:t>
      </w:r>
      <w:r>
        <w:rPr>
          <w:rFonts w:hint="default" w:ascii="Times New Roman" w:hAnsi="Times New Roman" w:eastAsia="宋体" w:cs="Times New Roman"/>
          <w:color w:val="auto"/>
          <w:sz w:val="21"/>
          <w:szCs w:val="21"/>
          <w:highlight w:val="none"/>
        </w:rPr>
        <w:t>人中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提供方便；</w:t>
      </w:r>
    </w:p>
    <w:p w14:paraId="77E626C9">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与</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为谋求特定</w:t>
      </w:r>
      <w:r>
        <w:rPr>
          <w:rFonts w:hint="default" w:ascii="Times New Roman" w:hAnsi="Times New Roman" w:eastAsia="宋体" w:cs="Times New Roman"/>
          <w:color w:val="auto"/>
          <w:sz w:val="21"/>
          <w:szCs w:val="21"/>
          <w:highlight w:val="none"/>
          <w:lang w:val="en-US" w:eastAsia="zh-CN"/>
        </w:rPr>
        <w:t>关系人</w:t>
      </w:r>
      <w:r>
        <w:rPr>
          <w:rFonts w:hint="default" w:ascii="Times New Roman" w:hAnsi="Times New Roman" w:eastAsia="宋体" w:cs="Times New Roman"/>
          <w:color w:val="auto"/>
          <w:sz w:val="21"/>
          <w:szCs w:val="21"/>
          <w:highlight w:val="none"/>
        </w:rPr>
        <w:t>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而采取的其他串通行为。</w:t>
      </w:r>
    </w:p>
    <w:p w14:paraId="2A9DA0D0">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9.2对</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的纪律要求</w:t>
      </w:r>
    </w:p>
    <w:p w14:paraId="2C5607F0">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不得相互串通</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或者与</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串通</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，不得向</w:t>
      </w:r>
      <w:r>
        <w:rPr>
          <w:rFonts w:hint="default" w:ascii="Times New Roman" w:hAnsi="Times New Roman" w:eastAsia="宋体" w:cs="Times New Roman"/>
          <w:color w:val="auto"/>
          <w:sz w:val="21"/>
          <w:szCs w:val="21"/>
          <w:highlight w:val="none"/>
          <w:lang w:eastAsia="zh-CN"/>
        </w:rPr>
        <w:t>比选采购人</w:t>
      </w:r>
      <w:r>
        <w:rPr>
          <w:rFonts w:hint="default" w:ascii="Times New Roman" w:hAnsi="Times New Roman" w:eastAsia="宋体" w:cs="Times New Roman"/>
          <w:color w:val="auto"/>
          <w:sz w:val="21"/>
          <w:szCs w:val="21"/>
          <w:highlight w:val="none"/>
        </w:rPr>
        <w:t>或者评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委员会成员行贿谋取中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，不得以他人名义</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或者以其他方式弄虚作假骗取中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不得以任何方式干扰、影响评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工作。</w:t>
      </w:r>
    </w:p>
    <w:p w14:paraId="4F472677">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有下列情形之一的，属于</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相互串通</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w:t>
      </w:r>
    </w:p>
    <w:p w14:paraId="4E6AE0E7">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之间协商</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报价等</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文件的实质性内容；</w:t>
      </w:r>
    </w:p>
    <w:p w14:paraId="537F04EB">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之间约定中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人；</w:t>
      </w:r>
    </w:p>
    <w:p w14:paraId="7DE94A66">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之间约定部分</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放弃</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或者中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w:t>
      </w:r>
    </w:p>
    <w:p w14:paraId="57F74A5B">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（4）属于同一集团、协会、商会等组织成员的</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按照该组织要求协同</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w:t>
      </w:r>
    </w:p>
    <w:p w14:paraId="7D66D0D8">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之间为谋取中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或者排斥特定</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而采取的其他联合行动。</w:t>
      </w:r>
    </w:p>
    <w:p w14:paraId="600F185F">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有下列情形之一的，视为</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相互串通</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w:t>
      </w:r>
    </w:p>
    <w:p w14:paraId="79341676">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（1）不同</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文件由同一单位或者个人编制；</w:t>
      </w:r>
    </w:p>
    <w:p w14:paraId="0004E749">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（2）不同</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委托同一单位或者个人办理</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事宜；</w:t>
      </w:r>
    </w:p>
    <w:p w14:paraId="1801D4F5">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（3）不同</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文件载明的项目管理成员为同一人；</w:t>
      </w:r>
    </w:p>
    <w:p w14:paraId="764D9FAB">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（4）不同</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文件异常一致或者</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报价呈规律性差异；</w:t>
      </w:r>
    </w:p>
    <w:p w14:paraId="7F52D897">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（5）不同</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文件相互混装；</w:t>
      </w:r>
    </w:p>
    <w:p w14:paraId="3930FD2B">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（6）不同</w:t>
      </w: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rPr>
        <w:t>从同一单位或者个人的账户转出。</w:t>
      </w:r>
    </w:p>
    <w:p w14:paraId="53A0EAE0">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使用通过受让或者租借等方式获取的资格</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的，属于以他人名义</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w:t>
      </w:r>
    </w:p>
    <w:p w14:paraId="3B4383CC">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人有下列情形之一的，属于以其他方式弄虚作假的行为：</w:t>
      </w:r>
    </w:p>
    <w:p w14:paraId="75B88574">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（1）使用伪造、变造的许可证件；</w:t>
      </w:r>
    </w:p>
    <w:p w14:paraId="1C0AB900">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（2）提供虚假的证明</w:t>
      </w:r>
      <w:r>
        <w:rPr>
          <w:rFonts w:hint="default" w:ascii="Times New Roman" w:hAnsi="Times New Roman" w:eastAsia="宋体" w:cs="Times New Roman"/>
          <w:color w:val="auto"/>
          <w:sz w:val="21"/>
          <w:szCs w:val="21"/>
          <w:highlight w:val="none"/>
          <w:lang w:val="en-US" w:eastAsia="zh-CN"/>
        </w:rPr>
        <w:t>材料</w:t>
      </w:r>
      <w:r>
        <w:rPr>
          <w:rFonts w:hint="default" w:ascii="Times New Roman" w:hAnsi="Times New Roman" w:eastAsia="宋体" w:cs="Times New Roman"/>
          <w:color w:val="auto"/>
          <w:sz w:val="21"/>
          <w:szCs w:val="21"/>
          <w:highlight w:val="none"/>
        </w:rPr>
        <w:t>；</w:t>
      </w:r>
    </w:p>
    <w:p w14:paraId="26FA44D0">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）提供虚假的信用状况；</w:t>
      </w:r>
    </w:p>
    <w:p w14:paraId="7376BCB2">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）其他弄虚作假的行为。</w:t>
      </w:r>
    </w:p>
    <w:p w14:paraId="2966C3CE">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9.3对评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委员会成员的纪律要求</w:t>
      </w:r>
    </w:p>
    <w:p w14:paraId="7B3050F4">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委员会成员不得收受他人的财物或者其他好处，不得向他人透漏对</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文件的评审和比较、中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候选人的推荐情况以及评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有关的其他情况。在评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活动中，评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委员会成员不得擅离职守，影响评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程序正常进行，不得使用第三章“评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办法”没有规定的评审因素和标准进行评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w:t>
      </w:r>
    </w:p>
    <w:p w14:paraId="6F7B209C">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9.4对与评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活动有关的工作人员的纪律要求</w:t>
      </w:r>
    </w:p>
    <w:p w14:paraId="6BEBD7F6">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与评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活动有关的工作人员不得收受他人的财物或者其他好处，不得向他人透漏对</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文件的评审和比较、中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候选人的推荐情况以及评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有关的其他情况。在评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活动中，与评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活动有关的工作人员不得擅离职守，影响评</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程序正常进行。</w:t>
      </w:r>
    </w:p>
    <w:p w14:paraId="6265EF18">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9.5投诉</w:t>
      </w:r>
    </w:p>
    <w:p w14:paraId="3E17CF0B">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参选人</w:t>
      </w:r>
      <w:r>
        <w:rPr>
          <w:rFonts w:hint="default" w:ascii="Times New Roman" w:hAnsi="Times New Roman" w:eastAsia="宋体" w:cs="Times New Roman"/>
          <w:color w:val="auto"/>
          <w:sz w:val="21"/>
          <w:szCs w:val="21"/>
          <w:highlight w:val="none"/>
        </w:rPr>
        <w:t>和其他利害关系人认为本次</w:t>
      </w:r>
      <w:r>
        <w:rPr>
          <w:rFonts w:hint="default" w:ascii="Times New Roman" w:hAnsi="Times New Roman" w:eastAsia="宋体" w:cs="Times New Roman"/>
          <w:color w:val="auto"/>
          <w:sz w:val="21"/>
          <w:szCs w:val="21"/>
          <w:highlight w:val="none"/>
          <w:lang w:val="en-US" w:eastAsia="zh-CN"/>
        </w:rPr>
        <w:t>竞争性比选</w:t>
      </w:r>
      <w:r>
        <w:rPr>
          <w:rFonts w:hint="default" w:ascii="Times New Roman" w:hAnsi="Times New Roman" w:eastAsia="宋体" w:cs="Times New Roman"/>
          <w:color w:val="auto"/>
          <w:sz w:val="21"/>
          <w:szCs w:val="21"/>
          <w:highlight w:val="none"/>
        </w:rPr>
        <w:t>活动违反法律、法规和规章规定的，有权向有关行政监督部门投诉。</w:t>
      </w:r>
    </w:p>
    <w:p w14:paraId="3EEE01AB">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10.需要补充的其他内容</w:t>
      </w:r>
    </w:p>
    <w:p w14:paraId="738DFFC9">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见</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 xml:space="preserve">人须知前附表。 </w:t>
      </w:r>
    </w:p>
    <w:p w14:paraId="6B21E4CE">
      <w:pPr>
        <w:pageBreakBefore w:val="0"/>
        <w:widowControl w:val="0"/>
        <w:kinsoku/>
        <w:overflowPunct/>
        <w:topLinePunct w:val="0"/>
        <w:bidi w:val="0"/>
        <w:jc w:val="both"/>
        <w:rPr>
          <w:rFonts w:hint="default" w:ascii="Times New Roman" w:hAnsi="Times New Roman" w:eastAsia="宋体" w:cs="Times New Roman"/>
          <w:color w:val="auto"/>
          <w:kern w:val="2"/>
          <w:sz w:val="26"/>
          <w:szCs w:val="24"/>
          <w:highlight w:val="none"/>
          <w:lang w:val="en-US" w:eastAsia="zh-CN" w:bidi="ar-SA"/>
        </w:rPr>
      </w:pPr>
    </w:p>
    <w:p w14:paraId="2A46336F">
      <w:pPr>
        <w:pageBreakBefore w:val="0"/>
        <w:widowControl w:val="0"/>
        <w:kinsoku/>
        <w:overflowPunct/>
        <w:topLinePunct w:val="0"/>
        <w:bidi w:val="0"/>
        <w:jc w:val="both"/>
        <w:rPr>
          <w:rFonts w:hint="default" w:ascii="Times New Roman" w:hAnsi="Times New Roman" w:eastAsia="宋体" w:cs="Times New Roman"/>
          <w:color w:val="auto"/>
          <w:kern w:val="2"/>
          <w:sz w:val="26"/>
          <w:szCs w:val="24"/>
          <w:highlight w:val="none"/>
          <w:lang w:val="en-US" w:eastAsia="zh-CN" w:bidi="ar-SA"/>
        </w:rPr>
      </w:pPr>
    </w:p>
    <w:p w14:paraId="7FDC7115">
      <w:pPr>
        <w:pageBreakBefore w:val="0"/>
        <w:widowControl w:val="0"/>
        <w:kinsoku/>
        <w:overflowPunct/>
        <w:topLinePunct w:val="0"/>
        <w:bidi w:val="0"/>
        <w:jc w:val="both"/>
        <w:rPr>
          <w:rFonts w:hint="default" w:ascii="Times New Roman" w:hAnsi="Times New Roman" w:eastAsia="宋体" w:cs="Times New Roman"/>
          <w:color w:val="auto"/>
          <w:kern w:val="2"/>
          <w:sz w:val="26"/>
          <w:szCs w:val="24"/>
          <w:highlight w:val="none"/>
          <w:lang w:val="en-US" w:eastAsia="zh-CN" w:bidi="ar-SA"/>
        </w:rPr>
      </w:pPr>
    </w:p>
    <w:p w14:paraId="68AC5E06">
      <w:pPr>
        <w:pageBreakBefore w:val="0"/>
        <w:widowControl w:val="0"/>
        <w:kinsoku/>
        <w:overflowPunct/>
        <w:topLinePunct w:val="0"/>
        <w:bidi w:val="0"/>
        <w:jc w:val="both"/>
        <w:rPr>
          <w:rFonts w:hint="default" w:ascii="Times New Roman" w:hAnsi="Times New Roman" w:eastAsia="宋体" w:cs="Times New Roman"/>
          <w:color w:val="auto"/>
          <w:kern w:val="2"/>
          <w:sz w:val="26"/>
          <w:szCs w:val="24"/>
          <w:highlight w:val="none"/>
          <w:lang w:val="en-US" w:eastAsia="zh-CN" w:bidi="ar-SA"/>
        </w:rPr>
      </w:pPr>
    </w:p>
    <w:p w14:paraId="558CBE4B">
      <w:pPr>
        <w:pageBreakBefore w:val="0"/>
        <w:widowControl w:val="0"/>
        <w:kinsoku/>
        <w:overflowPunct/>
        <w:topLinePunct w:val="0"/>
        <w:bidi w:val="0"/>
        <w:jc w:val="both"/>
        <w:rPr>
          <w:rFonts w:hint="default" w:ascii="Times New Roman" w:hAnsi="Times New Roman" w:eastAsia="宋体" w:cs="Times New Roman"/>
          <w:color w:val="auto"/>
          <w:kern w:val="2"/>
          <w:sz w:val="26"/>
          <w:szCs w:val="24"/>
          <w:highlight w:val="none"/>
          <w:lang w:val="en-US" w:eastAsia="zh-CN" w:bidi="ar-SA"/>
        </w:rPr>
      </w:pPr>
    </w:p>
    <w:p w14:paraId="19F69F1E">
      <w:pPr>
        <w:pageBreakBefore w:val="0"/>
        <w:widowControl w:val="0"/>
        <w:kinsoku/>
        <w:overflowPunct/>
        <w:topLinePunct w:val="0"/>
        <w:bidi w:val="0"/>
        <w:rPr>
          <w:rFonts w:hint="default" w:ascii="Times New Roman" w:hAnsi="Times New Roman" w:eastAsia="宋体" w:cs="Times New Roman"/>
          <w:color w:val="auto"/>
          <w:kern w:val="2"/>
          <w:sz w:val="26"/>
          <w:szCs w:val="24"/>
          <w:highlight w:val="none"/>
          <w:lang w:val="en-US" w:eastAsia="zh-CN" w:bidi="ar-SA"/>
        </w:rPr>
      </w:pPr>
      <w:r>
        <w:rPr>
          <w:rFonts w:hint="default" w:ascii="Times New Roman" w:hAnsi="Times New Roman" w:eastAsia="宋体" w:cs="Times New Roman"/>
          <w:color w:val="auto"/>
          <w:kern w:val="2"/>
          <w:sz w:val="26"/>
          <w:szCs w:val="24"/>
          <w:highlight w:val="none"/>
          <w:lang w:val="en-US" w:eastAsia="zh-CN" w:bidi="ar-SA"/>
        </w:rPr>
        <w:br w:type="page"/>
      </w:r>
    </w:p>
    <w:p w14:paraId="7A8AEA54">
      <w:pPr>
        <w:pStyle w:val="4"/>
        <w:pageBreakBefore w:val="0"/>
        <w:widowControl w:val="0"/>
        <w:kinsoku/>
        <w:overflowPunct/>
        <w:topLinePunct w:val="0"/>
        <w:bidi w:val="0"/>
        <w:spacing w:before="0" w:after="0" w:line="400" w:lineRule="exact"/>
        <w:jc w:val="center"/>
        <w:outlineLvl w:val="0"/>
        <w:rPr>
          <w:rFonts w:hint="default" w:ascii="Times New Roman" w:hAnsi="Times New Roman" w:eastAsia="方正小标宋_GBK" w:cs="Times New Roman"/>
          <w:b w:val="0"/>
          <w:bCs w:val="0"/>
          <w:color w:val="auto"/>
          <w:kern w:val="2"/>
          <w:sz w:val="36"/>
          <w:szCs w:val="36"/>
          <w:highlight w:val="none"/>
          <w:lang w:val="en-US" w:eastAsia="zh-CN" w:bidi="ar-SA"/>
        </w:rPr>
      </w:pPr>
      <w:bookmarkStart w:id="15" w:name="_Toc8167"/>
      <w:bookmarkStart w:id="16" w:name="_Toc26143"/>
      <w:r>
        <w:rPr>
          <w:rFonts w:hint="default" w:ascii="Times New Roman" w:hAnsi="Times New Roman" w:eastAsia="方正小标宋_GBK" w:cs="Times New Roman"/>
          <w:b w:val="0"/>
          <w:bCs w:val="0"/>
          <w:color w:val="auto"/>
          <w:kern w:val="2"/>
          <w:sz w:val="36"/>
          <w:szCs w:val="36"/>
          <w:highlight w:val="none"/>
          <w:lang w:val="en-US" w:eastAsia="zh-CN" w:bidi="ar-SA"/>
        </w:rPr>
        <w:t xml:space="preserve">第三章 </w:t>
      </w:r>
      <w:bookmarkEnd w:id="15"/>
      <w:bookmarkEnd w:id="16"/>
      <w:r>
        <w:rPr>
          <w:rFonts w:hint="default" w:ascii="Times New Roman" w:hAnsi="Times New Roman" w:eastAsia="方正小标宋_GBK" w:cs="Times New Roman"/>
          <w:b w:val="0"/>
          <w:bCs w:val="0"/>
          <w:color w:val="auto"/>
          <w:kern w:val="2"/>
          <w:sz w:val="36"/>
          <w:szCs w:val="36"/>
          <w:highlight w:val="none"/>
          <w:lang w:val="en-US" w:eastAsia="zh-CN" w:bidi="ar-SA"/>
        </w:rPr>
        <w:t>评标办法（经评审的最低投标价法）</w:t>
      </w:r>
    </w:p>
    <w:p w14:paraId="172312BF">
      <w:pPr>
        <w:keepNext w:val="0"/>
        <w:keepLines w:val="0"/>
        <w:pageBreakBefore w:val="0"/>
        <w:widowControl w:val="0"/>
        <w:kinsoku/>
        <w:wordWrap/>
        <w:overflowPunct/>
        <w:topLinePunct w:val="0"/>
        <w:bidi w:val="0"/>
        <w:spacing w:line="240" w:lineRule="exact"/>
        <w:textAlignment w:val="auto"/>
        <w:rPr>
          <w:rFonts w:hint="default" w:ascii="Times New Roman" w:hAnsi="Times New Roman" w:eastAsia="宋体" w:cs="Times New Roman"/>
          <w:color w:val="auto"/>
          <w:sz w:val="21"/>
          <w:szCs w:val="21"/>
          <w:highlight w:val="none"/>
        </w:rPr>
      </w:pPr>
      <w:bookmarkStart w:id="17" w:name="_bookmark82"/>
      <w:bookmarkEnd w:id="17"/>
      <w:bookmarkStart w:id="18" w:name="_Toc1725707"/>
      <w:bookmarkStart w:id="19" w:name="_Toc1725824"/>
    </w:p>
    <w:p w14:paraId="76D712DB">
      <w:pPr>
        <w:keepNext w:val="0"/>
        <w:keepLines w:val="0"/>
        <w:pageBreakBefore w:val="0"/>
        <w:widowControl w:val="0"/>
        <w:kinsoku/>
        <w:wordWrap/>
        <w:overflowPunct/>
        <w:topLinePunct w:val="0"/>
        <w:autoSpaceDE w:val="0"/>
        <w:autoSpaceDN w:val="0"/>
        <w:bidi w:val="0"/>
        <w:spacing w:line="240" w:lineRule="exact"/>
        <w:ind w:left="120"/>
        <w:jc w:val="left"/>
        <w:textAlignment w:val="auto"/>
        <w:outlineLvl w:val="9"/>
        <w:rPr>
          <w:rFonts w:hint="default" w:ascii="Times New Roman" w:hAnsi="Times New Roman" w:eastAsia="宋体" w:cs="Times New Roman"/>
          <w:b/>
          <w:bCs/>
          <w:color w:val="auto"/>
          <w:kern w:val="0"/>
          <w:sz w:val="21"/>
          <w:szCs w:val="21"/>
          <w:highlight w:val="none"/>
          <w:lang w:eastAsia="en-US"/>
        </w:rPr>
      </w:pPr>
      <w:bookmarkStart w:id="20" w:name="_Toc24619"/>
      <w:bookmarkStart w:id="21" w:name="_Toc285"/>
      <w:bookmarkStart w:id="22" w:name="_Toc10185"/>
      <w:r>
        <w:rPr>
          <w:rFonts w:hint="default" w:ascii="Times New Roman" w:hAnsi="Times New Roman" w:eastAsia="宋体" w:cs="Times New Roman"/>
          <w:b/>
          <w:bCs/>
          <w:color w:val="auto"/>
          <w:kern w:val="0"/>
          <w:sz w:val="21"/>
          <w:szCs w:val="21"/>
          <w:highlight w:val="none"/>
        </w:rPr>
        <w:t>评审</w:t>
      </w:r>
      <w:r>
        <w:rPr>
          <w:rFonts w:hint="default" w:ascii="Times New Roman" w:hAnsi="Times New Roman" w:eastAsia="宋体" w:cs="Times New Roman"/>
          <w:b/>
          <w:bCs/>
          <w:color w:val="auto"/>
          <w:kern w:val="0"/>
          <w:sz w:val="21"/>
          <w:szCs w:val="21"/>
          <w:highlight w:val="none"/>
          <w:lang w:eastAsia="en-US"/>
        </w:rPr>
        <w:t>办法前附表</w:t>
      </w:r>
      <w:bookmarkEnd w:id="18"/>
      <w:bookmarkEnd w:id="19"/>
      <w:bookmarkEnd w:id="20"/>
      <w:bookmarkEnd w:id="21"/>
      <w:bookmarkEnd w:id="22"/>
    </w:p>
    <w:tbl>
      <w:tblPr>
        <w:tblStyle w:val="11"/>
        <w:tblW w:w="9319"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4"/>
        <w:gridCol w:w="667"/>
        <w:gridCol w:w="1860"/>
        <w:gridCol w:w="1320"/>
        <w:gridCol w:w="4716"/>
      </w:tblGrid>
      <w:tr w14:paraId="678B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423" w:type="dxa"/>
            <w:gridSpan w:val="3"/>
            <w:noWrap w:val="0"/>
            <w:vAlign w:val="center"/>
          </w:tcPr>
          <w:p w14:paraId="112BDDE0">
            <w:pPr>
              <w:keepNext w:val="0"/>
              <w:keepLines w:val="0"/>
              <w:pageBreakBefore w:val="0"/>
              <w:widowControl w:val="0"/>
              <w:kinsoku/>
              <w:wordWrap/>
              <w:overflowPunct/>
              <w:topLinePunct w:val="0"/>
              <w:autoSpaceDE w:val="0"/>
              <w:autoSpaceDN w:val="0"/>
              <w:bidi w:val="0"/>
              <w:spacing w:line="240" w:lineRule="exact"/>
              <w:ind w:left="62" w:right="52"/>
              <w:jc w:val="center"/>
              <w:textAlignment w:val="auto"/>
              <w:rPr>
                <w:rFonts w:hint="default" w:ascii="Times New Roman" w:hAnsi="Times New Roman" w:eastAsia="方正黑体_GBK" w:cs="Times New Roman"/>
                <w:b w:val="0"/>
                <w:bCs/>
                <w:color w:val="auto"/>
                <w:kern w:val="0"/>
                <w:sz w:val="21"/>
                <w:szCs w:val="21"/>
                <w:highlight w:val="none"/>
                <w:lang w:eastAsia="en-US"/>
              </w:rPr>
            </w:pPr>
            <w:r>
              <w:rPr>
                <w:rFonts w:hint="default" w:ascii="Times New Roman" w:hAnsi="Times New Roman" w:eastAsia="方正黑体_GBK" w:cs="Times New Roman"/>
                <w:b w:val="0"/>
                <w:bCs/>
                <w:color w:val="auto"/>
                <w:kern w:val="0"/>
                <w:sz w:val="21"/>
                <w:szCs w:val="21"/>
                <w:highlight w:val="none"/>
                <w:lang w:eastAsia="en-US"/>
              </w:rPr>
              <w:t>条款号</w:t>
            </w:r>
          </w:p>
        </w:tc>
        <w:tc>
          <w:tcPr>
            <w:tcW w:w="1860" w:type="dxa"/>
            <w:noWrap w:val="0"/>
            <w:vAlign w:val="center"/>
          </w:tcPr>
          <w:p w14:paraId="1940B4F1">
            <w:pPr>
              <w:keepNext w:val="0"/>
              <w:keepLines w:val="0"/>
              <w:pageBreakBefore w:val="0"/>
              <w:widowControl w:val="0"/>
              <w:kinsoku/>
              <w:wordWrap/>
              <w:overflowPunct/>
              <w:topLinePunct w:val="0"/>
              <w:autoSpaceDE w:val="0"/>
              <w:autoSpaceDN w:val="0"/>
              <w:bidi w:val="0"/>
              <w:spacing w:line="240" w:lineRule="exact"/>
              <w:ind w:left="62" w:right="52"/>
              <w:jc w:val="center"/>
              <w:textAlignment w:val="auto"/>
              <w:rPr>
                <w:rFonts w:hint="default" w:ascii="Times New Roman" w:hAnsi="Times New Roman" w:eastAsia="方正黑体_GBK" w:cs="Times New Roman"/>
                <w:b w:val="0"/>
                <w:bCs/>
                <w:color w:val="auto"/>
                <w:kern w:val="0"/>
                <w:sz w:val="21"/>
                <w:szCs w:val="21"/>
                <w:highlight w:val="none"/>
                <w:lang w:eastAsia="en-US"/>
              </w:rPr>
            </w:pPr>
            <w:r>
              <w:rPr>
                <w:rFonts w:hint="default" w:ascii="Times New Roman" w:hAnsi="Times New Roman" w:eastAsia="方正黑体_GBK" w:cs="Times New Roman"/>
                <w:b w:val="0"/>
                <w:bCs/>
                <w:color w:val="auto"/>
                <w:kern w:val="0"/>
                <w:sz w:val="21"/>
                <w:szCs w:val="21"/>
                <w:highlight w:val="none"/>
                <w:lang w:eastAsia="en-US"/>
              </w:rPr>
              <w:t>评审因素</w:t>
            </w:r>
          </w:p>
        </w:tc>
        <w:tc>
          <w:tcPr>
            <w:tcW w:w="6036" w:type="dxa"/>
            <w:gridSpan w:val="2"/>
            <w:noWrap w:val="0"/>
            <w:vAlign w:val="center"/>
          </w:tcPr>
          <w:p w14:paraId="233B8531">
            <w:pPr>
              <w:keepNext w:val="0"/>
              <w:keepLines w:val="0"/>
              <w:pageBreakBefore w:val="0"/>
              <w:widowControl w:val="0"/>
              <w:kinsoku/>
              <w:wordWrap/>
              <w:overflowPunct/>
              <w:topLinePunct w:val="0"/>
              <w:autoSpaceDE w:val="0"/>
              <w:autoSpaceDN w:val="0"/>
              <w:bidi w:val="0"/>
              <w:spacing w:line="240" w:lineRule="exact"/>
              <w:ind w:left="62" w:right="52"/>
              <w:jc w:val="center"/>
              <w:textAlignment w:val="auto"/>
              <w:rPr>
                <w:rFonts w:hint="default" w:ascii="Times New Roman" w:hAnsi="Times New Roman" w:eastAsia="方正黑体_GBK" w:cs="Times New Roman"/>
                <w:b w:val="0"/>
                <w:bCs/>
                <w:color w:val="auto"/>
                <w:kern w:val="0"/>
                <w:sz w:val="21"/>
                <w:szCs w:val="21"/>
                <w:highlight w:val="none"/>
                <w:lang w:eastAsia="en-US"/>
              </w:rPr>
            </w:pPr>
            <w:r>
              <w:rPr>
                <w:rFonts w:hint="default" w:ascii="Times New Roman" w:hAnsi="Times New Roman" w:eastAsia="方正黑体_GBK" w:cs="Times New Roman"/>
                <w:b w:val="0"/>
                <w:bCs/>
                <w:color w:val="auto"/>
                <w:kern w:val="0"/>
                <w:sz w:val="21"/>
                <w:szCs w:val="21"/>
                <w:highlight w:val="none"/>
                <w:lang w:eastAsia="en-US"/>
              </w:rPr>
              <w:t>评审标准</w:t>
            </w:r>
          </w:p>
        </w:tc>
      </w:tr>
      <w:tr w14:paraId="7742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742" w:type="dxa"/>
            <w:vMerge w:val="restart"/>
            <w:noWrap w:val="0"/>
            <w:vAlign w:val="center"/>
          </w:tcPr>
          <w:p w14:paraId="5221D2CD">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2.1.1</w:t>
            </w:r>
          </w:p>
        </w:tc>
        <w:tc>
          <w:tcPr>
            <w:tcW w:w="681" w:type="dxa"/>
            <w:gridSpan w:val="2"/>
            <w:vMerge w:val="restart"/>
            <w:noWrap w:val="0"/>
            <w:vAlign w:val="center"/>
          </w:tcPr>
          <w:p w14:paraId="29CF4C1A">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形式评审标准</w:t>
            </w:r>
          </w:p>
        </w:tc>
        <w:tc>
          <w:tcPr>
            <w:tcW w:w="1860" w:type="dxa"/>
            <w:noWrap w:val="0"/>
            <w:vAlign w:val="center"/>
          </w:tcPr>
          <w:p w14:paraId="52DB4FE5">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参选人名称</w:t>
            </w:r>
          </w:p>
        </w:tc>
        <w:tc>
          <w:tcPr>
            <w:tcW w:w="6036" w:type="dxa"/>
            <w:gridSpan w:val="2"/>
            <w:noWrap w:val="0"/>
            <w:vAlign w:val="center"/>
          </w:tcPr>
          <w:p w14:paraId="4F4E4264">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与营业执照一致</w:t>
            </w:r>
          </w:p>
        </w:tc>
      </w:tr>
      <w:tr w14:paraId="31AE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42" w:type="dxa"/>
            <w:vMerge w:val="continue"/>
            <w:noWrap w:val="0"/>
            <w:vAlign w:val="top"/>
          </w:tcPr>
          <w:p w14:paraId="16F61626">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81" w:type="dxa"/>
            <w:gridSpan w:val="2"/>
            <w:vMerge w:val="continue"/>
            <w:noWrap w:val="0"/>
            <w:vAlign w:val="top"/>
          </w:tcPr>
          <w:p w14:paraId="7E98F641">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2F236BFC">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参选文件的</w:t>
            </w:r>
          </w:p>
          <w:p w14:paraId="6D5DF69F">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签字盖章</w:t>
            </w:r>
          </w:p>
        </w:tc>
        <w:tc>
          <w:tcPr>
            <w:tcW w:w="6036" w:type="dxa"/>
            <w:gridSpan w:val="2"/>
            <w:noWrap w:val="0"/>
            <w:vAlign w:val="center"/>
          </w:tcPr>
          <w:p w14:paraId="2C1A550E">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符合第二章“参选人须知”第3.7.3项规定</w:t>
            </w:r>
          </w:p>
        </w:tc>
      </w:tr>
      <w:tr w14:paraId="0743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742" w:type="dxa"/>
            <w:vMerge w:val="continue"/>
            <w:noWrap w:val="0"/>
            <w:vAlign w:val="top"/>
          </w:tcPr>
          <w:p w14:paraId="0098E0C2">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81" w:type="dxa"/>
            <w:gridSpan w:val="2"/>
            <w:vMerge w:val="continue"/>
            <w:noWrap w:val="0"/>
            <w:vAlign w:val="top"/>
          </w:tcPr>
          <w:p w14:paraId="7564118C">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79EDE3F0">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参选文件格式</w:t>
            </w:r>
          </w:p>
        </w:tc>
        <w:tc>
          <w:tcPr>
            <w:tcW w:w="6036" w:type="dxa"/>
            <w:gridSpan w:val="2"/>
            <w:noWrap w:val="0"/>
            <w:vAlign w:val="center"/>
          </w:tcPr>
          <w:p w14:paraId="4271B9CE">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符合第七章“参选文件格式”的要求，字迹清晰可辨。</w:t>
            </w:r>
          </w:p>
          <w:p w14:paraId="1FA1C3EA">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1.参选函应符合竞争性比选采购文件的规定；</w:t>
            </w:r>
          </w:p>
          <w:p w14:paraId="21C02CFE">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2.参选文件附表齐全完整，内容均按规定填写；</w:t>
            </w:r>
          </w:p>
          <w:p w14:paraId="7C218959">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3.参选文件正本和副本数量符合竞争性比选采购文件要求；</w:t>
            </w:r>
          </w:p>
          <w:p w14:paraId="28E26C47">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4.参选文件的装订符合第二章3.7.5项的规定。</w:t>
            </w:r>
          </w:p>
        </w:tc>
      </w:tr>
      <w:tr w14:paraId="2923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742" w:type="dxa"/>
            <w:vMerge w:val="continue"/>
            <w:noWrap w:val="0"/>
            <w:vAlign w:val="top"/>
          </w:tcPr>
          <w:p w14:paraId="7F773CB5">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81" w:type="dxa"/>
            <w:gridSpan w:val="2"/>
            <w:vMerge w:val="continue"/>
            <w:noWrap w:val="0"/>
            <w:vAlign w:val="top"/>
          </w:tcPr>
          <w:p w14:paraId="20A421AA">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54578141">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联合体参选</w:t>
            </w:r>
          </w:p>
        </w:tc>
        <w:tc>
          <w:tcPr>
            <w:tcW w:w="6036" w:type="dxa"/>
            <w:gridSpan w:val="2"/>
            <w:noWrap w:val="0"/>
            <w:vAlign w:val="center"/>
          </w:tcPr>
          <w:p w14:paraId="747CDCC8">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本项目不接受联合体参选</w:t>
            </w:r>
          </w:p>
        </w:tc>
      </w:tr>
      <w:tr w14:paraId="7411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42" w:type="dxa"/>
            <w:vMerge w:val="continue"/>
            <w:noWrap w:val="0"/>
            <w:vAlign w:val="top"/>
          </w:tcPr>
          <w:p w14:paraId="5C5D950E">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81" w:type="dxa"/>
            <w:gridSpan w:val="2"/>
            <w:vMerge w:val="continue"/>
            <w:noWrap w:val="0"/>
            <w:vAlign w:val="top"/>
          </w:tcPr>
          <w:p w14:paraId="71BE1D8D">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521A2B09">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报价唯一</w:t>
            </w:r>
          </w:p>
        </w:tc>
        <w:tc>
          <w:tcPr>
            <w:tcW w:w="6036" w:type="dxa"/>
            <w:gridSpan w:val="2"/>
            <w:noWrap w:val="0"/>
            <w:vAlign w:val="center"/>
          </w:tcPr>
          <w:p w14:paraId="509A38C2">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只能有一个有效报价，在竞争性比选采购文件没有规定的情况下，不得提交选择性报价。</w:t>
            </w:r>
          </w:p>
        </w:tc>
      </w:tr>
      <w:tr w14:paraId="6FCF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42" w:type="dxa"/>
            <w:vMerge w:val="continue"/>
            <w:noWrap w:val="0"/>
            <w:vAlign w:val="top"/>
          </w:tcPr>
          <w:p w14:paraId="75AE5A2B">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81" w:type="dxa"/>
            <w:gridSpan w:val="2"/>
            <w:vMerge w:val="continue"/>
            <w:noWrap w:val="0"/>
            <w:vAlign w:val="top"/>
          </w:tcPr>
          <w:p w14:paraId="35CBBAFE">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1132A8D4">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参选文件的签署</w:t>
            </w:r>
          </w:p>
        </w:tc>
        <w:tc>
          <w:tcPr>
            <w:tcW w:w="6036" w:type="dxa"/>
            <w:gridSpan w:val="2"/>
            <w:noWrap w:val="0"/>
            <w:vAlign w:val="center"/>
          </w:tcPr>
          <w:p w14:paraId="566EF7CE">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参选文件上法定代表人或其授权代理人的签字齐全。</w:t>
            </w:r>
          </w:p>
        </w:tc>
      </w:tr>
      <w:tr w14:paraId="399F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42" w:type="dxa"/>
            <w:vMerge w:val="continue"/>
            <w:noWrap w:val="0"/>
            <w:vAlign w:val="top"/>
          </w:tcPr>
          <w:p w14:paraId="6907C599">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81" w:type="dxa"/>
            <w:gridSpan w:val="2"/>
            <w:vMerge w:val="continue"/>
            <w:noWrap w:val="0"/>
            <w:vAlign w:val="top"/>
          </w:tcPr>
          <w:p w14:paraId="586B73AD">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3FD5EA25">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委托代理人</w:t>
            </w:r>
          </w:p>
        </w:tc>
        <w:tc>
          <w:tcPr>
            <w:tcW w:w="6036" w:type="dxa"/>
            <w:gridSpan w:val="2"/>
            <w:noWrap w:val="0"/>
            <w:vAlign w:val="center"/>
          </w:tcPr>
          <w:p w14:paraId="4FFB38B8">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参选人法定代表人的委托代理人有法定代表人签署的授权委托书，且其授权委托书符合竞争性比选采购文件规定的格式。</w:t>
            </w:r>
          </w:p>
        </w:tc>
      </w:tr>
      <w:tr w14:paraId="2DB7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23" w:type="dxa"/>
            <w:gridSpan w:val="3"/>
            <w:noWrap w:val="0"/>
            <w:vAlign w:val="center"/>
          </w:tcPr>
          <w:p w14:paraId="01E47802">
            <w:pPr>
              <w:pageBreakBefore w:val="0"/>
              <w:widowControl w:val="0"/>
              <w:kinsoku/>
              <w:overflowPunct/>
              <w:topLinePunct w:val="0"/>
              <w:bidi w:val="0"/>
              <w:spacing w:line="240" w:lineRule="atLeas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条款号</w:t>
            </w:r>
          </w:p>
        </w:tc>
        <w:tc>
          <w:tcPr>
            <w:tcW w:w="1860" w:type="dxa"/>
            <w:noWrap w:val="0"/>
            <w:vAlign w:val="center"/>
          </w:tcPr>
          <w:p w14:paraId="51949833">
            <w:pPr>
              <w:pageBreakBefore w:val="0"/>
              <w:widowControl w:val="0"/>
              <w:kinsoku/>
              <w:overflowPunct/>
              <w:topLinePunct w:val="0"/>
              <w:bidi w:val="0"/>
              <w:spacing w:line="240" w:lineRule="atLeas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评审因素</w:t>
            </w:r>
          </w:p>
        </w:tc>
        <w:tc>
          <w:tcPr>
            <w:tcW w:w="6036" w:type="dxa"/>
            <w:gridSpan w:val="2"/>
            <w:noWrap w:val="0"/>
            <w:vAlign w:val="center"/>
          </w:tcPr>
          <w:p w14:paraId="705AFFF8">
            <w:pPr>
              <w:pageBreakBefore w:val="0"/>
              <w:widowControl w:val="0"/>
              <w:kinsoku/>
              <w:overflowPunct/>
              <w:topLinePunct w:val="0"/>
              <w:bidi w:val="0"/>
              <w:spacing w:line="240" w:lineRule="atLeas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评审标准</w:t>
            </w:r>
          </w:p>
        </w:tc>
      </w:tr>
      <w:tr w14:paraId="0ED7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56" w:type="dxa"/>
            <w:gridSpan w:val="2"/>
            <w:vMerge w:val="restart"/>
            <w:noWrap w:val="0"/>
            <w:vAlign w:val="center"/>
          </w:tcPr>
          <w:p w14:paraId="7054F59E">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2.1.2</w:t>
            </w:r>
          </w:p>
        </w:tc>
        <w:tc>
          <w:tcPr>
            <w:tcW w:w="667" w:type="dxa"/>
            <w:vMerge w:val="restart"/>
            <w:noWrap w:val="0"/>
            <w:vAlign w:val="center"/>
          </w:tcPr>
          <w:p w14:paraId="087EF792">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资格评审标准</w:t>
            </w:r>
          </w:p>
        </w:tc>
        <w:tc>
          <w:tcPr>
            <w:tcW w:w="1860" w:type="dxa"/>
            <w:noWrap w:val="0"/>
            <w:vAlign w:val="center"/>
          </w:tcPr>
          <w:p w14:paraId="135662E5">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营业执照</w:t>
            </w:r>
          </w:p>
        </w:tc>
        <w:tc>
          <w:tcPr>
            <w:tcW w:w="6036" w:type="dxa"/>
            <w:gridSpan w:val="2"/>
            <w:noWrap w:val="0"/>
            <w:vAlign w:val="center"/>
          </w:tcPr>
          <w:p w14:paraId="2E8C33F2">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符合第二章“参选人须知前附表”第</w:t>
            </w:r>
            <w:r>
              <w:rPr>
                <w:rFonts w:hint="eastAsia" w:eastAsia="宋体" w:cs="Times New Roman"/>
                <w:b w:val="0"/>
                <w:bCs w:val="0"/>
                <w:color w:val="auto"/>
                <w:kern w:val="2"/>
                <w:sz w:val="21"/>
                <w:szCs w:val="21"/>
                <w:highlight w:val="none"/>
                <w:lang w:val="en-US" w:eastAsia="zh-CN" w:bidi="ar-SA"/>
              </w:rPr>
              <w:t>1.4.1</w:t>
            </w:r>
            <w:r>
              <w:rPr>
                <w:rFonts w:hint="default" w:ascii="Times New Roman" w:hAnsi="Times New Roman" w:eastAsia="宋体" w:cs="Times New Roman"/>
                <w:b w:val="0"/>
                <w:bCs w:val="0"/>
                <w:color w:val="auto"/>
                <w:kern w:val="2"/>
                <w:sz w:val="21"/>
                <w:szCs w:val="21"/>
                <w:highlight w:val="none"/>
                <w:lang w:val="en-US" w:eastAsia="zh-CN" w:bidi="ar-SA"/>
              </w:rPr>
              <w:t>项规定，具备有效的营业执照</w:t>
            </w:r>
          </w:p>
        </w:tc>
      </w:tr>
      <w:tr w14:paraId="2FDA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56" w:type="dxa"/>
            <w:gridSpan w:val="2"/>
            <w:vMerge w:val="continue"/>
            <w:noWrap w:val="0"/>
            <w:vAlign w:val="center"/>
          </w:tcPr>
          <w:p w14:paraId="40D047AE">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67" w:type="dxa"/>
            <w:vMerge w:val="continue"/>
            <w:noWrap w:val="0"/>
            <w:vAlign w:val="center"/>
          </w:tcPr>
          <w:p w14:paraId="40842588">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74B0A394">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能力要求</w:t>
            </w:r>
          </w:p>
        </w:tc>
        <w:tc>
          <w:tcPr>
            <w:tcW w:w="6036" w:type="dxa"/>
            <w:gridSpan w:val="2"/>
            <w:noWrap w:val="0"/>
            <w:vAlign w:val="center"/>
          </w:tcPr>
          <w:p w14:paraId="355C012B">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符合第二章“参选人须知前附表”第 1.4.1 项规定</w:t>
            </w:r>
          </w:p>
        </w:tc>
      </w:tr>
      <w:tr w14:paraId="10BE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56" w:type="dxa"/>
            <w:gridSpan w:val="2"/>
            <w:vMerge w:val="continue"/>
            <w:noWrap w:val="0"/>
            <w:vAlign w:val="center"/>
          </w:tcPr>
          <w:p w14:paraId="33FAF2C8">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67" w:type="dxa"/>
            <w:vMerge w:val="continue"/>
            <w:noWrap w:val="0"/>
            <w:vAlign w:val="center"/>
          </w:tcPr>
          <w:p w14:paraId="3689C96F">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0683F6C5">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人员要求</w:t>
            </w:r>
          </w:p>
        </w:tc>
        <w:tc>
          <w:tcPr>
            <w:tcW w:w="6036" w:type="dxa"/>
            <w:gridSpan w:val="2"/>
            <w:noWrap w:val="0"/>
            <w:vAlign w:val="center"/>
          </w:tcPr>
          <w:p w14:paraId="49792C61">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符合第二章“参选人须知前附表”第 1.4.1 项规定</w:t>
            </w:r>
          </w:p>
        </w:tc>
      </w:tr>
      <w:tr w14:paraId="2037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56" w:type="dxa"/>
            <w:gridSpan w:val="2"/>
            <w:vMerge w:val="continue"/>
            <w:noWrap w:val="0"/>
            <w:vAlign w:val="center"/>
          </w:tcPr>
          <w:p w14:paraId="5F3F34DB">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67" w:type="dxa"/>
            <w:vMerge w:val="continue"/>
            <w:noWrap w:val="0"/>
            <w:vAlign w:val="center"/>
          </w:tcPr>
          <w:p w14:paraId="48C182DA">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4C851541">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信誉要求</w:t>
            </w:r>
          </w:p>
        </w:tc>
        <w:tc>
          <w:tcPr>
            <w:tcW w:w="6036" w:type="dxa"/>
            <w:gridSpan w:val="2"/>
            <w:noWrap w:val="0"/>
            <w:vAlign w:val="center"/>
          </w:tcPr>
          <w:p w14:paraId="00235B10">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符合第二章“参选人须知前附表”第 1.4.1 项规定</w:t>
            </w:r>
          </w:p>
        </w:tc>
      </w:tr>
      <w:tr w14:paraId="0EEF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756" w:type="dxa"/>
            <w:gridSpan w:val="2"/>
            <w:vMerge w:val="continue"/>
            <w:noWrap w:val="0"/>
            <w:vAlign w:val="center"/>
          </w:tcPr>
          <w:p w14:paraId="687D1CB7">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67" w:type="dxa"/>
            <w:vMerge w:val="continue"/>
            <w:noWrap w:val="0"/>
            <w:vAlign w:val="center"/>
          </w:tcPr>
          <w:p w14:paraId="02300BE6">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5F4A8E85">
            <w:pPr>
              <w:pageBreakBefore w:val="0"/>
              <w:widowControl w:val="0"/>
              <w:kinsoku/>
              <w:overflowPunct/>
              <w:topLinePunct w:val="0"/>
              <w:bidi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其它要求</w:t>
            </w:r>
          </w:p>
        </w:tc>
        <w:tc>
          <w:tcPr>
            <w:tcW w:w="6036" w:type="dxa"/>
            <w:gridSpan w:val="2"/>
            <w:noWrap w:val="0"/>
            <w:vAlign w:val="center"/>
          </w:tcPr>
          <w:p w14:paraId="13B483E2">
            <w:pPr>
              <w:pageBreakBefore w:val="0"/>
              <w:widowControl w:val="0"/>
              <w:kinsoku/>
              <w:overflowPunct/>
              <w:topLinePunct w:val="0"/>
              <w:bidi w:val="0"/>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符合第二章“参选人须知前附表”第 1.4.1 项规定</w:t>
            </w:r>
          </w:p>
        </w:tc>
      </w:tr>
      <w:tr w14:paraId="7358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gridSpan w:val="2"/>
            <w:vMerge w:val="restart"/>
            <w:noWrap w:val="0"/>
            <w:vAlign w:val="center"/>
          </w:tcPr>
          <w:p w14:paraId="3611249B">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2.1.3</w:t>
            </w:r>
          </w:p>
        </w:tc>
        <w:tc>
          <w:tcPr>
            <w:tcW w:w="667" w:type="dxa"/>
            <w:vMerge w:val="restart"/>
            <w:noWrap w:val="0"/>
            <w:vAlign w:val="center"/>
          </w:tcPr>
          <w:p w14:paraId="2FB6EDFC">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响应性评审标准</w:t>
            </w:r>
          </w:p>
        </w:tc>
        <w:tc>
          <w:tcPr>
            <w:tcW w:w="1860" w:type="dxa"/>
            <w:noWrap w:val="0"/>
            <w:vAlign w:val="center"/>
          </w:tcPr>
          <w:p w14:paraId="5EB4C975">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参选内容</w:t>
            </w:r>
          </w:p>
        </w:tc>
        <w:tc>
          <w:tcPr>
            <w:tcW w:w="6036" w:type="dxa"/>
            <w:gridSpan w:val="2"/>
            <w:noWrap w:val="0"/>
            <w:vAlign w:val="center"/>
          </w:tcPr>
          <w:p w14:paraId="7715626B">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符合第二章“参选人须知前附表”第1.3.1项规定</w:t>
            </w:r>
          </w:p>
        </w:tc>
      </w:tr>
      <w:tr w14:paraId="5FCB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gridSpan w:val="2"/>
            <w:vMerge w:val="continue"/>
            <w:noWrap w:val="0"/>
            <w:vAlign w:val="center"/>
          </w:tcPr>
          <w:p w14:paraId="1891FA78">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67" w:type="dxa"/>
            <w:vMerge w:val="continue"/>
            <w:noWrap w:val="0"/>
            <w:vAlign w:val="center"/>
          </w:tcPr>
          <w:p w14:paraId="0A97E57A">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2092452E">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服务周期</w:t>
            </w:r>
          </w:p>
        </w:tc>
        <w:tc>
          <w:tcPr>
            <w:tcW w:w="6036" w:type="dxa"/>
            <w:gridSpan w:val="2"/>
            <w:noWrap w:val="0"/>
            <w:vAlign w:val="center"/>
          </w:tcPr>
          <w:p w14:paraId="1CF9E094">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符合第二章“参选人须知前附表”第1.3.2项规定</w:t>
            </w:r>
          </w:p>
        </w:tc>
      </w:tr>
      <w:tr w14:paraId="3B41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gridSpan w:val="2"/>
            <w:vMerge w:val="continue"/>
            <w:noWrap w:val="0"/>
            <w:vAlign w:val="top"/>
          </w:tcPr>
          <w:p w14:paraId="3EE9F8CA">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67" w:type="dxa"/>
            <w:vMerge w:val="continue"/>
            <w:noWrap w:val="0"/>
            <w:vAlign w:val="top"/>
          </w:tcPr>
          <w:p w14:paraId="269FA34E">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1E664301">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服务地点</w:t>
            </w:r>
          </w:p>
        </w:tc>
        <w:tc>
          <w:tcPr>
            <w:tcW w:w="6036" w:type="dxa"/>
            <w:gridSpan w:val="2"/>
            <w:noWrap w:val="0"/>
            <w:vAlign w:val="center"/>
          </w:tcPr>
          <w:p w14:paraId="3B99F576">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符合第二章“参选人须知前附表”第1.3.3项规定</w:t>
            </w:r>
          </w:p>
        </w:tc>
      </w:tr>
      <w:tr w14:paraId="37FD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gridSpan w:val="2"/>
            <w:vMerge w:val="continue"/>
            <w:noWrap w:val="0"/>
            <w:vAlign w:val="top"/>
          </w:tcPr>
          <w:p w14:paraId="3F720698">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67" w:type="dxa"/>
            <w:vMerge w:val="continue"/>
            <w:noWrap w:val="0"/>
            <w:vAlign w:val="top"/>
          </w:tcPr>
          <w:p w14:paraId="1912E6BC">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19767363">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服务要求</w:t>
            </w:r>
          </w:p>
        </w:tc>
        <w:tc>
          <w:tcPr>
            <w:tcW w:w="6036" w:type="dxa"/>
            <w:gridSpan w:val="2"/>
            <w:noWrap w:val="0"/>
            <w:vAlign w:val="center"/>
          </w:tcPr>
          <w:p w14:paraId="5578E54C">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符合第二章“参选人须知前附表”第1.3.4项规定</w:t>
            </w:r>
          </w:p>
        </w:tc>
      </w:tr>
      <w:tr w14:paraId="6853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gridSpan w:val="2"/>
            <w:vMerge w:val="continue"/>
            <w:noWrap w:val="0"/>
            <w:vAlign w:val="top"/>
          </w:tcPr>
          <w:p w14:paraId="68319D46">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67" w:type="dxa"/>
            <w:vMerge w:val="continue"/>
            <w:noWrap w:val="0"/>
            <w:vAlign w:val="top"/>
          </w:tcPr>
          <w:p w14:paraId="14A4B750">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513E9B97">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参选报价</w:t>
            </w:r>
          </w:p>
        </w:tc>
        <w:tc>
          <w:tcPr>
            <w:tcW w:w="6036" w:type="dxa"/>
            <w:gridSpan w:val="2"/>
            <w:noWrap w:val="0"/>
            <w:vAlign w:val="center"/>
          </w:tcPr>
          <w:p w14:paraId="49C25B58">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符合第二章“参选人须知前附表”第3.2.1项规定</w:t>
            </w:r>
          </w:p>
        </w:tc>
      </w:tr>
      <w:tr w14:paraId="2EC9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dxa"/>
            <w:gridSpan w:val="2"/>
            <w:vMerge w:val="continue"/>
            <w:noWrap w:val="0"/>
            <w:vAlign w:val="top"/>
          </w:tcPr>
          <w:p w14:paraId="2BB7A2D0">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67" w:type="dxa"/>
            <w:vMerge w:val="continue"/>
            <w:noWrap w:val="0"/>
            <w:vAlign w:val="top"/>
          </w:tcPr>
          <w:p w14:paraId="381E5585">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2A67B4EE">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参选有效期</w:t>
            </w:r>
          </w:p>
        </w:tc>
        <w:tc>
          <w:tcPr>
            <w:tcW w:w="6036" w:type="dxa"/>
            <w:gridSpan w:val="2"/>
            <w:noWrap w:val="0"/>
            <w:vAlign w:val="center"/>
          </w:tcPr>
          <w:p w14:paraId="72C9A0C8">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符合第二章“参选人须知前附表”第3.3.1项规定</w:t>
            </w:r>
          </w:p>
        </w:tc>
      </w:tr>
      <w:tr w14:paraId="7E2A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756" w:type="dxa"/>
            <w:gridSpan w:val="2"/>
            <w:vMerge w:val="continue"/>
            <w:noWrap w:val="0"/>
            <w:vAlign w:val="top"/>
          </w:tcPr>
          <w:p w14:paraId="68318EFA">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67" w:type="dxa"/>
            <w:vMerge w:val="continue"/>
            <w:noWrap w:val="0"/>
            <w:vAlign w:val="top"/>
          </w:tcPr>
          <w:p w14:paraId="0F9D2661">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28333D91">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权利义务</w:t>
            </w:r>
          </w:p>
        </w:tc>
        <w:tc>
          <w:tcPr>
            <w:tcW w:w="6036" w:type="dxa"/>
            <w:gridSpan w:val="2"/>
            <w:noWrap w:val="0"/>
            <w:vAlign w:val="center"/>
          </w:tcPr>
          <w:p w14:paraId="1F2F9255">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符合第五章“合同条款及格式”的规定，参选文件不应附有比选采购人不能接受的条件。</w:t>
            </w:r>
          </w:p>
        </w:tc>
      </w:tr>
      <w:tr w14:paraId="7992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56" w:type="dxa"/>
            <w:gridSpan w:val="2"/>
            <w:vMerge w:val="continue"/>
            <w:noWrap w:val="0"/>
            <w:vAlign w:val="top"/>
          </w:tcPr>
          <w:p w14:paraId="034ABE37">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667" w:type="dxa"/>
            <w:vMerge w:val="continue"/>
            <w:noWrap w:val="0"/>
            <w:vAlign w:val="top"/>
          </w:tcPr>
          <w:p w14:paraId="1E389379">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1860" w:type="dxa"/>
            <w:noWrap w:val="0"/>
            <w:vAlign w:val="center"/>
          </w:tcPr>
          <w:p w14:paraId="0EDCEDF1">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偏离</w:t>
            </w:r>
          </w:p>
        </w:tc>
        <w:tc>
          <w:tcPr>
            <w:tcW w:w="6036" w:type="dxa"/>
            <w:gridSpan w:val="2"/>
            <w:noWrap w:val="0"/>
            <w:vAlign w:val="center"/>
          </w:tcPr>
          <w:p w14:paraId="703FFA8A">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符合竞争性比选采购文件中第五章及“参选人须知前附表”规定要求。</w:t>
            </w:r>
          </w:p>
        </w:tc>
      </w:tr>
      <w:tr w14:paraId="1452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23" w:type="dxa"/>
            <w:gridSpan w:val="3"/>
            <w:noWrap w:val="0"/>
            <w:vAlign w:val="center"/>
          </w:tcPr>
          <w:p w14:paraId="6FF623BB">
            <w:pPr>
              <w:pageBreakBefore w:val="0"/>
              <w:widowControl w:val="0"/>
              <w:kinsoku/>
              <w:overflowPunct/>
              <w:topLinePunct w:val="0"/>
              <w:bidi w:val="0"/>
              <w:spacing w:line="240" w:lineRule="atLeas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条款号</w:t>
            </w:r>
          </w:p>
        </w:tc>
        <w:tc>
          <w:tcPr>
            <w:tcW w:w="1860" w:type="dxa"/>
            <w:noWrap w:val="0"/>
            <w:vAlign w:val="center"/>
          </w:tcPr>
          <w:p w14:paraId="598CE72B">
            <w:pPr>
              <w:pageBreakBefore w:val="0"/>
              <w:widowControl w:val="0"/>
              <w:kinsoku/>
              <w:overflowPunct/>
              <w:topLinePunct w:val="0"/>
              <w:bidi w:val="0"/>
              <w:spacing w:line="240" w:lineRule="atLeas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条款内容</w:t>
            </w:r>
          </w:p>
        </w:tc>
        <w:tc>
          <w:tcPr>
            <w:tcW w:w="6036" w:type="dxa"/>
            <w:gridSpan w:val="2"/>
            <w:noWrap w:val="0"/>
            <w:vAlign w:val="center"/>
          </w:tcPr>
          <w:p w14:paraId="1CE39C73">
            <w:pPr>
              <w:pageBreakBefore w:val="0"/>
              <w:widowControl w:val="0"/>
              <w:kinsoku/>
              <w:overflowPunct/>
              <w:topLinePunct w:val="0"/>
              <w:bidi w:val="0"/>
              <w:spacing w:line="240" w:lineRule="atLeas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编列内容</w:t>
            </w:r>
          </w:p>
        </w:tc>
      </w:tr>
      <w:tr w14:paraId="4BE148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357" w:hRule="atLeast"/>
        </w:trPr>
        <w:tc>
          <w:tcPr>
            <w:tcW w:w="1423" w:type="dxa"/>
            <w:gridSpan w:val="3"/>
            <w:tcBorders>
              <w:top w:val="single" w:color="auto" w:sz="4" w:space="0"/>
              <w:left w:val="single" w:color="auto" w:sz="4" w:space="0"/>
              <w:bottom w:val="single" w:color="auto" w:sz="4" w:space="0"/>
              <w:right w:val="single" w:color="auto" w:sz="4" w:space="0"/>
            </w:tcBorders>
            <w:noWrap w:val="0"/>
            <w:vAlign w:val="center"/>
          </w:tcPr>
          <w:p w14:paraId="38B0C084">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2.2.2</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3DCC6E00">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中标候选人</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AA713DC">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中标候选人排序方法</w:t>
            </w:r>
          </w:p>
        </w:tc>
        <w:tc>
          <w:tcPr>
            <w:tcW w:w="4716" w:type="dxa"/>
            <w:tcBorders>
              <w:top w:val="single" w:color="auto" w:sz="4" w:space="0"/>
              <w:left w:val="single" w:color="auto" w:sz="4" w:space="0"/>
              <w:bottom w:val="single" w:color="auto" w:sz="4" w:space="0"/>
              <w:right w:val="single" w:color="auto" w:sz="4" w:space="0"/>
            </w:tcBorders>
            <w:noWrap w:val="0"/>
            <w:vAlign w:val="center"/>
          </w:tcPr>
          <w:p w14:paraId="4FAD06D7">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本项目评标办法为经评审的最低参选价法，经初步评审合格的参选人，由评委会按评报价由低到高依次排序，并推荐1-3名中标候选人。评审价相等时，由评委会根据参选人综合实力表决决定排序。</w:t>
            </w:r>
          </w:p>
          <w:p w14:paraId="4C4FFCA2">
            <w:pPr>
              <w:pageBreakBefore w:val="0"/>
              <w:widowControl w:val="0"/>
              <w:kinsoku/>
              <w:overflowPunct/>
              <w:topLinePunct w:val="0"/>
              <w:bidi w:val="0"/>
              <w:spacing w:line="300" w:lineRule="exact"/>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1．按其</w:t>
            </w:r>
            <w:r>
              <w:rPr>
                <w:rFonts w:hint="default" w:ascii="Times New Roman" w:hAnsi="Times New Roman" w:eastAsia="宋体" w:cs="Times New Roman"/>
                <w:color w:val="auto"/>
                <w:kern w:val="2"/>
                <w:sz w:val="21"/>
                <w:szCs w:val="21"/>
                <w:highlight w:val="none"/>
                <w:lang w:eastAsia="zh-CN"/>
              </w:rPr>
              <w:t>参选</w:t>
            </w:r>
            <w:r>
              <w:rPr>
                <w:rFonts w:hint="default" w:ascii="Times New Roman" w:hAnsi="Times New Roman" w:eastAsia="宋体" w:cs="Times New Roman"/>
                <w:color w:val="auto"/>
                <w:kern w:val="2"/>
                <w:sz w:val="21"/>
                <w:szCs w:val="21"/>
                <w:highlight w:val="none"/>
              </w:rPr>
              <w:t>费率（下浮比例）由大到小的顺序排序取前</w:t>
            </w:r>
            <w:r>
              <w:rPr>
                <w:rFonts w:hint="default" w:ascii="Times New Roman" w:hAnsi="Times New Roman" w:eastAsia="宋体" w:cs="Times New Roman"/>
                <w:color w:val="auto"/>
                <w:kern w:val="2"/>
                <w:sz w:val="21"/>
                <w:szCs w:val="21"/>
                <w:highlight w:val="none"/>
                <w:lang w:val="en-US" w:eastAsia="zh-CN"/>
              </w:rPr>
              <w:t>3</w:t>
            </w:r>
            <w:r>
              <w:rPr>
                <w:rFonts w:hint="default" w:ascii="Times New Roman" w:hAnsi="Times New Roman" w:eastAsia="宋体" w:cs="Times New Roman"/>
                <w:color w:val="auto"/>
                <w:kern w:val="2"/>
                <w:sz w:val="21"/>
                <w:szCs w:val="21"/>
                <w:highlight w:val="none"/>
              </w:rPr>
              <w:t>名进行符合性审查。符合性审查内容：资格评审、形式评审、响应性评审。</w:t>
            </w:r>
          </w:p>
          <w:p w14:paraId="5747D5B2">
            <w:pPr>
              <w:pageBreakBefore w:val="0"/>
              <w:widowControl w:val="0"/>
              <w:kinsoku/>
              <w:overflowPunct/>
              <w:topLinePunct w:val="0"/>
              <w:bidi w:val="0"/>
              <w:spacing w:line="300" w:lineRule="exact"/>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2.符合性审查合格的</w:t>
            </w:r>
            <w:r>
              <w:rPr>
                <w:rFonts w:hint="default" w:ascii="Times New Roman" w:hAnsi="Times New Roman" w:eastAsia="宋体" w:cs="Times New Roman"/>
                <w:color w:val="auto"/>
                <w:kern w:val="2"/>
                <w:sz w:val="21"/>
                <w:szCs w:val="21"/>
                <w:highlight w:val="none"/>
                <w:lang w:eastAsia="zh-CN"/>
              </w:rPr>
              <w:t>参选</w:t>
            </w:r>
            <w:r>
              <w:rPr>
                <w:rFonts w:hint="default" w:ascii="Times New Roman" w:hAnsi="Times New Roman" w:eastAsia="宋体" w:cs="Times New Roman"/>
                <w:color w:val="auto"/>
                <w:kern w:val="2"/>
                <w:sz w:val="21"/>
                <w:szCs w:val="21"/>
                <w:highlight w:val="none"/>
              </w:rPr>
              <w:t>人中，报价下浮比例（费率）最大成为第一中标候选人，报价次低的成为第二中标候选人，依次类推。</w:t>
            </w:r>
          </w:p>
          <w:p w14:paraId="7A54C303">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3.若上述程序未能评出三名中标候选人，则评标委员会对剩余</w:t>
            </w:r>
            <w:r>
              <w:rPr>
                <w:rFonts w:hint="default" w:ascii="Times New Roman" w:hAnsi="Times New Roman" w:eastAsia="宋体" w:cs="Times New Roman"/>
                <w:color w:val="auto"/>
                <w:kern w:val="2"/>
                <w:sz w:val="21"/>
                <w:szCs w:val="21"/>
                <w:highlight w:val="none"/>
                <w:lang w:eastAsia="zh-CN"/>
              </w:rPr>
              <w:t>参选</w:t>
            </w:r>
            <w:r>
              <w:rPr>
                <w:rFonts w:hint="default" w:ascii="Times New Roman" w:hAnsi="Times New Roman" w:eastAsia="宋体" w:cs="Times New Roman"/>
                <w:color w:val="auto"/>
                <w:kern w:val="2"/>
                <w:sz w:val="21"/>
                <w:szCs w:val="21"/>
                <w:highlight w:val="none"/>
              </w:rPr>
              <w:t>文件继续按上述第2条进行评审，直至评出三名中标候选人，或者评审完所有</w:t>
            </w:r>
            <w:r>
              <w:rPr>
                <w:rFonts w:hint="default" w:ascii="Times New Roman" w:hAnsi="Times New Roman" w:eastAsia="宋体" w:cs="Times New Roman"/>
                <w:color w:val="auto"/>
                <w:kern w:val="2"/>
                <w:sz w:val="21"/>
                <w:szCs w:val="21"/>
                <w:highlight w:val="none"/>
                <w:lang w:eastAsia="zh-CN"/>
              </w:rPr>
              <w:t>参选</w:t>
            </w:r>
            <w:r>
              <w:rPr>
                <w:rFonts w:hint="default" w:ascii="Times New Roman" w:hAnsi="Times New Roman" w:eastAsia="宋体" w:cs="Times New Roman"/>
                <w:color w:val="auto"/>
                <w:kern w:val="2"/>
                <w:sz w:val="21"/>
                <w:szCs w:val="21"/>
                <w:highlight w:val="none"/>
              </w:rPr>
              <w:t>文件。</w:t>
            </w:r>
          </w:p>
          <w:p w14:paraId="3139C2DE">
            <w:pPr>
              <w:pStyle w:val="15"/>
              <w:pageBreakBefore w:val="0"/>
              <w:widowControl w:val="0"/>
              <w:kinsoku/>
              <w:overflowPunct/>
              <w:topLinePunct w:val="0"/>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kern w:val="2"/>
                <w:sz w:val="21"/>
                <w:szCs w:val="21"/>
                <w:highlight w:val="none"/>
              </w:rPr>
              <w:t>4. 因评标委员会作否决</w:t>
            </w:r>
            <w:r>
              <w:rPr>
                <w:rFonts w:hint="default" w:ascii="Times New Roman" w:hAnsi="Times New Roman" w:eastAsia="宋体" w:cs="Times New Roman"/>
                <w:color w:val="auto"/>
                <w:kern w:val="2"/>
                <w:sz w:val="21"/>
                <w:szCs w:val="21"/>
                <w:highlight w:val="none"/>
                <w:lang w:eastAsia="zh-CN"/>
              </w:rPr>
              <w:t>参选</w:t>
            </w:r>
            <w:r>
              <w:rPr>
                <w:rFonts w:hint="default" w:ascii="Times New Roman" w:hAnsi="Times New Roman" w:eastAsia="宋体" w:cs="Times New Roman"/>
                <w:color w:val="auto"/>
                <w:kern w:val="2"/>
                <w:sz w:val="21"/>
                <w:szCs w:val="21"/>
                <w:highlight w:val="none"/>
              </w:rPr>
              <w:t>处理，导致有效</w:t>
            </w:r>
            <w:r>
              <w:rPr>
                <w:rFonts w:hint="default" w:ascii="Times New Roman" w:hAnsi="Times New Roman" w:eastAsia="宋体" w:cs="Times New Roman"/>
                <w:color w:val="auto"/>
                <w:kern w:val="2"/>
                <w:sz w:val="21"/>
                <w:szCs w:val="21"/>
                <w:highlight w:val="none"/>
                <w:lang w:eastAsia="zh-CN"/>
              </w:rPr>
              <w:t>参选</w:t>
            </w:r>
            <w:r>
              <w:rPr>
                <w:rFonts w:hint="default" w:ascii="Times New Roman" w:hAnsi="Times New Roman" w:eastAsia="宋体" w:cs="Times New Roman"/>
                <w:color w:val="auto"/>
                <w:kern w:val="2"/>
                <w:sz w:val="21"/>
                <w:szCs w:val="21"/>
                <w:highlight w:val="none"/>
              </w:rPr>
              <w:t>人不足三个的，评标委员会应当否决所有</w:t>
            </w:r>
            <w:r>
              <w:rPr>
                <w:rFonts w:hint="default" w:ascii="Times New Roman" w:hAnsi="Times New Roman" w:eastAsia="宋体" w:cs="Times New Roman"/>
                <w:color w:val="auto"/>
                <w:kern w:val="2"/>
                <w:sz w:val="21"/>
                <w:szCs w:val="21"/>
                <w:highlight w:val="none"/>
                <w:lang w:eastAsia="zh-CN"/>
              </w:rPr>
              <w:t>参选</w:t>
            </w:r>
            <w:r>
              <w:rPr>
                <w:rFonts w:hint="default" w:ascii="Times New Roman" w:hAnsi="Times New Roman" w:eastAsia="宋体" w:cs="Times New Roman"/>
                <w:color w:val="auto"/>
                <w:kern w:val="2"/>
                <w:sz w:val="21"/>
                <w:szCs w:val="21"/>
                <w:highlight w:val="none"/>
              </w:rPr>
              <w:t>。但是有效</w:t>
            </w:r>
            <w:r>
              <w:rPr>
                <w:rFonts w:hint="default" w:ascii="Times New Roman" w:hAnsi="Times New Roman" w:eastAsia="宋体" w:cs="Times New Roman"/>
                <w:color w:val="auto"/>
                <w:kern w:val="2"/>
                <w:sz w:val="21"/>
                <w:szCs w:val="21"/>
                <w:highlight w:val="none"/>
                <w:lang w:eastAsia="zh-CN"/>
              </w:rPr>
              <w:t>参选</w:t>
            </w:r>
            <w:r>
              <w:rPr>
                <w:rFonts w:hint="default" w:ascii="Times New Roman" w:hAnsi="Times New Roman" w:eastAsia="宋体" w:cs="Times New Roman"/>
                <w:color w:val="auto"/>
                <w:kern w:val="2"/>
                <w:sz w:val="21"/>
                <w:szCs w:val="21"/>
                <w:highlight w:val="none"/>
              </w:rPr>
              <w:t>人的经济、技术等指标仍然具有市场竞争力，并满足招标文件要求的，评标委员会可以继续评标并确定中标候选人。</w:t>
            </w:r>
          </w:p>
          <w:p w14:paraId="61218E73">
            <w:pPr>
              <w:keepNext w:val="0"/>
              <w:keepLines w:val="0"/>
              <w:pageBreakBefore w:val="0"/>
              <w:widowControl w:val="0"/>
              <w:kinsoku/>
              <w:wordWrap/>
              <w:overflowPunct/>
              <w:topLinePunct w:val="0"/>
              <w:bidi w:val="0"/>
              <w:spacing w:line="300" w:lineRule="exact"/>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5.综合实力评审维度包括：企业近3年类似劳务项目业绩、拟派人员资质、安全管理体系认证等。</w:t>
            </w:r>
          </w:p>
        </w:tc>
      </w:tr>
    </w:tbl>
    <w:p w14:paraId="30F244BA">
      <w:pPr>
        <w:pageBreakBefore w:val="0"/>
        <w:widowControl w:val="0"/>
        <w:kinsoku/>
        <w:overflowPunct/>
        <w:topLinePunct w:val="0"/>
        <w:autoSpaceDE w:val="0"/>
        <w:autoSpaceDN w:val="0"/>
        <w:bidi w:val="0"/>
        <w:adjustRightInd w:val="0"/>
        <w:snapToGrid w:val="0"/>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注</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当“评标办法前附表”与“评标办法”正文两者有矛盾时，应以“评标办法前附表”相应条为准。</w:t>
      </w:r>
    </w:p>
    <w:p w14:paraId="7C3B570B">
      <w:pPr>
        <w:pageBreakBefore w:val="0"/>
        <w:widowControl w:val="0"/>
        <w:kinsoku/>
        <w:overflowPunct/>
        <w:topLinePunct w:val="0"/>
        <w:bidi w:val="0"/>
        <w:jc w:val="center"/>
        <w:rPr>
          <w:rFonts w:hint="default" w:ascii="Times New Roman" w:hAnsi="Times New Roman" w:eastAsia="宋体" w:cs="Times New Roman"/>
          <w:color w:val="auto"/>
          <w:sz w:val="28"/>
          <w:szCs w:val="28"/>
          <w:highlight w:val="none"/>
        </w:rPr>
        <w:sectPr>
          <w:footerReference r:id="rId4" w:type="default"/>
          <w:pgSz w:w="11906" w:h="16838"/>
          <w:pgMar w:top="1984" w:right="1446" w:bottom="1644" w:left="1446" w:header="851" w:footer="1134" w:gutter="0"/>
          <w:pgNumType w:fmt="decimal" w:start="1"/>
          <w:cols w:space="720" w:num="1"/>
          <w:rtlGutter w:val="0"/>
          <w:docGrid w:linePitch="360" w:charSpace="0"/>
        </w:sectPr>
      </w:pPr>
    </w:p>
    <w:p w14:paraId="2C980A14">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 评标方法</w:t>
      </w:r>
    </w:p>
    <w:p w14:paraId="540D1C4E">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本次评标采用经评审的最低价法。评标委员会对满</w:t>
      </w:r>
      <w:r>
        <w:rPr>
          <w:rFonts w:hint="default" w:ascii="Times New Roman" w:hAnsi="Times New Roman" w:eastAsia="宋体" w:cs="Times New Roman"/>
          <w:color w:val="auto"/>
          <w:sz w:val="21"/>
          <w:szCs w:val="21"/>
          <w:highlight w:val="none"/>
          <w:lang w:eastAsia="zh-CN"/>
        </w:rPr>
        <w:t>足</w:t>
      </w:r>
      <w:r>
        <w:rPr>
          <w:rFonts w:hint="default" w:ascii="Times New Roman" w:hAnsi="Times New Roman" w:eastAsia="宋体" w:cs="Times New Roman"/>
          <w:color w:val="auto"/>
          <w:sz w:val="21"/>
          <w:szCs w:val="21"/>
          <w:highlight w:val="none"/>
          <w:lang w:val="en-US" w:eastAsia="zh-CN"/>
        </w:rPr>
        <w:t>竞争性采购</w:t>
      </w:r>
      <w:r>
        <w:rPr>
          <w:rFonts w:hint="default" w:ascii="Times New Roman" w:hAnsi="Times New Roman" w:eastAsia="宋体" w:cs="Times New Roman"/>
          <w:color w:val="auto"/>
          <w:sz w:val="21"/>
          <w:szCs w:val="21"/>
          <w:highlight w:val="none"/>
        </w:rPr>
        <w:t>文件实质性要求的</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文件，按照本章第 2.2</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款规定的评分标准进行评审，并按评审</w:t>
      </w:r>
      <w:r>
        <w:rPr>
          <w:rFonts w:hint="default" w:ascii="Times New Roman" w:hAnsi="Times New Roman" w:eastAsia="宋体" w:cs="Times New Roman"/>
          <w:color w:val="auto"/>
          <w:sz w:val="21"/>
          <w:szCs w:val="21"/>
          <w:highlight w:val="none"/>
          <w:lang w:val="en-US" w:eastAsia="zh-CN"/>
        </w:rPr>
        <w:t>参选报价</w:t>
      </w:r>
      <w:r>
        <w:rPr>
          <w:rFonts w:hint="default" w:ascii="Times New Roman" w:hAnsi="Times New Roman" w:eastAsia="宋体" w:cs="Times New Roman"/>
          <w:color w:val="auto"/>
          <w:sz w:val="21"/>
          <w:szCs w:val="21"/>
          <w:highlight w:val="none"/>
        </w:rPr>
        <w:t>由</w:t>
      </w:r>
      <w:r>
        <w:rPr>
          <w:rFonts w:hint="default" w:ascii="Times New Roman" w:hAnsi="Times New Roman" w:eastAsia="宋体" w:cs="Times New Roman"/>
          <w:color w:val="auto"/>
          <w:sz w:val="21"/>
          <w:szCs w:val="21"/>
          <w:highlight w:val="none"/>
          <w:lang w:val="en-US" w:eastAsia="zh-CN"/>
        </w:rPr>
        <w:t>低</w:t>
      </w:r>
      <w:r>
        <w:rPr>
          <w:rFonts w:hint="default" w:ascii="Times New Roman" w:hAnsi="Times New Roman" w:eastAsia="宋体" w:cs="Times New Roman"/>
          <w:color w:val="auto"/>
          <w:sz w:val="21"/>
          <w:szCs w:val="21"/>
          <w:highlight w:val="none"/>
        </w:rPr>
        <w:t>到</w:t>
      </w:r>
      <w:r>
        <w:rPr>
          <w:rFonts w:hint="default" w:ascii="Times New Roman" w:hAnsi="Times New Roman" w:eastAsia="宋体" w:cs="Times New Roman"/>
          <w:color w:val="auto"/>
          <w:sz w:val="21"/>
          <w:szCs w:val="21"/>
          <w:highlight w:val="none"/>
          <w:lang w:val="en-US" w:eastAsia="zh-CN"/>
        </w:rPr>
        <w:t>高</w:t>
      </w:r>
      <w:r>
        <w:rPr>
          <w:rFonts w:hint="default" w:ascii="Times New Roman" w:hAnsi="Times New Roman" w:eastAsia="宋体" w:cs="Times New Roman"/>
          <w:color w:val="auto"/>
          <w:sz w:val="21"/>
          <w:szCs w:val="21"/>
          <w:highlight w:val="none"/>
        </w:rPr>
        <w:t>顺序推荐中标候选人，但</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lang w:val="en-US" w:eastAsia="zh-CN"/>
        </w:rPr>
        <w:t>报价</w:t>
      </w:r>
      <w:r>
        <w:rPr>
          <w:rFonts w:hint="default" w:ascii="Times New Roman" w:hAnsi="Times New Roman" w:eastAsia="宋体" w:cs="Times New Roman"/>
          <w:color w:val="auto"/>
          <w:sz w:val="21"/>
          <w:szCs w:val="21"/>
          <w:highlight w:val="none"/>
        </w:rPr>
        <w:t>低于其成本的除外。</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报价相等的，由评标委员</w:t>
      </w:r>
      <w:r>
        <w:rPr>
          <w:rFonts w:hint="default" w:ascii="Times New Roman" w:hAnsi="Times New Roman" w:eastAsia="宋体" w:cs="Times New Roman"/>
          <w:color w:val="auto"/>
          <w:sz w:val="21"/>
          <w:szCs w:val="21"/>
          <w:highlight w:val="none"/>
          <w:lang w:eastAsia="zh-CN"/>
        </w:rPr>
        <w:t>会</w:t>
      </w:r>
      <w:r>
        <w:rPr>
          <w:rFonts w:hint="default" w:ascii="Times New Roman" w:hAnsi="Times New Roman" w:eastAsia="宋体" w:cs="Times New Roman"/>
          <w:color w:val="auto"/>
          <w:sz w:val="21"/>
          <w:szCs w:val="21"/>
          <w:highlight w:val="none"/>
        </w:rPr>
        <w:t>根据</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人综合实力确定排名顺序。</w:t>
      </w:r>
    </w:p>
    <w:p w14:paraId="557CC62D">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  评审标准</w:t>
      </w:r>
    </w:p>
    <w:p w14:paraId="547FA9D1">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2.1  初步评审标准</w:t>
      </w:r>
    </w:p>
    <w:p w14:paraId="477F96DA">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2.1.1  形式评审标准：见评标办法前附表。</w:t>
      </w:r>
    </w:p>
    <w:p w14:paraId="20832502">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2.1.2  资格评审标准：见评标办法前附表。</w:t>
      </w:r>
    </w:p>
    <w:p w14:paraId="7709A72F">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2.1.3  响应性评审标准：见评标办法前附表。</w:t>
      </w:r>
    </w:p>
    <w:p w14:paraId="458E330A">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  分值构成与评分标准</w:t>
      </w:r>
    </w:p>
    <w:p w14:paraId="5CA8D0EF">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2.2.1  分值构成：见评标办法前附表；</w:t>
      </w:r>
    </w:p>
    <w:p w14:paraId="64F7D05F">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2.2.2  评标基准价计算方法：见评标办法前附表。</w:t>
      </w:r>
    </w:p>
    <w:p w14:paraId="26C2DC66">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2.2.3  评分标准：见评标办法前附表。</w:t>
      </w:r>
    </w:p>
    <w:p w14:paraId="1FD1A139">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  评标程序</w:t>
      </w:r>
    </w:p>
    <w:p w14:paraId="631CFFB6">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  初步评审</w:t>
      </w:r>
    </w:p>
    <w:p w14:paraId="139A89C2">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3.1.1  评标委员会可以要求</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人提交第二章“</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人须知”规定的有关证明和证件的原件，以便核验。评标委员会依据本章第 2.1 款规定的标准对</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文件进行初步评审。有一项不符合评审标准的，作否决</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处理。</w:t>
      </w:r>
    </w:p>
    <w:p w14:paraId="6D73589E">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bookmarkStart w:id="23" w:name="OLE_LINK2"/>
      <w:r>
        <w:rPr>
          <w:rFonts w:hint="default" w:ascii="Times New Roman" w:hAnsi="Times New Roman" w:eastAsia="宋体" w:cs="Times New Roman"/>
          <w:color w:val="auto"/>
          <w:sz w:val="21"/>
          <w:szCs w:val="21"/>
          <w:highlight w:val="none"/>
        </w:rPr>
        <w:t xml:space="preserve">3.1.2  </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人有以下情形之一的，</w:t>
      </w:r>
      <w:r>
        <w:rPr>
          <w:rFonts w:hint="default" w:ascii="Times New Roman" w:hAnsi="Times New Roman" w:eastAsia="宋体" w:cs="Times New Roman"/>
          <w:color w:val="auto"/>
          <w:sz w:val="21"/>
          <w:szCs w:val="21"/>
          <w:highlight w:val="none"/>
          <w:lang w:val="en-US" w:eastAsia="zh-CN"/>
        </w:rPr>
        <w:t>评标委员会可要求报价低于最高限价80%的参选人提供成本分析报告，无法合理说明成本构成的，</w:t>
      </w:r>
      <w:r>
        <w:rPr>
          <w:rFonts w:hint="default" w:ascii="Times New Roman" w:hAnsi="Times New Roman" w:eastAsia="宋体" w:cs="Times New Roman"/>
          <w:color w:val="auto"/>
          <w:sz w:val="21"/>
          <w:szCs w:val="21"/>
          <w:highlight w:val="none"/>
        </w:rPr>
        <w:t>其</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作否决</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处理：</w:t>
      </w:r>
    </w:p>
    <w:p w14:paraId="63CB07B4">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）串通</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或弄虚作假或有其他违法行为的；</w:t>
      </w:r>
    </w:p>
    <w:p w14:paraId="4C8F73B7">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）不按评标委员会要求澄清、说明或补正的；</w:t>
      </w:r>
    </w:p>
    <w:p w14:paraId="5FFCB93D">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）本</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约定的其它情形。</w:t>
      </w:r>
      <w:bookmarkEnd w:id="23"/>
    </w:p>
    <w:p w14:paraId="11E4CCC8">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  详细评审</w:t>
      </w:r>
    </w:p>
    <w:p w14:paraId="76340D83">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3.2.1  评标委员会按本章第2.2.</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款规定的评审方法，并按评审</w:t>
      </w:r>
      <w:r>
        <w:rPr>
          <w:rFonts w:hint="default" w:ascii="Times New Roman" w:hAnsi="Times New Roman" w:eastAsia="宋体" w:cs="Times New Roman"/>
          <w:color w:val="auto"/>
          <w:sz w:val="21"/>
          <w:szCs w:val="21"/>
          <w:highlight w:val="none"/>
          <w:lang w:val="en-US" w:eastAsia="zh-CN"/>
        </w:rPr>
        <w:t>下浮比例</w:t>
      </w:r>
      <w:r>
        <w:rPr>
          <w:rFonts w:hint="default" w:ascii="Times New Roman" w:hAnsi="Times New Roman" w:eastAsia="宋体" w:cs="Times New Roman"/>
          <w:color w:val="auto"/>
          <w:sz w:val="21"/>
          <w:szCs w:val="21"/>
          <w:highlight w:val="none"/>
        </w:rPr>
        <w:t>由高到低顺序推荐中标候选人。</w:t>
      </w:r>
    </w:p>
    <w:p w14:paraId="2FBE07DA">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 3.3  参选文件的澄清和补正</w:t>
      </w:r>
    </w:p>
    <w:p w14:paraId="2A171C58">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3.3.1  在评标过程中，评标委员会可以书面形式要求</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人对所提交</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文件中不明确的内容进行书面澄清或说明，或者对细微偏差进行补正。评标委员会不接受</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人主动提出的澄清、说明或补正。</w:t>
      </w:r>
    </w:p>
    <w:p w14:paraId="23C44616">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3.3.2  澄清、说明和补正不得改变</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文件的实质性内容（算术性错误修正的除外）。</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人的书面澄清、说明和补正属于</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文件的组成部分。</w:t>
      </w:r>
    </w:p>
    <w:p w14:paraId="75F828C5">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3.3.3  评标委员会对</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人提交的澄清、说明或补正有疑问的，可以要求</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人进一步澄清、说明或补正，直至满足评标委员会的要求。</w:t>
      </w:r>
    </w:p>
    <w:p w14:paraId="44164AF1">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  评标结果</w:t>
      </w:r>
    </w:p>
    <w:p w14:paraId="2A0A6D68">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3.4.1  除第二章“</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人须知”前附表授权直接确定中标人外，评标委员会按照</w:t>
      </w:r>
      <w:r>
        <w:rPr>
          <w:rFonts w:hint="default" w:ascii="Times New Roman" w:hAnsi="Times New Roman" w:eastAsia="宋体" w:cs="Times New Roman"/>
          <w:color w:val="auto"/>
          <w:sz w:val="21"/>
          <w:szCs w:val="21"/>
          <w:highlight w:val="none"/>
          <w:lang w:val="en-US" w:eastAsia="zh-CN"/>
        </w:rPr>
        <w:t>单价下浮比例</w:t>
      </w:r>
      <w:r>
        <w:rPr>
          <w:rFonts w:hint="default" w:ascii="Times New Roman" w:hAnsi="Times New Roman" w:eastAsia="宋体" w:cs="Times New Roman"/>
          <w:color w:val="auto"/>
          <w:sz w:val="21"/>
          <w:szCs w:val="21"/>
          <w:highlight w:val="none"/>
        </w:rPr>
        <w:t>由高到低顺序推荐中标候选人顺序推荐中标候选人。</w:t>
      </w:r>
    </w:p>
    <w:p w14:paraId="237221D1">
      <w:pPr>
        <w:pageBreakBefore w:val="0"/>
        <w:widowControl w:val="0"/>
        <w:kinsoku/>
        <w:overflowPunct/>
        <w:topLinePunct w:val="0"/>
        <w:bidi w:val="0"/>
        <w:adjustRightInd w:val="0"/>
        <w:snapToGrid w:val="0"/>
        <w:spacing w:line="336" w:lineRule="auto"/>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3.4.2  评标委员会完成评标后，应当向</w:t>
      </w:r>
      <w:r>
        <w:rPr>
          <w:rFonts w:hint="default" w:ascii="Times New Roman" w:hAnsi="Times New Roman" w:eastAsia="宋体" w:cs="Times New Roman"/>
          <w:color w:val="auto"/>
          <w:sz w:val="21"/>
          <w:szCs w:val="21"/>
          <w:highlight w:val="none"/>
          <w:lang w:val="en-US" w:eastAsia="zh-CN"/>
        </w:rPr>
        <w:t>比选采购人</w:t>
      </w:r>
      <w:r>
        <w:rPr>
          <w:rFonts w:hint="default" w:ascii="Times New Roman" w:hAnsi="Times New Roman" w:eastAsia="宋体" w:cs="Times New Roman"/>
          <w:color w:val="auto"/>
          <w:sz w:val="21"/>
          <w:szCs w:val="21"/>
          <w:highlight w:val="none"/>
        </w:rPr>
        <w:t>提交书面评标报告。</w:t>
      </w:r>
    </w:p>
    <w:p w14:paraId="74C5E6A0">
      <w:pPr>
        <w:pageBreakBefore w:val="0"/>
        <w:widowControl w:val="0"/>
        <w:kinsoku/>
        <w:overflowPunct/>
        <w:topLinePunct w:val="0"/>
        <w:bidi w:val="0"/>
        <w:jc w:val="both"/>
        <w:rPr>
          <w:rFonts w:hint="default" w:ascii="Times New Roman" w:hAnsi="Times New Roman" w:eastAsia="宋体" w:cs="Times New Roman"/>
          <w:color w:val="auto"/>
          <w:kern w:val="2"/>
          <w:sz w:val="26"/>
          <w:szCs w:val="24"/>
          <w:highlight w:val="none"/>
          <w:lang w:val="en-US" w:eastAsia="zh-CN" w:bidi="ar-SA"/>
        </w:rPr>
      </w:pPr>
    </w:p>
    <w:p w14:paraId="7BECAF59">
      <w:pPr>
        <w:pageBreakBefore w:val="0"/>
        <w:widowControl w:val="0"/>
        <w:kinsoku/>
        <w:overflowPunct/>
        <w:topLinePunct w:val="0"/>
        <w:bidi w:val="0"/>
        <w:jc w:val="both"/>
        <w:rPr>
          <w:rFonts w:hint="default" w:ascii="Times New Roman" w:hAnsi="Times New Roman" w:eastAsia="宋体" w:cs="Times New Roman"/>
          <w:color w:val="auto"/>
          <w:kern w:val="2"/>
          <w:sz w:val="26"/>
          <w:szCs w:val="24"/>
          <w:highlight w:val="none"/>
          <w:lang w:val="en-US" w:eastAsia="zh-CN" w:bidi="ar-SA"/>
        </w:rPr>
      </w:pPr>
    </w:p>
    <w:p w14:paraId="2A957FCD">
      <w:pPr>
        <w:pageBreakBefore w:val="0"/>
        <w:widowControl w:val="0"/>
        <w:kinsoku/>
        <w:overflowPunct/>
        <w:topLinePunct w:val="0"/>
        <w:bidi w:val="0"/>
        <w:rPr>
          <w:rFonts w:hint="default" w:ascii="Times New Roman" w:hAnsi="Times New Roman" w:eastAsia="宋体" w:cs="Times New Roman"/>
          <w:color w:val="auto"/>
          <w:sz w:val="21"/>
          <w:szCs w:val="24"/>
          <w:highlight w:val="none"/>
        </w:rPr>
      </w:pPr>
    </w:p>
    <w:p w14:paraId="42072A68">
      <w:pPr>
        <w:pageBreakBefore w:val="0"/>
        <w:widowControl w:val="0"/>
        <w:kinsoku/>
        <w:overflowPunct/>
        <w:topLinePunct w:val="0"/>
        <w:bidi w:val="0"/>
        <w:rPr>
          <w:rFonts w:hint="default" w:ascii="Times New Roman" w:hAnsi="Times New Roman" w:eastAsia="宋体" w:cs="Times New Roman"/>
          <w:color w:val="auto"/>
          <w:highlight w:val="none"/>
          <w:lang w:val="en-US" w:eastAsia="zh-CN"/>
        </w:rPr>
      </w:pPr>
    </w:p>
    <w:p w14:paraId="452F567F">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sz w:val="21"/>
          <w:szCs w:val="21"/>
          <w:highlight w:val="none"/>
        </w:rPr>
      </w:pPr>
    </w:p>
    <w:p w14:paraId="339B9986">
      <w:pPr>
        <w:keepLines w:val="0"/>
        <w:pageBreakBefore w:val="0"/>
        <w:widowControl w:val="0"/>
        <w:numPr>
          <w:ilvl w:val="0"/>
          <w:numId w:val="0"/>
        </w:numPr>
        <w:tabs>
          <w:tab w:val="left" w:pos="502"/>
        </w:tabs>
        <w:kinsoku/>
        <w:wordWrap/>
        <w:overflowPunct/>
        <w:topLinePunct w:val="0"/>
        <w:autoSpaceDE w:val="0"/>
        <w:autoSpaceDN w:val="0"/>
        <w:bidi w:val="0"/>
        <w:spacing w:line="240" w:lineRule="exact"/>
        <w:ind w:left="100" w:leftChars="0"/>
        <w:jc w:val="left"/>
        <w:outlineLvl w:val="9"/>
        <w:rPr>
          <w:rFonts w:hint="default" w:ascii="Times New Roman" w:hAnsi="Times New Roman" w:eastAsia="宋体" w:cs="Times New Roman"/>
          <w:b/>
          <w:bCs/>
          <w:color w:val="auto"/>
          <w:kern w:val="0"/>
          <w:sz w:val="21"/>
          <w:szCs w:val="21"/>
          <w:highlight w:val="none"/>
          <w:lang w:val="en-US" w:eastAsia="zh-CN"/>
        </w:rPr>
      </w:pPr>
      <w:bookmarkStart w:id="24" w:name="_Toc22491"/>
      <w:bookmarkStart w:id="25" w:name="_Toc5532"/>
      <w:bookmarkStart w:id="26" w:name="_Toc1725825"/>
      <w:bookmarkStart w:id="27" w:name="_Toc1725708"/>
      <w:bookmarkStart w:id="28" w:name="_Toc3002"/>
    </w:p>
    <w:p w14:paraId="7B07956D">
      <w:pPr>
        <w:keepNext w:val="0"/>
        <w:keepLines w:val="0"/>
        <w:pageBreakBefore w:val="0"/>
        <w:widowControl w:val="0"/>
        <w:numPr>
          <w:ilvl w:val="0"/>
          <w:numId w:val="0"/>
        </w:numPr>
        <w:tabs>
          <w:tab w:val="left" w:pos="502"/>
        </w:tabs>
        <w:kinsoku/>
        <w:wordWrap/>
        <w:overflowPunct/>
        <w:topLinePunct w:val="0"/>
        <w:autoSpaceDE w:val="0"/>
        <w:autoSpaceDN w:val="0"/>
        <w:bidi w:val="0"/>
        <w:adjustRightInd/>
        <w:snapToGrid/>
        <w:spacing w:line="300" w:lineRule="exact"/>
        <w:ind w:left="100" w:leftChars="0"/>
        <w:jc w:val="left"/>
        <w:textAlignment w:val="auto"/>
        <w:outlineLvl w:val="9"/>
        <w:rPr>
          <w:rFonts w:hint="default" w:ascii="Times New Roman" w:hAnsi="Times New Roman" w:eastAsia="宋体" w:cs="Times New Roman"/>
          <w:b w:val="0"/>
          <w:bCs w:val="0"/>
          <w:color w:val="auto"/>
          <w:kern w:val="0"/>
          <w:sz w:val="21"/>
          <w:szCs w:val="21"/>
          <w:highlight w:val="none"/>
          <w:lang w:val="en-US" w:eastAsia="zh-CN"/>
        </w:rPr>
      </w:pPr>
    </w:p>
    <w:p w14:paraId="71A3A2A1">
      <w:pPr>
        <w:keepNext w:val="0"/>
        <w:keepLines w:val="0"/>
        <w:pageBreakBefore w:val="0"/>
        <w:widowControl w:val="0"/>
        <w:numPr>
          <w:ilvl w:val="0"/>
          <w:numId w:val="0"/>
        </w:numPr>
        <w:tabs>
          <w:tab w:val="left" w:pos="502"/>
        </w:tabs>
        <w:kinsoku/>
        <w:wordWrap/>
        <w:overflowPunct/>
        <w:topLinePunct w:val="0"/>
        <w:autoSpaceDE w:val="0"/>
        <w:autoSpaceDN w:val="0"/>
        <w:bidi w:val="0"/>
        <w:adjustRightInd/>
        <w:snapToGrid/>
        <w:spacing w:line="300" w:lineRule="exact"/>
        <w:ind w:left="100" w:leftChars="0"/>
        <w:jc w:val="left"/>
        <w:textAlignment w:val="auto"/>
        <w:outlineLvl w:val="9"/>
        <w:rPr>
          <w:rFonts w:hint="default" w:ascii="Times New Roman" w:hAnsi="Times New Roman" w:eastAsia="宋体" w:cs="Times New Roman"/>
          <w:b w:val="0"/>
          <w:bCs w:val="0"/>
          <w:color w:val="auto"/>
          <w:kern w:val="0"/>
          <w:sz w:val="21"/>
          <w:szCs w:val="21"/>
          <w:highlight w:val="none"/>
          <w:lang w:val="en-US" w:eastAsia="zh-CN"/>
        </w:rPr>
      </w:pPr>
    </w:p>
    <w:bookmarkEnd w:id="24"/>
    <w:bookmarkEnd w:id="25"/>
    <w:bookmarkEnd w:id="26"/>
    <w:bookmarkEnd w:id="27"/>
    <w:bookmarkEnd w:id="28"/>
    <w:p w14:paraId="715618EF">
      <w:pPr>
        <w:pStyle w:val="15"/>
        <w:keepNext w:val="0"/>
        <w:keepLines w:val="0"/>
        <w:pageBreakBefore w:val="0"/>
        <w:widowControl w:val="0"/>
        <w:kinsoku/>
        <w:wordWrap/>
        <w:overflowPunct/>
        <w:topLinePunct w:val="0"/>
        <w:bidi w:val="0"/>
        <w:snapToGrid/>
        <w:spacing w:line="240" w:lineRule="exact"/>
        <w:textAlignment w:val="auto"/>
        <w:rPr>
          <w:rFonts w:hint="default" w:ascii="Times New Roman" w:hAnsi="Times New Roman" w:eastAsia="宋体" w:cs="Times New Roman"/>
          <w:color w:val="auto"/>
          <w:sz w:val="21"/>
          <w:szCs w:val="21"/>
          <w:highlight w:val="none"/>
        </w:rPr>
      </w:pPr>
    </w:p>
    <w:p w14:paraId="00793518">
      <w:pPr>
        <w:keepLines w:val="0"/>
        <w:pageBreakBefore w:val="0"/>
        <w:widowControl w:val="0"/>
        <w:kinsoku/>
        <w:wordWrap/>
        <w:overflowPunct/>
        <w:topLinePunct w:val="0"/>
        <w:bidi w:val="0"/>
        <w:snapToGrid/>
        <w:spacing w:line="240" w:lineRule="exact"/>
        <w:textAlignment w:val="auto"/>
        <w:rPr>
          <w:rFonts w:hint="default" w:ascii="Times New Roman" w:hAnsi="Times New Roman" w:eastAsia="宋体" w:cs="Times New Roman"/>
          <w:color w:val="auto"/>
          <w:sz w:val="21"/>
          <w:szCs w:val="21"/>
          <w:highlight w:val="none"/>
        </w:rPr>
      </w:pPr>
    </w:p>
    <w:p w14:paraId="35B9448A">
      <w:pPr>
        <w:pStyle w:val="15"/>
        <w:keepLines w:val="0"/>
        <w:pageBreakBefore w:val="0"/>
        <w:widowControl w:val="0"/>
        <w:kinsoku/>
        <w:wordWrap/>
        <w:overflowPunct/>
        <w:topLinePunct w:val="0"/>
        <w:bidi w:val="0"/>
        <w:snapToGrid/>
        <w:spacing w:line="240" w:lineRule="exact"/>
        <w:textAlignment w:val="auto"/>
        <w:rPr>
          <w:rFonts w:hint="default" w:ascii="Times New Roman" w:hAnsi="Times New Roman" w:eastAsia="宋体" w:cs="Times New Roman"/>
          <w:color w:val="auto"/>
          <w:sz w:val="21"/>
          <w:szCs w:val="21"/>
          <w:highlight w:val="none"/>
        </w:rPr>
      </w:pPr>
    </w:p>
    <w:p w14:paraId="654ED30C">
      <w:pPr>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5E02D718">
      <w:pPr>
        <w:pStyle w:val="2"/>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10A73E61">
      <w:pPr>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38334126">
      <w:pPr>
        <w:pStyle w:val="2"/>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534F954C">
      <w:pPr>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0BEBCD7F">
      <w:pPr>
        <w:pStyle w:val="2"/>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71314673">
      <w:pPr>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7B13257D">
      <w:pPr>
        <w:pStyle w:val="2"/>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6BC111E0">
      <w:pPr>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474C0C18">
      <w:pPr>
        <w:pageBreakBefore w:val="0"/>
        <w:widowControl w:val="0"/>
        <w:kinsoku/>
        <w:overflowPunct/>
        <w:topLinePunct w:val="0"/>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p w14:paraId="09AB5F7F">
      <w:pPr>
        <w:pageBreakBefore w:val="0"/>
        <w:widowControl w:val="0"/>
        <w:kinsoku/>
        <w:overflowPunct/>
        <w:topLinePunct w:val="0"/>
        <w:bidi w:val="0"/>
        <w:rPr>
          <w:rFonts w:hint="default" w:ascii="Times New Roman" w:hAnsi="Times New Roman" w:eastAsia="方正黑体_GBK" w:cs="Times New Roman"/>
          <w:color w:val="auto"/>
          <w:highlight w:val="none"/>
          <w:lang w:val="en-US" w:eastAsia="zh-CN"/>
        </w:rPr>
      </w:pPr>
      <w:r>
        <w:rPr>
          <w:rFonts w:hint="default" w:ascii="Times New Roman" w:hAnsi="Times New Roman" w:eastAsia="方正黑体_GBK" w:cs="Times New Roman"/>
          <w:color w:val="auto"/>
          <w:highlight w:val="none"/>
          <w:lang w:val="en-US" w:eastAsia="zh-CN"/>
        </w:rPr>
        <w:t>附件A：否决参选情况一览表</w:t>
      </w:r>
    </w:p>
    <w:p w14:paraId="5DE902C8">
      <w:pPr>
        <w:pageBreakBefore w:val="0"/>
        <w:widowControl w:val="0"/>
        <w:kinsoku/>
        <w:overflowPunct/>
        <w:topLinePunct w:val="0"/>
        <w:bidi w:val="0"/>
        <w:adjustRightInd w:val="0"/>
        <w:snapToGrid w:val="0"/>
        <w:spacing w:line="336"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注：一览表否决参选条件之外的评审委员会不得判为重大偏差。</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9"/>
        <w:gridCol w:w="1644"/>
        <w:gridCol w:w="6096"/>
      </w:tblGrid>
      <w:tr w14:paraId="75AEB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1" w:hRule="atLeast"/>
          <w:tblHeader/>
        </w:trPr>
        <w:tc>
          <w:tcPr>
            <w:tcW w:w="1489" w:type="dxa"/>
            <w:noWrap w:val="0"/>
            <w:vAlign w:val="center"/>
          </w:tcPr>
          <w:p w14:paraId="52CD0580">
            <w:pPr>
              <w:keepNext w:val="0"/>
              <w:keepLines w:val="0"/>
              <w:pageBreakBefore w:val="0"/>
              <w:widowControl w:val="0"/>
              <w:kinsoku/>
              <w:wordWrap/>
              <w:overflowPunct/>
              <w:topLinePunct w:val="0"/>
              <w:autoSpaceDE/>
              <w:autoSpaceDN/>
              <w:bidi w:val="0"/>
              <w:adjustRightInd w:val="0"/>
              <w:snapToGrid w:val="0"/>
              <w:spacing w:line="240" w:lineRule="exact"/>
              <w:ind w:firstLine="420"/>
              <w:jc w:val="center"/>
              <w:textAlignment w:val="auto"/>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章节号</w:t>
            </w:r>
          </w:p>
        </w:tc>
        <w:tc>
          <w:tcPr>
            <w:tcW w:w="1644" w:type="dxa"/>
            <w:noWrap w:val="0"/>
            <w:vAlign w:val="center"/>
          </w:tcPr>
          <w:p w14:paraId="54F67A7C">
            <w:pPr>
              <w:keepNext w:val="0"/>
              <w:keepLines w:val="0"/>
              <w:pageBreakBefore w:val="0"/>
              <w:widowControl w:val="0"/>
              <w:kinsoku/>
              <w:wordWrap/>
              <w:overflowPunct/>
              <w:topLinePunct w:val="0"/>
              <w:autoSpaceDE/>
              <w:autoSpaceDN/>
              <w:bidi w:val="0"/>
              <w:adjustRightInd w:val="0"/>
              <w:snapToGrid w:val="0"/>
              <w:spacing w:line="240" w:lineRule="exact"/>
              <w:ind w:firstLine="420"/>
              <w:jc w:val="center"/>
              <w:textAlignment w:val="auto"/>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条款名称</w:t>
            </w:r>
          </w:p>
        </w:tc>
        <w:tc>
          <w:tcPr>
            <w:tcW w:w="6096" w:type="dxa"/>
            <w:noWrap w:val="0"/>
            <w:vAlign w:val="center"/>
          </w:tcPr>
          <w:p w14:paraId="331E748B">
            <w:pPr>
              <w:keepNext w:val="0"/>
              <w:keepLines w:val="0"/>
              <w:pageBreakBefore w:val="0"/>
              <w:widowControl w:val="0"/>
              <w:kinsoku/>
              <w:wordWrap/>
              <w:overflowPunct/>
              <w:topLinePunct w:val="0"/>
              <w:autoSpaceDE/>
              <w:autoSpaceDN/>
              <w:bidi w:val="0"/>
              <w:adjustRightInd w:val="0"/>
              <w:snapToGrid w:val="0"/>
              <w:spacing w:line="240" w:lineRule="exact"/>
              <w:ind w:firstLine="420"/>
              <w:jc w:val="center"/>
              <w:textAlignment w:val="auto"/>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否决</w:t>
            </w:r>
            <w:r>
              <w:rPr>
                <w:rFonts w:hint="default" w:ascii="Times New Roman" w:hAnsi="Times New Roman" w:eastAsia="方正黑体_GBK" w:cs="Times New Roman"/>
                <w:color w:val="auto"/>
                <w:sz w:val="21"/>
                <w:szCs w:val="21"/>
                <w:highlight w:val="none"/>
                <w:lang w:val="en-US" w:eastAsia="zh-CN"/>
              </w:rPr>
              <w:t>参选</w:t>
            </w:r>
            <w:r>
              <w:rPr>
                <w:rFonts w:hint="default" w:ascii="Times New Roman" w:hAnsi="Times New Roman" w:eastAsia="方正黑体_GBK" w:cs="Times New Roman"/>
                <w:color w:val="auto"/>
                <w:sz w:val="21"/>
                <w:szCs w:val="21"/>
                <w:highlight w:val="none"/>
              </w:rPr>
              <w:t>条件</w:t>
            </w:r>
          </w:p>
        </w:tc>
      </w:tr>
      <w:tr w14:paraId="4A000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8" w:hRule="atLeast"/>
        </w:trPr>
        <w:tc>
          <w:tcPr>
            <w:tcW w:w="1489" w:type="dxa"/>
            <w:noWrap w:val="0"/>
            <w:vAlign w:val="center"/>
          </w:tcPr>
          <w:p w14:paraId="5CC4A72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第二章1.4.1</w:t>
            </w:r>
          </w:p>
        </w:tc>
        <w:tc>
          <w:tcPr>
            <w:tcW w:w="1644" w:type="dxa"/>
            <w:noWrap w:val="0"/>
            <w:vAlign w:val="center"/>
          </w:tcPr>
          <w:p w14:paraId="20F32E4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人资质条件、能力和信誉要求</w:t>
            </w:r>
          </w:p>
        </w:tc>
        <w:tc>
          <w:tcPr>
            <w:tcW w:w="6096" w:type="dxa"/>
            <w:noWrap w:val="0"/>
            <w:vAlign w:val="center"/>
          </w:tcPr>
          <w:p w14:paraId="164E55DC">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截止日前三年内，</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人单位或其法定代表人被人民法院判定犯行贿罪的，不得参与</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；参与</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的，将由评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委员会作否决处理。</w:t>
            </w:r>
          </w:p>
        </w:tc>
      </w:tr>
      <w:tr w14:paraId="00B8C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0" w:hRule="atLeast"/>
        </w:trPr>
        <w:tc>
          <w:tcPr>
            <w:tcW w:w="1489" w:type="dxa"/>
            <w:noWrap w:val="0"/>
            <w:vAlign w:val="center"/>
          </w:tcPr>
          <w:p w14:paraId="6766140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第二章3.7.3</w:t>
            </w:r>
          </w:p>
        </w:tc>
        <w:tc>
          <w:tcPr>
            <w:tcW w:w="1644" w:type="dxa"/>
            <w:noWrap w:val="0"/>
            <w:vAlign w:val="center"/>
          </w:tcPr>
          <w:p w14:paraId="0BCF6D4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签字盖章要求</w:t>
            </w:r>
          </w:p>
        </w:tc>
        <w:tc>
          <w:tcPr>
            <w:tcW w:w="6096" w:type="dxa"/>
            <w:noWrap w:val="0"/>
            <w:vAlign w:val="center"/>
          </w:tcPr>
          <w:p w14:paraId="14970F1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按</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文件格式和</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对相关资料的要求进行签字盖章,否则按否决</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处理。</w:t>
            </w:r>
          </w:p>
        </w:tc>
      </w:tr>
      <w:tr w14:paraId="13ED7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6" w:hRule="atLeast"/>
        </w:trPr>
        <w:tc>
          <w:tcPr>
            <w:tcW w:w="1489" w:type="dxa"/>
            <w:vMerge w:val="restart"/>
            <w:noWrap w:val="0"/>
            <w:vAlign w:val="center"/>
          </w:tcPr>
          <w:p w14:paraId="1E86C76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第三章3.1</w:t>
            </w:r>
          </w:p>
        </w:tc>
        <w:tc>
          <w:tcPr>
            <w:tcW w:w="1644" w:type="dxa"/>
            <w:vMerge w:val="restart"/>
            <w:noWrap w:val="0"/>
            <w:vAlign w:val="center"/>
          </w:tcPr>
          <w:p w14:paraId="253C50D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初步评审</w:t>
            </w:r>
          </w:p>
        </w:tc>
        <w:tc>
          <w:tcPr>
            <w:tcW w:w="6096" w:type="dxa"/>
            <w:noWrap w:val="0"/>
            <w:vAlign w:val="center"/>
          </w:tcPr>
          <w:p w14:paraId="7E1A9EC4">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委员会依据本章第 2.1 款规定的标准对</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文件进行初步评审。有一项不符合评审标准的，其</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文件作否决</w:t>
            </w:r>
            <w:r>
              <w:rPr>
                <w:rFonts w:hint="default" w:ascii="Times New Roman" w:hAnsi="Times New Roman" w:eastAsia="宋体" w:cs="Times New Roman"/>
                <w:color w:val="auto"/>
                <w:sz w:val="21"/>
                <w:szCs w:val="21"/>
                <w:highlight w:val="none"/>
                <w:lang w:eastAsia="zh-CN"/>
              </w:rPr>
              <w:t>参选</w:t>
            </w:r>
            <w:r>
              <w:rPr>
                <w:rFonts w:hint="default" w:ascii="Times New Roman" w:hAnsi="Times New Roman" w:eastAsia="宋体" w:cs="Times New Roman"/>
                <w:color w:val="auto"/>
                <w:sz w:val="21"/>
                <w:szCs w:val="21"/>
                <w:highlight w:val="none"/>
              </w:rPr>
              <w:t>处理。</w:t>
            </w:r>
          </w:p>
          <w:p w14:paraId="24FA9BC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报价</w:t>
            </w:r>
            <w:r>
              <w:rPr>
                <w:rFonts w:hint="default" w:ascii="Times New Roman" w:hAnsi="Times New Roman" w:eastAsia="宋体" w:cs="Times New Roman"/>
                <w:color w:val="auto"/>
                <w:sz w:val="21"/>
                <w:szCs w:val="21"/>
                <w:highlight w:val="none"/>
                <w:lang w:val="en-US" w:eastAsia="zh-CN"/>
              </w:rPr>
              <w:t>不符合</w:t>
            </w:r>
            <w:r>
              <w:rPr>
                <w:rFonts w:hint="default" w:ascii="Times New Roman" w:hAnsi="Times New Roman" w:eastAsia="宋体" w:cs="Times New Roman"/>
                <w:color w:val="auto"/>
                <w:sz w:val="21"/>
                <w:szCs w:val="21"/>
                <w:highlight w:val="none"/>
                <w:lang w:eastAsia="zh-CN"/>
              </w:rPr>
              <w:t>竞争性比选采购文件</w:t>
            </w:r>
            <w:r>
              <w:rPr>
                <w:rFonts w:hint="default" w:ascii="Times New Roman" w:hAnsi="Times New Roman" w:eastAsia="宋体" w:cs="Times New Roman"/>
                <w:color w:val="auto"/>
                <w:sz w:val="21"/>
                <w:szCs w:val="21"/>
                <w:highlight w:val="none"/>
              </w:rPr>
              <w:t>规定的。</w:t>
            </w:r>
          </w:p>
        </w:tc>
      </w:tr>
      <w:tr w14:paraId="7A5E5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1" w:hRule="atLeast"/>
        </w:trPr>
        <w:tc>
          <w:tcPr>
            <w:tcW w:w="1489" w:type="dxa"/>
            <w:vMerge w:val="continue"/>
            <w:noWrap w:val="0"/>
            <w:vAlign w:val="center"/>
          </w:tcPr>
          <w:p w14:paraId="70A8D034">
            <w:pPr>
              <w:keepNext w:val="0"/>
              <w:keepLines w:val="0"/>
              <w:pageBreakBefore w:val="0"/>
              <w:widowControl w:val="0"/>
              <w:kinsoku/>
              <w:wordWrap/>
              <w:overflowPunct/>
              <w:topLinePunct w:val="0"/>
              <w:autoSpaceDE/>
              <w:autoSpaceDN/>
              <w:bidi w:val="0"/>
              <w:adjustRightInd w:val="0"/>
              <w:snapToGrid w:val="0"/>
              <w:spacing w:line="240" w:lineRule="exact"/>
              <w:ind w:firstLine="420"/>
              <w:textAlignment w:val="auto"/>
              <w:rPr>
                <w:rFonts w:hint="default" w:ascii="Times New Roman" w:hAnsi="Times New Roman" w:eastAsia="宋体" w:cs="Times New Roman"/>
                <w:color w:val="auto"/>
                <w:sz w:val="21"/>
                <w:szCs w:val="21"/>
                <w:highlight w:val="none"/>
              </w:rPr>
            </w:pPr>
          </w:p>
        </w:tc>
        <w:tc>
          <w:tcPr>
            <w:tcW w:w="1644" w:type="dxa"/>
            <w:vMerge w:val="continue"/>
            <w:noWrap w:val="0"/>
            <w:vAlign w:val="center"/>
          </w:tcPr>
          <w:p w14:paraId="13B29935">
            <w:pPr>
              <w:keepNext w:val="0"/>
              <w:keepLines w:val="0"/>
              <w:pageBreakBefore w:val="0"/>
              <w:widowControl w:val="0"/>
              <w:kinsoku/>
              <w:wordWrap/>
              <w:overflowPunct/>
              <w:topLinePunct w:val="0"/>
              <w:autoSpaceDE/>
              <w:autoSpaceDN/>
              <w:bidi w:val="0"/>
              <w:adjustRightInd w:val="0"/>
              <w:snapToGrid w:val="0"/>
              <w:spacing w:line="240" w:lineRule="exact"/>
              <w:ind w:firstLine="420"/>
              <w:textAlignment w:val="auto"/>
              <w:rPr>
                <w:rFonts w:hint="default" w:ascii="Times New Roman" w:hAnsi="Times New Roman" w:eastAsia="宋体" w:cs="Times New Roman"/>
                <w:color w:val="auto"/>
                <w:sz w:val="21"/>
                <w:szCs w:val="21"/>
                <w:highlight w:val="none"/>
              </w:rPr>
            </w:pPr>
          </w:p>
        </w:tc>
        <w:tc>
          <w:tcPr>
            <w:tcW w:w="6096" w:type="dxa"/>
            <w:noWrap w:val="0"/>
            <w:vAlign w:val="center"/>
          </w:tcPr>
          <w:p w14:paraId="4E6E764F">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人有以下情形之一的，其</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文件作否决处理：</w:t>
            </w:r>
          </w:p>
          <w:p w14:paraId="0361022D">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（1）第二章“</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人须知”第 1.4.3 项规定的任何一种情形的；</w:t>
            </w:r>
          </w:p>
          <w:p w14:paraId="6AB18D50">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（2）串通</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或弄虚作假或有其他违法行为的；</w:t>
            </w:r>
          </w:p>
          <w:p w14:paraId="45832E7A">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（3）不按评</w:t>
            </w:r>
            <w:r>
              <w:rPr>
                <w:rFonts w:hint="default"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委员会要求澄清、说明或补正的。</w:t>
            </w:r>
          </w:p>
        </w:tc>
      </w:tr>
    </w:tbl>
    <w:p w14:paraId="1A3AA310">
      <w:pPr>
        <w:pStyle w:val="2"/>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25DE7AAD">
      <w:pPr>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14C96311">
      <w:pPr>
        <w:pStyle w:val="2"/>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689904D5">
      <w:pPr>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7ABA19C3">
      <w:pPr>
        <w:pStyle w:val="2"/>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1851F1F2">
      <w:pPr>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0D49C915">
      <w:pPr>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450272E8">
      <w:pPr>
        <w:pStyle w:val="2"/>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4EFA210C">
      <w:pPr>
        <w:pageBreakBefore w:val="0"/>
        <w:widowControl w:val="0"/>
        <w:kinsoku/>
        <w:overflowPunct/>
        <w:topLinePunct w:val="0"/>
        <w:bidi w:val="0"/>
        <w:rPr>
          <w:rFonts w:hint="default" w:ascii="Times New Roman" w:hAnsi="Times New Roman" w:eastAsia="宋体" w:cs="Times New Roman"/>
          <w:color w:val="auto"/>
          <w:sz w:val="21"/>
          <w:szCs w:val="21"/>
          <w:highlight w:val="none"/>
        </w:rPr>
      </w:pPr>
    </w:p>
    <w:p w14:paraId="501B583F">
      <w:pPr>
        <w:pageBreakBefore w:val="0"/>
        <w:widowControl w:val="0"/>
        <w:kinsoku/>
        <w:overflowPunct/>
        <w:topLinePunct w:val="0"/>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p w14:paraId="707E34D6">
      <w:pPr>
        <w:pStyle w:val="4"/>
        <w:pageBreakBefore w:val="0"/>
        <w:widowControl w:val="0"/>
        <w:kinsoku/>
        <w:overflowPunct/>
        <w:topLinePunct w:val="0"/>
        <w:bidi w:val="0"/>
        <w:spacing w:before="0" w:after="0" w:line="400" w:lineRule="exact"/>
        <w:jc w:val="center"/>
        <w:outlineLvl w:val="0"/>
        <w:rPr>
          <w:rFonts w:hint="default" w:ascii="Times New Roman" w:hAnsi="Times New Roman" w:eastAsia="方正小标宋_GBK" w:cs="Times New Roman"/>
          <w:b w:val="0"/>
          <w:bCs w:val="0"/>
          <w:color w:val="auto"/>
          <w:kern w:val="2"/>
          <w:sz w:val="36"/>
          <w:szCs w:val="36"/>
          <w:highlight w:val="none"/>
          <w:lang w:val="en-US" w:eastAsia="zh-CN" w:bidi="ar-SA"/>
        </w:rPr>
      </w:pPr>
      <w:bookmarkStart w:id="29" w:name="_Toc427921998"/>
      <w:bookmarkStart w:id="30" w:name="_Toc384805302"/>
      <w:bookmarkStart w:id="31" w:name="_Toc1091"/>
      <w:bookmarkStart w:id="32" w:name="_Toc4309"/>
      <w:r>
        <w:rPr>
          <w:rFonts w:hint="default" w:ascii="Times New Roman" w:hAnsi="Times New Roman" w:eastAsia="方正小标宋_GBK" w:cs="Times New Roman"/>
          <w:b w:val="0"/>
          <w:bCs w:val="0"/>
          <w:color w:val="auto"/>
          <w:kern w:val="2"/>
          <w:sz w:val="36"/>
          <w:szCs w:val="36"/>
          <w:highlight w:val="none"/>
          <w:lang w:val="en-US" w:eastAsia="zh-CN" w:bidi="ar-SA"/>
        </w:rPr>
        <w:t xml:space="preserve">第四章 </w:t>
      </w:r>
      <w:bookmarkEnd w:id="29"/>
      <w:bookmarkEnd w:id="30"/>
      <w:r>
        <w:rPr>
          <w:rFonts w:hint="default" w:ascii="Times New Roman" w:hAnsi="Times New Roman" w:eastAsia="方正小标宋_GBK" w:cs="Times New Roman"/>
          <w:b w:val="0"/>
          <w:bCs w:val="0"/>
          <w:color w:val="auto"/>
          <w:kern w:val="2"/>
          <w:sz w:val="36"/>
          <w:szCs w:val="36"/>
          <w:highlight w:val="none"/>
          <w:lang w:val="en-US" w:eastAsia="zh-CN" w:bidi="ar-SA"/>
        </w:rPr>
        <w:t>劳务项目单价最高限价</w:t>
      </w:r>
      <w:bookmarkEnd w:id="31"/>
      <w:bookmarkEnd w:id="32"/>
    </w:p>
    <w:p w14:paraId="2E5D7456">
      <w:pPr>
        <w:pageBreakBefore w:val="0"/>
        <w:widowControl w:val="0"/>
        <w:numPr>
          <w:ilvl w:val="-1"/>
          <w:numId w:val="0"/>
        </w:numPr>
        <w:kinsoku/>
        <w:overflowPunct/>
        <w:topLinePunct w:val="0"/>
        <w:bidi w:val="0"/>
        <w:spacing w:line="520" w:lineRule="exact"/>
        <w:ind w:firstLine="562" w:firstLineChars="200"/>
        <w:jc w:val="center"/>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2026年度辅助性岗位劳务外包项目最高限价清单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152"/>
        <w:gridCol w:w="636"/>
        <w:gridCol w:w="1380"/>
        <w:gridCol w:w="1416"/>
        <w:gridCol w:w="1620"/>
        <w:gridCol w:w="2341"/>
      </w:tblGrid>
      <w:tr w14:paraId="1006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5" w:type="dxa"/>
            <w:vAlign w:val="center"/>
          </w:tcPr>
          <w:p w14:paraId="2821415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2"/>
                <w:szCs w:val="22"/>
                <w:highlight w:val="none"/>
                <w:vertAlign w:val="baseline"/>
                <w:lang w:val="en-US" w:eastAsia="zh-CN"/>
              </w:rPr>
            </w:pPr>
            <w:r>
              <w:rPr>
                <w:rFonts w:hint="default" w:ascii="Times New Roman" w:hAnsi="Times New Roman" w:eastAsia="方正黑体_GBK" w:cs="Times New Roman"/>
                <w:color w:val="auto"/>
                <w:sz w:val="22"/>
                <w:szCs w:val="22"/>
                <w:highlight w:val="none"/>
                <w:vertAlign w:val="baseline"/>
                <w:lang w:val="en-US" w:eastAsia="zh-CN"/>
              </w:rPr>
              <w:t>序号</w:t>
            </w:r>
          </w:p>
        </w:tc>
        <w:tc>
          <w:tcPr>
            <w:tcW w:w="1152" w:type="dxa"/>
            <w:vAlign w:val="center"/>
          </w:tcPr>
          <w:p w14:paraId="0E9A752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2"/>
                <w:szCs w:val="22"/>
                <w:highlight w:val="none"/>
                <w:vertAlign w:val="baseline"/>
                <w:lang w:val="en-US" w:eastAsia="zh-CN"/>
              </w:rPr>
            </w:pPr>
            <w:r>
              <w:rPr>
                <w:rFonts w:hint="default" w:ascii="Times New Roman" w:hAnsi="Times New Roman" w:eastAsia="方正黑体_GBK" w:cs="Times New Roman"/>
                <w:color w:val="auto"/>
                <w:sz w:val="22"/>
                <w:szCs w:val="22"/>
                <w:highlight w:val="none"/>
                <w:vertAlign w:val="baseline"/>
                <w:lang w:val="en-US" w:eastAsia="zh-CN"/>
              </w:rPr>
              <w:t>项目名称</w:t>
            </w:r>
          </w:p>
        </w:tc>
        <w:tc>
          <w:tcPr>
            <w:tcW w:w="636" w:type="dxa"/>
            <w:vAlign w:val="center"/>
          </w:tcPr>
          <w:p w14:paraId="001FC92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2"/>
                <w:szCs w:val="22"/>
                <w:highlight w:val="none"/>
                <w:vertAlign w:val="baseline"/>
                <w:lang w:val="en-US" w:eastAsia="zh-CN"/>
              </w:rPr>
            </w:pPr>
            <w:r>
              <w:rPr>
                <w:rFonts w:hint="default" w:ascii="Times New Roman" w:hAnsi="Times New Roman" w:eastAsia="方正黑体_GBK" w:cs="Times New Roman"/>
                <w:color w:val="auto"/>
                <w:sz w:val="22"/>
                <w:szCs w:val="22"/>
                <w:highlight w:val="none"/>
                <w:vertAlign w:val="baseline"/>
                <w:lang w:val="en-US" w:eastAsia="zh-CN"/>
              </w:rPr>
              <w:t>人数</w:t>
            </w:r>
          </w:p>
        </w:tc>
        <w:tc>
          <w:tcPr>
            <w:tcW w:w="1380" w:type="dxa"/>
            <w:vAlign w:val="center"/>
          </w:tcPr>
          <w:p w14:paraId="1758F72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2"/>
                <w:szCs w:val="22"/>
                <w:highlight w:val="none"/>
                <w:vertAlign w:val="baseline"/>
                <w:lang w:val="en-US" w:eastAsia="zh-CN"/>
              </w:rPr>
            </w:pPr>
            <w:r>
              <w:rPr>
                <w:rFonts w:hint="default" w:ascii="Times New Roman" w:hAnsi="Times New Roman" w:eastAsia="方正黑体_GBK" w:cs="Times New Roman"/>
                <w:color w:val="auto"/>
                <w:sz w:val="22"/>
                <w:szCs w:val="22"/>
                <w:highlight w:val="none"/>
                <w:vertAlign w:val="baseline"/>
                <w:lang w:val="en-US" w:eastAsia="zh-CN"/>
              </w:rPr>
              <w:t>工作时间</w:t>
            </w:r>
          </w:p>
        </w:tc>
        <w:tc>
          <w:tcPr>
            <w:tcW w:w="1416" w:type="dxa"/>
            <w:vAlign w:val="center"/>
          </w:tcPr>
          <w:p w14:paraId="3B0AE01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2"/>
                <w:szCs w:val="22"/>
                <w:highlight w:val="none"/>
                <w:vertAlign w:val="baseline"/>
                <w:lang w:val="en-US" w:eastAsia="zh-CN"/>
              </w:rPr>
            </w:pPr>
            <w:r>
              <w:rPr>
                <w:rFonts w:hint="default" w:ascii="Times New Roman" w:hAnsi="Times New Roman" w:eastAsia="方正黑体_GBK" w:cs="Times New Roman"/>
                <w:color w:val="auto"/>
                <w:sz w:val="22"/>
                <w:szCs w:val="22"/>
                <w:highlight w:val="none"/>
                <w:vertAlign w:val="baseline"/>
                <w:lang w:val="en-US" w:eastAsia="zh-CN"/>
              </w:rPr>
              <w:t>工作内容及要求</w:t>
            </w:r>
          </w:p>
        </w:tc>
        <w:tc>
          <w:tcPr>
            <w:tcW w:w="1620" w:type="dxa"/>
            <w:vAlign w:val="center"/>
          </w:tcPr>
          <w:p w14:paraId="7749DE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2"/>
                <w:szCs w:val="22"/>
                <w:highlight w:val="none"/>
                <w:vertAlign w:val="baseline"/>
                <w:lang w:val="en-US" w:eastAsia="zh-CN"/>
              </w:rPr>
            </w:pPr>
            <w:r>
              <w:rPr>
                <w:rFonts w:hint="default" w:ascii="Times New Roman" w:hAnsi="Times New Roman" w:eastAsia="方正黑体_GBK" w:cs="Times New Roman"/>
                <w:color w:val="auto"/>
                <w:sz w:val="22"/>
                <w:szCs w:val="22"/>
                <w:highlight w:val="none"/>
                <w:vertAlign w:val="baseline"/>
                <w:lang w:val="en-US" w:eastAsia="zh-CN"/>
              </w:rPr>
              <w:t>单价最高限价</w:t>
            </w:r>
          </w:p>
        </w:tc>
        <w:tc>
          <w:tcPr>
            <w:tcW w:w="2341" w:type="dxa"/>
            <w:vAlign w:val="center"/>
          </w:tcPr>
          <w:p w14:paraId="01F1EBB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2"/>
                <w:szCs w:val="22"/>
                <w:highlight w:val="none"/>
                <w:vertAlign w:val="baseline"/>
                <w:lang w:val="en-US" w:eastAsia="zh-CN"/>
              </w:rPr>
            </w:pPr>
            <w:r>
              <w:rPr>
                <w:rFonts w:hint="default" w:ascii="Times New Roman" w:hAnsi="Times New Roman" w:eastAsia="方正黑体_GBK" w:cs="Times New Roman"/>
                <w:color w:val="auto"/>
                <w:sz w:val="22"/>
                <w:szCs w:val="22"/>
                <w:highlight w:val="none"/>
                <w:vertAlign w:val="baseline"/>
                <w:lang w:val="en-US" w:eastAsia="zh-CN"/>
              </w:rPr>
              <w:t>备注</w:t>
            </w:r>
          </w:p>
        </w:tc>
      </w:tr>
      <w:tr w14:paraId="4CC8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685" w:type="dxa"/>
            <w:vAlign w:val="center"/>
          </w:tcPr>
          <w:p w14:paraId="7579DD69">
            <w:pPr>
              <w:pageBreakBefore w:val="0"/>
              <w:widowControl w:val="0"/>
              <w:numPr>
                <w:ilvl w:val="0"/>
                <w:numId w:val="0"/>
              </w:numPr>
              <w:kinsoku/>
              <w:overflowPunct/>
              <w:topLinePunct w:val="0"/>
              <w:bidi w:val="0"/>
              <w:adjustRightInd/>
              <w:spacing w:line="240" w:lineRule="exact"/>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1</w:t>
            </w:r>
          </w:p>
        </w:tc>
        <w:tc>
          <w:tcPr>
            <w:tcW w:w="1152" w:type="dxa"/>
            <w:vAlign w:val="center"/>
          </w:tcPr>
          <w:p w14:paraId="2B202781">
            <w:pPr>
              <w:pageBreakBefore w:val="0"/>
              <w:widowControl w:val="0"/>
              <w:numPr>
                <w:ilvl w:val="0"/>
                <w:numId w:val="0"/>
              </w:numPr>
              <w:kinsoku/>
              <w:overflowPunct/>
              <w:topLinePunct w:val="0"/>
              <w:bidi w:val="0"/>
              <w:adjustRightInd/>
              <w:spacing w:line="240" w:lineRule="exact"/>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保洁劳务外包项目</w:t>
            </w:r>
          </w:p>
        </w:tc>
        <w:tc>
          <w:tcPr>
            <w:tcW w:w="636" w:type="dxa"/>
            <w:vAlign w:val="center"/>
          </w:tcPr>
          <w:p w14:paraId="3822DBF3">
            <w:pPr>
              <w:pageBreakBefore w:val="0"/>
              <w:widowControl w:val="0"/>
              <w:numPr>
                <w:ilvl w:val="0"/>
                <w:numId w:val="0"/>
              </w:numPr>
              <w:kinsoku/>
              <w:overflowPunct/>
              <w:topLinePunct w:val="0"/>
              <w:bidi w:val="0"/>
              <w:adjustRightInd/>
              <w:spacing w:line="240" w:lineRule="exact"/>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1</w:t>
            </w:r>
          </w:p>
        </w:tc>
        <w:tc>
          <w:tcPr>
            <w:tcW w:w="1380" w:type="dxa"/>
            <w:vAlign w:val="center"/>
          </w:tcPr>
          <w:p w14:paraId="142BE632">
            <w:pPr>
              <w:pageBreakBefore w:val="0"/>
              <w:widowControl w:val="0"/>
              <w:numPr>
                <w:ilvl w:val="0"/>
                <w:numId w:val="0"/>
              </w:numPr>
              <w:kinsoku/>
              <w:overflowPunct/>
              <w:topLinePunct w:val="0"/>
              <w:bidi w:val="0"/>
              <w:adjustRightInd/>
              <w:spacing w:line="240" w:lineRule="exact"/>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周日至周四</w:t>
            </w:r>
          </w:p>
        </w:tc>
        <w:tc>
          <w:tcPr>
            <w:tcW w:w="1416" w:type="dxa"/>
            <w:vAlign w:val="center"/>
          </w:tcPr>
          <w:p w14:paraId="1751E8B0">
            <w:pPr>
              <w:pageBreakBefore w:val="0"/>
              <w:widowControl w:val="0"/>
              <w:numPr>
                <w:ilvl w:val="0"/>
                <w:numId w:val="0"/>
              </w:numPr>
              <w:kinsoku/>
              <w:overflowPunct/>
              <w:topLinePunct w:val="0"/>
              <w:bidi w:val="0"/>
              <w:adjustRightInd/>
              <w:spacing w:line="240" w:lineRule="exact"/>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详见竞争性比选文件</w:t>
            </w:r>
          </w:p>
        </w:tc>
        <w:tc>
          <w:tcPr>
            <w:tcW w:w="1620" w:type="dxa"/>
            <w:vAlign w:val="center"/>
          </w:tcPr>
          <w:p w14:paraId="1DA3303D">
            <w:pPr>
              <w:pageBreakBefore w:val="0"/>
              <w:widowControl w:val="0"/>
              <w:numPr>
                <w:ilvl w:val="0"/>
                <w:numId w:val="0"/>
              </w:numPr>
              <w:kinsoku/>
              <w:overflowPunct/>
              <w:topLinePunct w:val="0"/>
              <w:bidi w:val="0"/>
              <w:adjustRightInd/>
              <w:spacing w:line="240" w:lineRule="exact"/>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5784.00元/月</w:t>
            </w:r>
          </w:p>
        </w:tc>
        <w:tc>
          <w:tcPr>
            <w:tcW w:w="2341" w:type="dxa"/>
            <w:vMerge w:val="restart"/>
            <w:vAlign w:val="center"/>
          </w:tcPr>
          <w:p w14:paraId="5AF00A7C">
            <w:pPr>
              <w:pageBreakBefore w:val="0"/>
              <w:widowControl w:val="0"/>
              <w:numPr>
                <w:ilvl w:val="0"/>
                <w:numId w:val="0"/>
              </w:numPr>
              <w:kinsoku/>
              <w:overflowPunct/>
              <w:topLinePunct w:val="0"/>
              <w:bidi w:val="0"/>
              <w:adjustRightInd/>
              <w:spacing w:line="240" w:lineRule="exact"/>
              <w:jc w:val="left"/>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甲方支付给乙方的费用包含但不限于乙方员工的劳动报酬及福利、社会保险及意外伤害险、管理费、安全费、措施费、劳保费、夜间作业待遇、节假日工资及加班费、高温费、税费、利润、解除终止劳动合同经济补偿金、司法裁判文书确认的与本合同争议有关的赔偿等一切费用。</w:t>
            </w:r>
          </w:p>
        </w:tc>
      </w:tr>
      <w:tr w14:paraId="2249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685" w:type="dxa"/>
            <w:vAlign w:val="center"/>
          </w:tcPr>
          <w:p w14:paraId="583D1893">
            <w:pPr>
              <w:pageBreakBefore w:val="0"/>
              <w:widowControl w:val="0"/>
              <w:numPr>
                <w:ilvl w:val="0"/>
                <w:numId w:val="0"/>
              </w:numPr>
              <w:kinsoku/>
              <w:overflowPunct/>
              <w:topLinePunct w:val="0"/>
              <w:bidi w:val="0"/>
              <w:adjustRightInd/>
              <w:spacing w:line="240" w:lineRule="exact"/>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2</w:t>
            </w:r>
          </w:p>
        </w:tc>
        <w:tc>
          <w:tcPr>
            <w:tcW w:w="1152" w:type="dxa"/>
            <w:vAlign w:val="center"/>
          </w:tcPr>
          <w:p w14:paraId="1BD962DB">
            <w:pPr>
              <w:pageBreakBefore w:val="0"/>
              <w:widowControl w:val="0"/>
              <w:numPr>
                <w:ilvl w:val="0"/>
                <w:numId w:val="0"/>
              </w:numPr>
              <w:kinsoku/>
              <w:overflowPunct/>
              <w:topLinePunct w:val="0"/>
              <w:bidi w:val="0"/>
              <w:adjustRightInd/>
              <w:spacing w:line="240" w:lineRule="exact"/>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食堂劳务外包项目</w:t>
            </w:r>
          </w:p>
        </w:tc>
        <w:tc>
          <w:tcPr>
            <w:tcW w:w="636" w:type="dxa"/>
            <w:vAlign w:val="center"/>
          </w:tcPr>
          <w:p w14:paraId="6A44FE14">
            <w:pPr>
              <w:pageBreakBefore w:val="0"/>
              <w:widowControl w:val="0"/>
              <w:numPr>
                <w:ilvl w:val="0"/>
                <w:numId w:val="0"/>
              </w:numPr>
              <w:kinsoku/>
              <w:overflowPunct/>
              <w:topLinePunct w:val="0"/>
              <w:bidi w:val="0"/>
              <w:adjustRightInd/>
              <w:spacing w:line="240" w:lineRule="exact"/>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2</w:t>
            </w:r>
          </w:p>
        </w:tc>
        <w:tc>
          <w:tcPr>
            <w:tcW w:w="1380" w:type="dxa"/>
            <w:vAlign w:val="center"/>
          </w:tcPr>
          <w:p w14:paraId="49D5ED7A">
            <w:pPr>
              <w:pageBreakBefore w:val="0"/>
              <w:widowControl w:val="0"/>
              <w:numPr>
                <w:ilvl w:val="0"/>
                <w:numId w:val="0"/>
              </w:numPr>
              <w:kinsoku/>
              <w:overflowPunct/>
              <w:topLinePunct w:val="0"/>
              <w:bidi w:val="0"/>
              <w:adjustRightInd/>
              <w:spacing w:line="240" w:lineRule="exact"/>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除春节节假日外所有日历天</w:t>
            </w:r>
          </w:p>
        </w:tc>
        <w:tc>
          <w:tcPr>
            <w:tcW w:w="1416" w:type="dxa"/>
            <w:vAlign w:val="center"/>
          </w:tcPr>
          <w:p w14:paraId="1A3404F8">
            <w:pPr>
              <w:pageBreakBefore w:val="0"/>
              <w:widowControl w:val="0"/>
              <w:numPr>
                <w:ilvl w:val="0"/>
                <w:numId w:val="0"/>
              </w:numPr>
              <w:kinsoku/>
              <w:overflowPunct/>
              <w:topLinePunct w:val="0"/>
              <w:bidi w:val="0"/>
              <w:adjustRightInd/>
              <w:spacing w:line="240" w:lineRule="exact"/>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详见竞争性比选文件</w:t>
            </w:r>
          </w:p>
        </w:tc>
        <w:tc>
          <w:tcPr>
            <w:tcW w:w="1620" w:type="dxa"/>
            <w:vAlign w:val="center"/>
          </w:tcPr>
          <w:p w14:paraId="23CDA8F2">
            <w:pPr>
              <w:pageBreakBefore w:val="0"/>
              <w:widowControl w:val="0"/>
              <w:numPr>
                <w:ilvl w:val="0"/>
                <w:numId w:val="0"/>
              </w:numPr>
              <w:kinsoku/>
              <w:overflowPunct/>
              <w:topLinePunct w:val="0"/>
              <w:bidi w:val="0"/>
              <w:adjustRightInd/>
              <w:spacing w:line="240" w:lineRule="exact"/>
              <w:jc w:val="center"/>
              <w:textAlignment w:val="auto"/>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13044.00元/月</w:t>
            </w:r>
          </w:p>
        </w:tc>
        <w:tc>
          <w:tcPr>
            <w:tcW w:w="2341" w:type="dxa"/>
            <w:vMerge w:val="continue"/>
            <w:vAlign w:val="center"/>
          </w:tcPr>
          <w:p w14:paraId="1DEBF35A">
            <w:pPr>
              <w:pageBreakBefore w:val="0"/>
              <w:widowControl w:val="0"/>
              <w:numPr>
                <w:ilvl w:val="0"/>
                <w:numId w:val="0"/>
              </w:numPr>
              <w:kinsoku/>
              <w:overflowPunct/>
              <w:topLinePunct w:val="0"/>
              <w:bidi w:val="0"/>
              <w:adjustRightInd/>
              <w:spacing w:line="240" w:lineRule="exact"/>
              <w:jc w:val="center"/>
              <w:textAlignment w:val="auto"/>
              <w:rPr>
                <w:rFonts w:hint="default" w:ascii="Times New Roman" w:hAnsi="Times New Roman" w:eastAsia="宋体" w:cs="Times New Roman"/>
                <w:color w:val="auto"/>
                <w:sz w:val="22"/>
                <w:szCs w:val="22"/>
                <w:highlight w:val="none"/>
                <w:vertAlign w:val="baseline"/>
                <w:lang w:val="en-US" w:eastAsia="zh-CN"/>
              </w:rPr>
            </w:pPr>
          </w:p>
        </w:tc>
      </w:tr>
      <w:tr w14:paraId="77E9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230" w:type="dxa"/>
            <w:gridSpan w:val="7"/>
            <w:vAlign w:val="top"/>
          </w:tcPr>
          <w:p w14:paraId="080E4A80">
            <w:pPr>
              <w:pageBreakBefore w:val="0"/>
              <w:widowControl w:val="0"/>
              <w:numPr>
                <w:ilvl w:val="0"/>
                <w:numId w:val="0"/>
              </w:numPr>
              <w:kinsoku/>
              <w:overflowPunct/>
              <w:topLinePunct w:val="0"/>
              <w:bidi w:val="0"/>
              <w:adjustRightInd/>
              <w:spacing w:line="240" w:lineRule="exact"/>
              <w:jc w:val="both"/>
              <w:textAlignment w:val="auto"/>
              <w:rPr>
                <w:rFonts w:hint="default" w:ascii="Times New Roman" w:hAnsi="Times New Roman" w:eastAsia="宋体" w:cs="Times New Roman"/>
                <w:b/>
                <w:bCs/>
                <w:color w:val="auto"/>
                <w:sz w:val="22"/>
                <w:szCs w:val="22"/>
                <w:highlight w:val="none"/>
                <w:vertAlign w:val="baseline"/>
                <w:lang w:val="en-US" w:eastAsia="zh-CN"/>
              </w:rPr>
            </w:pPr>
            <w:r>
              <w:rPr>
                <w:rFonts w:hint="default" w:ascii="Times New Roman" w:hAnsi="Times New Roman" w:eastAsia="宋体" w:cs="Times New Roman"/>
                <w:b/>
                <w:bCs/>
                <w:color w:val="auto"/>
                <w:sz w:val="22"/>
                <w:szCs w:val="22"/>
                <w:highlight w:val="none"/>
                <w:vertAlign w:val="baseline"/>
                <w:lang w:val="en-US" w:eastAsia="zh-CN"/>
              </w:rPr>
              <w:t>特别说明：</w:t>
            </w:r>
          </w:p>
          <w:p w14:paraId="0BCC9A2F">
            <w:pPr>
              <w:keepNext w:val="0"/>
              <w:keepLines w:val="0"/>
              <w:pageBreakBefore w:val="0"/>
              <w:widowControl w:val="0"/>
              <w:numPr>
                <w:ilvl w:val="0"/>
                <w:numId w:val="0"/>
              </w:numPr>
              <w:kinsoku/>
              <w:wordWrap/>
              <w:overflowPunct/>
              <w:topLinePunct w:val="0"/>
              <w:autoSpaceDE/>
              <w:autoSpaceDN/>
              <w:bidi w:val="0"/>
              <w:adjustRightInd/>
              <w:snapToGrid/>
              <w:spacing w:before="0" w:line="240" w:lineRule="exact"/>
              <w:ind w:firstLine="442" w:firstLineChars="200"/>
              <w:jc w:val="both"/>
              <w:textAlignment w:val="auto"/>
              <w:outlineLvl w:val="9"/>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1.各潜在参选人自行考虑风险，根据自身实力自主报价；</w:t>
            </w:r>
          </w:p>
          <w:p w14:paraId="3B5FC67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rightChars="0" w:firstLine="442" w:firstLineChars="200"/>
              <w:jc w:val="left"/>
              <w:textAlignment w:val="auto"/>
              <w:outlineLvl w:val="9"/>
              <w:rPr>
                <w:rFonts w:hint="default" w:ascii="Times New Roman" w:hAnsi="Times New Roman" w:eastAsia="宋体" w:cs="Times New Roman"/>
                <w:color w:val="auto"/>
                <w:sz w:val="22"/>
                <w:szCs w:val="22"/>
                <w:highlight w:val="none"/>
                <w:vertAlign w:val="baseline"/>
                <w:lang w:val="en-US" w:eastAsia="zh-CN"/>
              </w:rPr>
            </w:pPr>
            <w:r>
              <w:rPr>
                <w:rFonts w:hint="default" w:ascii="Times New Roman" w:hAnsi="Times New Roman" w:eastAsia="宋体" w:cs="Times New Roman"/>
                <w:color w:val="auto"/>
                <w:sz w:val="22"/>
                <w:szCs w:val="22"/>
                <w:highlight w:val="none"/>
                <w:vertAlign w:val="baseline"/>
                <w:lang w:val="en-US" w:eastAsia="zh-CN"/>
              </w:rPr>
              <w:t>2.本最高限价包括但不限于劳务人员的劳动报酬及福利、社会保险及意外伤害险、管理费、安全费、措施费、劳保费、夜间作业待遇、节假日工资及加班费、交通费、误餐费、高温费、税费、利润、解除终止劳动合同经济补偿金等为完成本项目所产生的其他任何费用等。</w:t>
            </w:r>
          </w:p>
          <w:p w14:paraId="209DF0A9">
            <w:pPr>
              <w:pageBreakBefore w:val="0"/>
              <w:widowControl w:val="0"/>
              <w:numPr>
                <w:ilvl w:val="0"/>
                <w:numId w:val="0"/>
              </w:numPr>
              <w:kinsoku/>
              <w:overflowPunct/>
              <w:topLinePunct w:val="0"/>
              <w:bidi w:val="0"/>
              <w:adjustRightInd/>
              <w:spacing w:line="240" w:lineRule="exact"/>
              <w:jc w:val="both"/>
              <w:textAlignment w:val="auto"/>
              <w:rPr>
                <w:rFonts w:hint="default" w:ascii="Times New Roman" w:hAnsi="Times New Roman" w:eastAsia="宋体" w:cs="Times New Roman"/>
                <w:color w:val="auto"/>
                <w:sz w:val="22"/>
                <w:szCs w:val="22"/>
                <w:highlight w:val="none"/>
                <w:vertAlign w:val="baseline"/>
                <w:lang w:val="en-US" w:eastAsia="zh-CN"/>
              </w:rPr>
            </w:pPr>
          </w:p>
        </w:tc>
      </w:tr>
    </w:tbl>
    <w:p w14:paraId="1C8EF577">
      <w:pPr>
        <w:pageBreakBefore w:val="0"/>
        <w:widowControl w:val="0"/>
        <w:kinsoku/>
        <w:overflowPunct/>
        <w:topLinePunct w:val="0"/>
        <w:bidi w:val="0"/>
        <w:rPr>
          <w:rFonts w:hint="default" w:ascii="Times New Roman" w:hAnsi="Times New Roman" w:eastAsia="宋体" w:cs="Times New Roman"/>
          <w:color w:val="auto"/>
          <w:highlight w:val="none"/>
          <w:lang w:val="en-US" w:eastAsia="zh-CN"/>
        </w:rPr>
      </w:pPr>
      <w:bookmarkStart w:id="33" w:name="_Toc384805303"/>
      <w:bookmarkStart w:id="34" w:name="_Toc427921999"/>
      <w:bookmarkStart w:id="35" w:name="_Toc322945840"/>
      <w:bookmarkStart w:id="36" w:name="_Toc7015"/>
      <w:bookmarkStart w:id="37" w:name="_Toc13888"/>
      <w:r>
        <w:rPr>
          <w:rFonts w:hint="default" w:ascii="Times New Roman" w:hAnsi="Times New Roman" w:eastAsia="宋体" w:cs="Times New Roman"/>
          <w:color w:val="auto"/>
          <w:highlight w:val="none"/>
          <w:lang w:val="en-US" w:eastAsia="zh-CN"/>
        </w:rPr>
        <w:br w:type="page"/>
      </w:r>
    </w:p>
    <w:p w14:paraId="775E017F">
      <w:pPr>
        <w:pStyle w:val="4"/>
        <w:pageBreakBefore w:val="0"/>
        <w:widowControl w:val="0"/>
        <w:kinsoku/>
        <w:overflowPunct/>
        <w:topLinePunct w:val="0"/>
        <w:bidi w:val="0"/>
        <w:spacing w:before="0" w:after="0" w:line="400" w:lineRule="exact"/>
        <w:jc w:val="center"/>
        <w:outlineLvl w:val="0"/>
        <w:rPr>
          <w:rFonts w:hint="default" w:ascii="Times New Roman" w:hAnsi="Times New Roman" w:eastAsia="方正小标宋_GBK" w:cs="Times New Roman"/>
          <w:b w:val="0"/>
          <w:bCs w:val="0"/>
          <w:color w:val="auto"/>
          <w:kern w:val="2"/>
          <w:sz w:val="40"/>
          <w:szCs w:val="40"/>
          <w:highlight w:val="none"/>
          <w:lang w:val="en-US" w:eastAsia="zh-CN" w:bidi="ar-SA"/>
        </w:rPr>
      </w:pPr>
      <w:r>
        <w:rPr>
          <w:rFonts w:hint="default" w:ascii="Times New Roman" w:hAnsi="Times New Roman" w:eastAsia="方正小标宋_GBK" w:cs="Times New Roman"/>
          <w:b w:val="0"/>
          <w:bCs w:val="0"/>
          <w:color w:val="auto"/>
          <w:kern w:val="2"/>
          <w:sz w:val="40"/>
          <w:szCs w:val="40"/>
          <w:highlight w:val="none"/>
          <w:lang w:val="en-US" w:eastAsia="zh-CN" w:bidi="ar-SA"/>
        </w:rPr>
        <w:t xml:space="preserve">第五章 </w:t>
      </w:r>
      <w:bookmarkEnd w:id="33"/>
      <w:bookmarkEnd w:id="34"/>
      <w:bookmarkEnd w:id="35"/>
      <w:bookmarkStart w:id="38" w:name="_Toc427922000"/>
      <w:bookmarkStart w:id="39" w:name="_Toc368904867"/>
      <w:r>
        <w:rPr>
          <w:rFonts w:hint="default" w:ascii="Times New Roman" w:hAnsi="Times New Roman" w:eastAsia="方正小标宋_GBK" w:cs="Times New Roman"/>
          <w:b w:val="0"/>
          <w:bCs w:val="0"/>
          <w:color w:val="auto"/>
          <w:kern w:val="2"/>
          <w:sz w:val="40"/>
          <w:szCs w:val="40"/>
          <w:highlight w:val="none"/>
          <w:lang w:val="en-US" w:eastAsia="zh-CN" w:bidi="ar-SA"/>
        </w:rPr>
        <w:t>合同条款及格式</w:t>
      </w:r>
      <w:bookmarkEnd w:id="36"/>
      <w:bookmarkEnd w:id="37"/>
      <w:bookmarkStart w:id="40" w:name="_Toc2180"/>
      <w:r>
        <w:rPr>
          <w:rFonts w:hint="default" w:ascii="Times New Roman" w:hAnsi="Times New Roman" w:eastAsia="方正小标宋_GBK" w:cs="Times New Roman"/>
          <w:b w:val="0"/>
          <w:bCs w:val="0"/>
          <w:color w:val="auto"/>
          <w:kern w:val="2"/>
          <w:sz w:val="40"/>
          <w:szCs w:val="40"/>
          <w:highlight w:val="none"/>
          <w:lang w:val="en-US" w:eastAsia="zh-CN" w:bidi="ar-SA"/>
        </w:rPr>
        <w:t xml:space="preserve"> </w:t>
      </w:r>
    </w:p>
    <w:p w14:paraId="6DADF4B3">
      <w:pPr>
        <w:pageBreakBefore w:val="0"/>
        <w:widowControl w:val="0"/>
        <w:kinsoku/>
        <w:overflowPunct/>
        <w:topLinePunct w:val="0"/>
        <w:bidi w:val="0"/>
        <w:spacing w:line="440" w:lineRule="exact"/>
        <w:rPr>
          <w:rFonts w:hint="default" w:ascii="Times New Roman" w:hAnsi="Times New Roman" w:eastAsia="宋体" w:cs="Times New Roman"/>
          <w:b w:val="0"/>
          <w:bCs w:val="0"/>
          <w:color w:val="auto"/>
          <w:sz w:val="28"/>
          <w:szCs w:val="28"/>
          <w:highlight w:val="none"/>
          <w:u w:val="none"/>
          <w:lang w:eastAsia="zh-CN"/>
        </w:rPr>
      </w:pPr>
    </w:p>
    <w:p w14:paraId="5AB11D57">
      <w:pPr>
        <w:pageBreakBefore w:val="0"/>
        <w:widowControl w:val="0"/>
        <w:kinsoku/>
        <w:overflowPunct/>
        <w:topLinePunct w:val="0"/>
        <w:bidi w:val="0"/>
        <w:spacing w:line="440" w:lineRule="exact"/>
        <w:jc w:val="center"/>
        <w:rPr>
          <w:rFonts w:hint="default" w:ascii="Times New Roman" w:hAnsi="Times New Roman" w:eastAsia="方正黑体_GBK" w:cs="Times New Roman"/>
          <w:b w:val="0"/>
          <w:bCs w:val="0"/>
          <w:color w:val="auto"/>
          <w:sz w:val="36"/>
          <w:szCs w:val="36"/>
          <w:highlight w:val="none"/>
          <w:u w:val="none"/>
          <w:lang w:val="en-US" w:eastAsia="zh-CN"/>
        </w:rPr>
      </w:pPr>
      <w:r>
        <w:rPr>
          <w:rFonts w:hint="default" w:ascii="Times New Roman" w:hAnsi="Times New Roman" w:eastAsia="方正黑体_GBK" w:cs="Times New Roman"/>
          <w:b w:val="0"/>
          <w:bCs w:val="0"/>
          <w:color w:val="auto"/>
          <w:sz w:val="36"/>
          <w:szCs w:val="36"/>
          <w:highlight w:val="none"/>
          <w:u w:val="none"/>
          <w:lang w:eastAsia="zh-CN"/>
        </w:rPr>
        <w:t>重庆储备粮</w:t>
      </w:r>
      <w:r>
        <w:rPr>
          <w:rFonts w:hint="default" w:ascii="Times New Roman" w:hAnsi="Times New Roman" w:eastAsia="方正黑体_GBK" w:cs="Times New Roman"/>
          <w:b w:val="0"/>
          <w:bCs w:val="0"/>
          <w:color w:val="auto"/>
          <w:sz w:val="36"/>
          <w:szCs w:val="36"/>
          <w:highlight w:val="none"/>
          <w:u w:val="none"/>
          <w:lang w:val="en-US" w:eastAsia="zh-CN"/>
        </w:rPr>
        <w:t>管理集团</w:t>
      </w:r>
      <w:r>
        <w:rPr>
          <w:rFonts w:hint="default" w:ascii="Times New Roman" w:hAnsi="Times New Roman" w:eastAsia="方正黑体_GBK" w:cs="Times New Roman"/>
          <w:b w:val="0"/>
          <w:bCs w:val="0"/>
          <w:color w:val="auto"/>
          <w:sz w:val="36"/>
          <w:szCs w:val="36"/>
          <w:highlight w:val="none"/>
          <w:u w:val="none"/>
          <w:lang w:eastAsia="zh-CN"/>
        </w:rPr>
        <w:t>有限公司</w:t>
      </w:r>
      <w:r>
        <w:rPr>
          <w:rFonts w:hint="default" w:ascii="Times New Roman" w:hAnsi="Times New Roman" w:eastAsia="方正黑体_GBK" w:cs="Times New Roman"/>
          <w:b w:val="0"/>
          <w:bCs w:val="0"/>
          <w:color w:val="auto"/>
          <w:sz w:val="36"/>
          <w:szCs w:val="36"/>
          <w:highlight w:val="none"/>
          <w:u w:val="none"/>
          <w:lang w:val="en-US" w:eastAsia="zh-CN"/>
        </w:rPr>
        <w:t>梁平分公司</w:t>
      </w:r>
    </w:p>
    <w:p w14:paraId="698809A8">
      <w:pPr>
        <w:pageBreakBefore w:val="0"/>
        <w:widowControl w:val="0"/>
        <w:kinsoku/>
        <w:overflowPunct/>
        <w:topLinePunct w:val="0"/>
        <w:bidi w:val="0"/>
        <w:spacing w:line="440" w:lineRule="exact"/>
        <w:jc w:val="center"/>
        <w:rPr>
          <w:rFonts w:hint="default" w:ascii="Times New Roman" w:hAnsi="Times New Roman" w:eastAsia="方正黑体_GBK" w:cs="Times New Roman"/>
          <w:b w:val="0"/>
          <w:bCs w:val="0"/>
          <w:color w:val="auto"/>
          <w:sz w:val="36"/>
          <w:szCs w:val="36"/>
          <w:highlight w:val="none"/>
          <w:u w:val="none"/>
          <w:lang w:eastAsia="zh-CN"/>
        </w:rPr>
      </w:pPr>
      <w:bookmarkStart w:id="41" w:name="OLE_LINK1"/>
      <w:r>
        <w:rPr>
          <w:rFonts w:hint="default" w:ascii="Times New Roman" w:hAnsi="Times New Roman" w:eastAsia="方正黑体_GBK" w:cs="Times New Roman"/>
          <w:b w:val="0"/>
          <w:bCs w:val="0"/>
          <w:color w:val="auto"/>
          <w:sz w:val="36"/>
          <w:szCs w:val="36"/>
          <w:highlight w:val="none"/>
          <w:u w:val="none"/>
          <w:lang w:val="en-US" w:eastAsia="zh-CN"/>
        </w:rPr>
        <w:t>辅助性岗位劳务外包</w:t>
      </w:r>
      <w:r>
        <w:rPr>
          <w:rFonts w:hint="default" w:ascii="Times New Roman" w:hAnsi="Times New Roman" w:eastAsia="方正黑体_GBK" w:cs="Times New Roman"/>
          <w:b w:val="0"/>
          <w:bCs w:val="0"/>
          <w:color w:val="auto"/>
          <w:sz w:val="36"/>
          <w:szCs w:val="36"/>
          <w:highlight w:val="none"/>
          <w:u w:val="none"/>
          <w:lang w:eastAsia="zh-CN"/>
        </w:rPr>
        <w:t>服务合同</w:t>
      </w:r>
      <w:bookmarkEnd w:id="41"/>
    </w:p>
    <w:p w14:paraId="7E168EF3">
      <w:pPr>
        <w:pageBreakBefore w:val="0"/>
        <w:widowControl w:val="0"/>
        <w:kinsoku/>
        <w:overflowPunct/>
        <w:topLinePunct w:val="0"/>
        <w:bidi w:val="0"/>
        <w:spacing w:line="440" w:lineRule="exact"/>
        <w:ind w:left="243" w:leftChars="76" w:firstLine="802" w:firstLineChars="25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32"/>
          <w:szCs w:val="32"/>
          <w:highlight w:val="none"/>
        </w:rPr>
        <w:t xml:space="preserve">                         </w:t>
      </w:r>
      <w:r>
        <w:rPr>
          <w:rFonts w:hint="default" w:ascii="Times New Roman" w:hAnsi="Times New Roman" w:eastAsia="宋体" w:cs="Times New Roman"/>
          <w:color w:val="auto"/>
          <w:sz w:val="32"/>
          <w:szCs w:val="32"/>
          <w:highlight w:val="none"/>
          <w:lang w:val="en-US" w:eastAsia="zh-CN"/>
        </w:rPr>
        <w:t xml:space="preserve">  </w:t>
      </w:r>
      <w:r>
        <w:rPr>
          <w:rFonts w:hint="default" w:ascii="Times New Roman" w:hAnsi="Times New Roman" w:eastAsia="宋体" w:cs="Times New Roman"/>
          <w:color w:val="auto"/>
          <w:sz w:val="28"/>
          <w:szCs w:val="28"/>
          <w:highlight w:val="none"/>
          <w:lang w:val="en-US" w:eastAsia="zh-CN"/>
        </w:rPr>
        <w:t>合同编号：LPFW26XXXXXX</w:t>
      </w:r>
    </w:p>
    <w:p w14:paraId="2E4A3C4B">
      <w:pPr>
        <w:pageBreakBefore w:val="0"/>
        <w:widowControl w:val="0"/>
        <w:kinsoku/>
        <w:overflowPunct/>
        <w:topLinePunct w:val="0"/>
        <w:bidi w:val="0"/>
        <w:spacing w:line="440" w:lineRule="exact"/>
        <w:ind w:firstLine="422" w:firstLineChars="200"/>
        <w:jc w:val="both"/>
        <w:rPr>
          <w:rFonts w:hint="default" w:ascii="Times New Roman" w:hAnsi="Times New Roman" w:eastAsia="宋体" w:cs="Times New Roman"/>
          <w:color w:val="auto"/>
          <w:kern w:val="2"/>
          <w:sz w:val="21"/>
          <w:szCs w:val="24"/>
          <w:highlight w:val="none"/>
          <w:lang w:val="en-US" w:eastAsia="zh-CN" w:bidi="ar-SA"/>
        </w:rPr>
      </w:pPr>
    </w:p>
    <w:p w14:paraId="552FA795">
      <w:pPr>
        <w:pageBreakBefore w:val="0"/>
        <w:widowControl w:val="0"/>
        <w:kinsoku/>
        <w:overflowPunct/>
        <w:topLinePunct w:val="0"/>
        <w:bidi w:val="0"/>
        <w:spacing w:line="440" w:lineRule="exact"/>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lang w:eastAsia="zh-CN"/>
        </w:rPr>
        <w:t>甲方（</w:t>
      </w:r>
      <w:r>
        <w:rPr>
          <w:rFonts w:hint="default" w:ascii="Times New Roman" w:hAnsi="Times New Roman" w:eastAsia="宋体" w:cs="Times New Roman"/>
          <w:b w:val="0"/>
          <w:bCs w:val="0"/>
          <w:color w:val="auto"/>
          <w:sz w:val="28"/>
          <w:szCs w:val="28"/>
          <w:highlight w:val="none"/>
          <w:u w:val="none"/>
          <w:lang w:val="en-US" w:eastAsia="zh-CN"/>
        </w:rPr>
        <w:t>发包方</w:t>
      </w:r>
      <w:r>
        <w:rPr>
          <w:rFonts w:hint="default" w:ascii="Times New Roman" w:hAnsi="Times New Roman" w:eastAsia="宋体" w:cs="Times New Roman"/>
          <w:b w:val="0"/>
          <w:bCs w:val="0"/>
          <w:color w:val="auto"/>
          <w:sz w:val="28"/>
          <w:szCs w:val="28"/>
          <w:highlight w:val="none"/>
          <w:u w:val="none"/>
          <w:lang w:eastAsia="zh-CN"/>
        </w:rPr>
        <w:t xml:space="preserve">）：重庆储备粮管理集团有限公司梁平分公司                                                              </w:t>
      </w:r>
    </w:p>
    <w:p w14:paraId="3ECF62EF">
      <w:pPr>
        <w:pageBreakBefore w:val="0"/>
        <w:widowControl w:val="0"/>
        <w:kinsoku/>
        <w:overflowPunct/>
        <w:topLinePunct w:val="0"/>
        <w:bidi w:val="0"/>
        <w:spacing w:line="440" w:lineRule="exact"/>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 xml:space="preserve">统一社会信用代码：91500155MAE59HMQ5N    </w:t>
      </w:r>
    </w:p>
    <w:p w14:paraId="0963B819">
      <w:pPr>
        <w:pageBreakBefore w:val="0"/>
        <w:widowControl w:val="0"/>
        <w:kinsoku/>
        <w:overflowPunct/>
        <w:topLinePunct w:val="0"/>
        <w:bidi w:val="0"/>
        <w:spacing w:line="440" w:lineRule="exact"/>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 xml:space="preserve">主要负责人：                                 </w:t>
      </w:r>
    </w:p>
    <w:p w14:paraId="10FF455E">
      <w:pPr>
        <w:pageBreakBefore w:val="0"/>
        <w:widowControl w:val="0"/>
        <w:kinsoku/>
        <w:overflowPunct/>
        <w:topLinePunct w:val="0"/>
        <w:bidi w:val="0"/>
        <w:spacing w:line="440" w:lineRule="exact"/>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 xml:space="preserve">地址：重庆市梁平区梁山街道上八村2组131号                             </w:t>
      </w:r>
    </w:p>
    <w:p w14:paraId="17273AF6">
      <w:pPr>
        <w:pageBreakBefore w:val="0"/>
        <w:widowControl w:val="0"/>
        <w:kinsoku/>
        <w:overflowPunct/>
        <w:topLinePunct w:val="0"/>
        <w:bidi w:val="0"/>
        <w:spacing w:line="440" w:lineRule="exact"/>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项目经办人：</w:t>
      </w:r>
      <w:r>
        <w:rPr>
          <w:rFonts w:hint="default" w:ascii="Times New Roman" w:hAnsi="Times New Roman" w:eastAsia="宋体" w:cs="Times New Roman"/>
          <w:b w:val="0"/>
          <w:bCs w:val="0"/>
          <w:color w:val="auto"/>
          <w:sz w:val="28"/>
          <w:szCs w:val="28"/>
          <w:highlight w:val="none"/>
          <w:u w:val="none"/>
          <w:lang w:val="en-US" w:eastAsia="zh-CN"/>
        </w:rPr>
        <w:tab/>
      </w:r>
      <w:r>
        <w:rPr>
          <w:rFonts w:hint="default" w:ascii="Times New Roman" w:hAnsi="Times New Roman" w:eastAsia="宋体" w:cs="Times New Roman"/>
          <w:b w:val="0"/>
          <w:bCs w:val="0"/>
          <w:color w:val="auto"/>
          <w:sz w:val="28"/>
          <w:szCs w:val="28"/>
          <w:highlight w:val="none"/>
          <w:u w:val="none"/>
          <w:lang w:val="en-US" w:eastAsia="zh-CN"/>
        </w:rPr>
        <w:t xml:space="preserve">                                                          </w:t>
      </w:r>
    </w:p>
    <w:p w14:paraId="37C5458C">
      <w:pPr>
        <w:pageBreakBefore w:val="0"/>
        <w:widowControl w:val="0"/>
        <w:kinsoku/>
        <w:overflowPunct/>
        <w:topLinePunct w:val="0"/>
        <w:bidi w:val="0"/>
        <w:spacing w:line="440" w:lineRule="exact"/>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联系电话：</w:t>
      </w:r>
    </w:p>
    <w:p w14:paraId="75878D9E">
      <w:pPr>
        <w:pageBreakBefore w:val="0"/>
        <w:widowControl w:val="0"/>
        <w:kinsoku/>
        <w:overflowPunct/>
        <w:topLinePunct w:val="0"/>
        <w:bidi w:val="0"/>
        <w:spacing w:line="440" w:lineRule="exact"/>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 xml:space="preserve">电子邮件：                                                     </w:t>
      </w:r>
    </w:p>
    <w:p w14:paraId="18C59AA2">
      <w:pPr>
        <w:pageBreakBefore w:val="0"/>
        <w:widowControl w:val="0"/>
        <w:kinsoku/>
        <w:overflowPunct/>
        <w:topLinePunct w:val="0"/>
        <w:bidi w:val="0"/>
        <w:spacing w:line="440" w:lineRule="exact"/>
        <w:ind w:firstLine="562" w:firstLineChars="200"/>
        <w:rPr>
          <w:rFonts w:hint="default" w:ascii="Times New Roman" w:hAnsi="Times New Roman" w:eastAsia="宋体" w:cs="Times New Roman"/>
          <w:b w:val="0"/>
          <w:bCs w:val="0"/>
          <w:color w:val="auto"/>
          <w:sz w:val="28"/>
          <w:szCs w:val="28"/>
          <w:highlight w:val="none"/>
          <w:u w:val="none"/>
          <w:lang w:val="en-US" w:eastAsia="zh-CN"/>
        </w:rPr>
      </w:pPr>
    </w:p>
    <w:p w14:paraId="6036D894">
      <w:pPr>
        <w:pageBreakBefore w:val="0"/>
        <w:widowControl w:val="0"/>
        <w:kinsoku/>
        <w:overflowPunct/>
        <w:topLinePunct w:val="0"/>
        <w:bidi w:val="0"/>
        <w:spacing w:line="440" w:lineRule="exact"/>
        <w:rPr>
          <w:rFonts w:hint="default" w:ascii="Times New Roman" w:hAnsi="Times New Roman" w:eastAsia="宋体" w:cs="Times New Roman"/>
          <w:b w:val="0"/>
          <w:bCs w:val="0"/>
          <w:color w:val="auto"/>
          <w:sz w:val="28"/>
          <w:szCs w:val="28"/>
          <w:highlight w:val="none"/>
          <w:u w:val="none"/>
          <w:lang w:eastAsia="zh-CN"/>
        </w:rPr>
      </w:pPr>
      <w:r>
        <w:rPr>
          <w:rFonts w:hint="default" w:ascii="Times New Roman" w:hAnsi="Times New Roman" w:eastAsia="宋体" w:cs="Times New Roman"/>
          <w:b w:val="0"/>
          <w:bCs w:val="0"/>
          <w:color w:val="auto"/>
          <w:sz w:val="28"/>
          <w:szCs w:val="28"/>
          <w:highlight w:val="none"/>
          <w:u w:val="none"/>
          <w:lang w:eastAsia="zh-CN"/>
        </w:rPr>
        <w:t>乙方（</w:t>
      </w:r>
      <w:r>
        <w:rPr>
          <w:rFonts w:hint="default" w:ascii="Times New Roman" w:hAnsi="Times New Roman" w:eastAsia="宋体" w:cs="Times New Roman"/>
          <w:b w:val="0"/>
          <w:bCs w:val="0"/>
          <w:color w:val="auto"/>
          <w:sz w:val="28"/>
          <w:szCs w:val="28"/>
          <w:highlight w:val="none"/>
          <w:u w:val="none"/>
          <w:lang w:val="en-US" w:eastAsia="zh-CN"/>
        </w:rPr>
        <w:t>承包</w:t>
      </w:r>
      <w:r>
        <w:rPr>
          <w:rFonts w:hint="default" w:ascii="Times New Roman" w:hAnsi="Times New Roman" w:eastAsia="宋体" w:cs="Times New Roman"/>
          <w:b w:val="0"/>
          <w:bCs w:val="0"/>
          <w:color w:val="auto"/>
          <w:sz w:val="28"/>
          <w:szCs w:val="28"/>
          <w:highlight w:val="none"/>
          <w:u w:val="none"/>
          <w:lang w:eastAsia="zh-CN"/>
        </w:rPr>
        <w:t xml:space="preserve">方）：  </w:t>
      </w:r>
    </w:p>
    <w:p w14:paraId="77EF87E0">
      <w:pPr>
        <w:pageBreakBefore w:val="0"/>
        <w:widowControl w:val="0"/>
        <w:kinsoku/>
        <w:overflowPunct/>
        <w:topLinePunct w:val="0"/>
        <w:bidi w:val="0"/>
        <w:spacing w:line="440" w:lineRule="exact"/>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 xml:space="preserve">统一社会信用代码：       </w:t>
      </w:r>
    </w:p>
    <w:p w14:paraId="692639DE">
      <w:pPr>
        <w:pageBreakBefore w:val="0"/>
        <w:widowControl w:val="0"/>
        <w:kinsoku/>
        <w:overflowPunct/>
        <w:topLinePunct w:val="0"/>
        <w:bidi w:val="0"/>
        <w:spacing w:line="440" w:lineRule="exact"/>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color w:val="auto"/>
          <w:sz w:val="28"/>
          <w:szCs w:val="28"/>
          <w:highlight w:val="none"/>
          <w:lang w:val="en-US" w:eastAsia="zh-CN"/>
        </w:rPr>
        <w:t>劳务服务资质证书</w:t>
      </w:r>
      <w:r>
        <w:rPr>
          <w:rFonts w:hint="default" w:ascii="Times New Roman" w:hAnsi="Times New Roman" w:eastAsia="宋体" w:cs="Times New Roman"/>
          <w:b w:val="0"/>
          <w:bCs w:val="0"/>
          <w:color w:val="auto"/>
          <w:sz w:val="28"/>
          <w:szCs w:val="28"/>
          <w:highlight w:val="none"/>
          <w:u w:val="none"/>
          <w:lang w:val="en-US" w:eastAsia="zh-CN"/>
        </w:rPr>
        <w:t>（若有）：</w:t>
      </w:r>
    </w:p>
    <w:p w14:paraId="63407A68">
      <w:pPr>
        <w:pageBreakBefore w:val="0"/>
        <w:widowControl w:val="0"/>
        <w:kinsoku/>
        <w:overflowPunct/>
        <w:topLinePunct w:val="0"/>
        <w:bidi w:val="0"/>
        <w:spacing w:line="440" w:lineRule="exact"/>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法定代表人：</w:t>
      </w:r>
    </w:p>
    <w:p w14:paraId="67A0FE20">
      <w:pPr>
        <w:pageBreakBefore w:val="0"/>
        <w:widowControl w:val="0"/>
        <w:kinsoku/>
        <w:overflowPunct/>
        <w:topLinePunct w:val="0"/>
        <w:bidi w:val="0"/>
        <w:spacing w:line="440" w:lineRule="exact"/>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 xml:space="preserve">地址：                       </w:t>
      </w:r>
    </w:p>
    <w:p w14:paraId="4919C0BF">
      <w:pPr>
        <w:pageBreakBefore w:val="0"/>
        <w:widowControl w:val="0"/>
        <w:kinsoku/>
        <w:overflowPunct/>
        <w:topLinePunct w:val="0"/>
        <w:bidi w:val="0"/>
        <w:spacing w:line="440" w:lineRule="exact"/>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项目经办人：</w:t>
      </w:r>
      <w:r>
        <w:rPr>
          <w:rFonts w:hint="default" w:ascii="Times New Roman" w:hAnsi="Times New Roman" w:eastAsia="宋体" w:cs="Times New Roman"/>
          <w:b w:val="0"/>
          <w:bCs w:val="0"/>
          <w:color w:val="auto"/>
          <w:sz w:val="28"/>
          <w:szCs w:val="28"/>
          <w:highlight w:val="none"/>
          <w:u w:val="none"/>
          <w:lang w:val="en-US" w:eastAsia="zh-CN"/>
        </w:rPr>
        <w:tab/>
      </w:r>
      <w:r>
        <w:rPr>
          <w:rFonts w:hint="default" w:ascii="Times New Roman" w:hAnsi="Times New Roman" w:eastAsia="宋体" w:cs="Times New Roman"/>
          <w:b w:val="0"/>
          <w:bCs w:val="0"/>
          <w:color w:val="auto"/>
          <w:sz w:val="28"/>
          <w:szCs w:val="28"/>
          <w:highlight w:val="none"/>
          <w:u w:val="none"/>
          <w:lang w:val="en-US" w:eastAsia="zh-CN"/>
        </w:rPr>
        <w:t xml:space="preserve">                                                          </w:t>
      </w:r>
    </w:p>
    <w:p w14:paraId="7B32AE52">
      <w:pPr>
        <w:pageBreakBefore w:val="0"/>
        <w:widowControl w:val="0"/>
        <w:kinsoku/>
        <w:overflowPunct/>
        <w:topLinePunct w:val="0"/>
        <w:bidi w:val="0"/>
        <w:spacing w:line="440" w:lineRule="exact"/>
        <w:rPr>
          <w:rFonts w:hint="default" w:ascii="Times New Roman" w:hAnsi="Times New Roman" w:eastAsia="宋体" w:cs="Times New Roman"/>
          <w:b w:val="0"/>
          <w:bCs w:val="0"/>
          <w:color w:val="auto"/>
          <w:sz w:val="28"/>
          <w:szCs w:val="28"/>
          <w:highlight w:val="none"/>
          <w:u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联系电话：</w:t>
      </w:r>
    </w:p>
    <w:p w14:paraId="13364CF8">
      <w:pPr>
        <w:pageBreakBefore w:val="0"/>
        <w:widowControl w:val="0"/>
        <w:kinsoku/>
        <w:overflowPunct/>
        <w:topLinePunct w:val="0"/>
        <w:bidi w:val="0"/>
        <w:spacing w:line="440" w:lineRule="exact"/>
        <w:ind w:firstLine="0" w:firstLineChars="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u w:val="none"/>
          <w:lang w:val="en-US" w:eastAsia="zh-CN"/>
        </w:rPr>
        <w:t xml:space="preserve">电子邮件： </w:t>
      </w:r>
      <w:r>
        <w:rPr>
          <w:rFonts w:hint="default" w:ascii="Times New Roman" w:hAnsi="Times New Roman" w:eastAsia="宋体" w:cs="Times New Roman"/>
          <w:color w:val="auto"/>
          <w:sz w:val="28"/>
          <w:szCs w:val="28"/>
          <w:highlight w:val="none"/>
          <w:u w:val="none"/>
          <w:lang w:eastAsia="zh-CN"/>
        </w:rPr>
        <w:t xml:space="preserve"> </w:t>
      </w:r>
    </w:p>
    <w:p w14:paraId="2CE07173">
      <w:pPr>
        <w:pageBreakBefore w:val="0"/>
        <w:widowControl w:val="0"/>
        <w:kinsoku/>
        <w:overflowPunct/>
        <w:topLinePunct w:val="0"/>
        <w:bidi w:val="0"/>
        <w:spacing w:line="440" w:lineRule="exact"/>
        <w:ind w:firstLine="562" w:firstLineChars="200"/>
        <w:rPr>
          <w:rFonts w:hint="default" w:ascii="Times New Roman" w:hAnsi="Times New Roman" w:eastAsia="宋体" w:cs="Times New Roman"/>
          <w:color w:val="auto"/>
          <w:sz w:val="28"/>
          <w:szCs w:val="28"/>
          <w:highlight w:val="none"/>
          <w:lang w:val="en-US" w:eastAsia="zh-CN"/>
        </w:rPr>
      </w:pPr>
    </w:p>
    <w:p w14:paraId="599B8A28">
      <w:pPr>
        <w:pageBreakBefore w:val="0"/>
        <w:widowControl w:val="0"/>
        <w:kinsoku/>
        <w:overflowPunct/>
        <w:topLinePunct w:val="0"/>
        <w:autoSpaceDE w:val="0"/>
        <w:autoSpaceDN w:val="0"/>
        <w:bidi w:val="0"/>
        <w:spacing w:after="0" w:line="440" w:lineRule="exact"/>
        <w:jc w:val="left"/>
        <w:rPr>
          <w:rFonts w:hint="default" w:ascii="Times New Roman" w:hAnsi="Times New Roman" w:eastAsia="宋体" w:cs="Times New Roman"/>
          <w:color w:val="auto"/>
          <w:kern w:val="0"/>
          <w:sz w:val="28"/>
          <w:szCs w:val="28"/>
          <w:highlight w:val="none"/>
          <w:lang w:val="en-US" w:eastAsia="zh-CN" w:bidi="ar-SA"/>
        </w:rPr>
      </w:pPr>
      <w:r>
        <w:rPr>
          <w:rFonts w:hint="default" w:ascii="Times New Roman" w:hAnsi="Times New Roman" w:eastAsia="宋体" w:cs="Times New Roman"/>
          <w:color w:val="auto"/>
          <w:kern w:val="0"/>
          <w:sz w:val="28"/>
          <w:szCs w:val="28"/>
          <w:highlight w:val="none"/>
          <w:lang w:val="en-US" w:eastAsia="zh-CN" w:bidi="ar-SA"/>
        </w:rPr>
        <w:t>签订地点：</w:t>
      </w:r>
    </w:p>
    <w:p w14:paraId="6FD5487E">
      <w:pPr>
        <w:pageBreakBefore w:val="0"/>
        <w:widowControl w:val="0"/>
        <w:kinsoku/>
        <w:overflowPunct/>
        <w:topLinePunct w:val="0"/>
        <w:autoSpaceDE w:val="0"/>
        <w:autoSpaceDN w:val="0"/>
        <w:bidi w:val="0"/>
        <w:spacing w:after="0" w:line="440" w:lineRule="exact"/>
        <w:jc w:val="left"/>
        <w:rPr>
          <w:rFonts w:hint="default" w:ascii="Times New Roman" w:hAnsi="Times New Roman" w:eastAsia="宋体" w:cs="Times New Roman"/>
          <w:color w:val="auto"/>
          <w:kern w:val="0"/>
          <w:sz w:val="28"/>
          <w:szCs w:val="28"/>
          <w:highlight w:val="none"/>
          <w:lang w:val="en-US" w:eastAsia="zh-CN" w:bidi="ar-SA"/>
        </w:rPr>
      </w:pPr>
      <w:r>
        <w:rPr>
          <w:rFonts w:hint="default" w:ascii="Times New Roman" w:hAnsi="Times New Roman" w:eastAsia="宋体" w:cs="Times New Roman"/>
          <w:color w:val="auto"/>
          <w:kern w:val="0"/>
          <w:sz w:val="28"/>
          <w:szCs w:val="28"/>
          <w:highlight w:val="none"/>
          <w:lang w:val="en-US" w:eastAsia="zh-CN" w:bidi="ar-SA"/>
        </w:rPr>
        <w:t>签订时间：2026年   月   日</w:t>
      </w:r>
    </w:p>
    <w:p w14:paraId="7B2039F0">
      <w:pPr>
        <w:pageBreakBefore w:val="0"/>
        <w:widowControl w:val="0"/>
        <w:kinsoku/>
        <w:wordWrap w:val="0"/>
        <w:overflowPunct/>
        <w:topLinePunct w:val="0"/>
        <w:bidi w:val="0"/>
        <w:ind w:left="1275"/>
        <w:jc w:val="both"/>
        <w:rPr>
          <w:rFonts w:hint="default" w:ascii="Times New Roman" w:hAnsi="Times New Roman" w:eastAsia="宋体" w:cs="Times New Roman"/>
          <w:color w:val="auto"/>
          <w:sz w:val="21"/>
          <w:highlight w:val="none"/>
          <w:lang w:val="en-US" w:eastAsia="zh-CN" w:bidi="ar-SA"/>
        </w:rPr>
      </w:pPr>
    </w:p>
    <w:p w14:paraId="631D7F56">
      <w:pPr>
        <w:pageBreakBefore w:val="0"/>
        <w:widowControl w:val="0"/>
        <w:kinsoku/>
        <w:overflowPunct/>
        <w:topLinePunct w:val="0"/>
        <w:bidi w:val="0"/>
        <w:spacing w:line="440" w:lineRule="exact"/>
        <w:ind w:firstLine="562"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甲乙双方的统一社会信用代码、营业执照、开户信息、法定代表人（主</w:t>
      </w:r>
    </w:p>
    <w:p w14:paraId="49E9954C">
      <w:pPr>
        <w:pageBreakBefore w:val="0"/>
        <w:widowControl w:val="0"/>
        <w:kinsoku/>
        <w:overflowPunct/>
        <w:topLinePunct w:val="0"/>
        <w:bidi w:val="0"/>
        <w:spacing w:line="440" w:lineRule="exact"/>
        <w:ind w:firstLine="0" w:firstLineChars="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要负责人）身份证明书及身份证复印件、签约代表授权委托书及身份证复印件，以及经营许可证照复印件（加盖公章鲜章）等为本合同附件；双方一致确认上述地址（包括电子邮件送达）为双方送达相关文书的确认地址，如地址变更应书面向对方进行变更登记告知，否则一方按上述约定地址或电子邮箱送达均视为对方接收。</w:t>
      </w:r>
    </w:p>
    <w:p w14:paraId="32C28188">
      <w:pPr>
        <w:pageBreakBefore w:val="0"/>
        <w:widowControl w:val="0"/>
        <w:kinsoku/>
        <w:overflowPunct/>
        <w:topLinePunct w:val="0"/>
        <w:bidi w:val="0"/>
        <w:spacing w:line="440" w:lineRule="exact"/>
        <w:ind w:firstLine="562"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鉴于甲方因经营管理需要，拟将特定劳务工作外包，</w:t>
      </w:r>
      <w:r>
        <w:rPr>
          <w:rFonts w:hint="default" w:ascii="Times New Roman" w:hAnsi="Times New Roman" w:eastAsia="宋体" w:cs="Times New Roman"/>
          <w:b w:val="0"/>
          <w:bCs w:val="0"/>
          <w:color w:val="auto"/>
          <w:kern w:val="0"/>
          <w:sz w:val="28"/>
          <w:szCs w:val="28"/>
          <w:highlight w:val="none"/>
          <w:lang w:val="en-US" w:eastAsia="zh-CN"/>
        </w:rPr>
        <w:t>经公开竞争比选采购，确定乙方</w:t>
      </w:r>
      <w:r>
        <w:rPr>
          <w:rFonts w:hint="default" w:ascii="Times New Roman" w:hAnsi="Times New Roman" w:eastAsia="宋体" w:cs="Times New Roman"/>
          <w:color w:val="auto"/>
          <w:sz w:val="28"/>
          <w:szCs w:val="28"/>
          <w:highlight w:val="none"/>
          <w:lang w:val="en-US" w:eastAsia="zh-CN"/>
        </w:rPr>
        <w:t>承接本合同的服务项目。乙方为依法注册成立的法人实体，持有有效的劳务服务资质，具备履行本合同的专业能力。双方依据《民法典》《劳动合同法》等法律法规，遵循平等自愿、公平诚信原则，经</w:t>
      </w:r>
      <w:r>
        <w:rPr>
          <w:rFonts w:hint="default" w:ascii="Times New Roman" w:hAnsi="Times New Roman" w:eastAsia="宋体" w:cs="Times New Roman"/>
          <w:bCs/>
          <w:color w:val="auto"/>
          <w:sz w:val="28"/>
          <w:szCs w:val="28"/>
          <w:highlight w:val="none"/>
        </w:rPr>
        <w:t>甲乙双方</w:t>
      </w:r>
      <w:r>
        <w:rPr>
          <w:rFonts w:hint="default" w:ascii="Times New Roman" w:hAnsi="Times New Roman" w:eastAsia="宋体" w:cs="Times New Roman"/>
          <w:bCs/>
          <w:color w:val="auto"/>
          <w:sz w:val="28"/>
          <w:szCs w:val="28"/>
          <w:highlight w:val="none"/>
          <w:lang w:val="en-US" w:eastAsia="zh-CN"/>
        </w:rPr>
        <w:t>友好</w:t>
      </w:r>
      <w:r>
        <w:rPr>
          <w:rFonts w:hint="default" w:ascii="Times New Roman" w:hAnsi="Times New Roman" w:eastAsia="宋体" w:cs="Times New Roman"/>
          <w:bCs/>
          <w:color w:val="auto"/>
          <w:sz w:val="28"/>
          <w:szCs w:val="28"/>
          <w:highlight w:val="none"/>
        </w:rPr>
        <w:t>协商</w:t>
      </w:r>
      <w:r>
        <w:rPr>
          <w:rFonts w:hint="default" w:ascii="Times New Roman" w:hAnsi="Times New Roman" w:eastAsia="宋体" w:cs="Times New Roman"/>
          <w:color w:val="auto"/>
          <w:sz w:val="28"/>
          <w:szCs w:val="28"/>
          <w:highlight w:val="none"/>
        </w:rPr>
        <w:t>达成一致意见</w:t>
      </w:r>
      <w:r>
        <w:rPr>
          <w:rFonts w:hint="default" w:ascii="Times New Roman" w:hAnsi="Times New Roman" w:eastAsia="宋体" w:cs="Times New Roman"/>
          <w:bCs/>
          <w:color w:val="auto"/>
          <w:sz w:val="28"/>
          <w:szCs w:val="28"/>
          <w:highlight w:val="none"/>
        </w:rPr>
        <w:t>，</w:t>
      </w:r>
      <w:r>
        <w:rPr>
          <w:rFonts w:hint="default" w:ascii="Times New Roman" w:hAnsi="Times New Roman" w:eastAsia="宋体" w:cs="Times New Roman"/>
          <w:color w:val="auto"/>
          <w:sz w:val="28"/>
          <w:szCs w:val="28"/>
          <w:highlight w:val="none"/>
        </w:rPr>
        <w:t>特签订</w:t>
      </w:r>
      <w:r>
        <w:rPr>
          <w:rFonts w:hint="default" w:ascii="Times New Roman" w:hAnsi="Times New Roman" w:eastAsia="宋体" w:cs="Times New Roman"/>
          <w:color w:val="auto"/>
          <w:sz w:val="28"/>
          <w:szCs w:val="28"/>
          <w:highlight w:val="none"/>
          <w:lang w:val="en-US" w:eastAsia="zh-CN"/>
        </w:rPr>
        <w:t>本</w:t>
      </w:r>
      <w:r>
        <w:rPr>
          <w:rFonts w:hint="default" w:ascii="Times New Roman" w:hAnsi="Times New Roman" w:eastAsia="宋体" w:cs="Times New Roman"/>
          <w:color w:val="auto"/>
          <w:sz w:val="28"/>
          <w:szCs w:val="28"/>
          <w:highlight w:val="none"/>
        </w:rPr>
        <w:t>服务合同，</w:t>
      </w:r>
      <w:r>
        <w:rPr>
          <w:rFonts w:hint="default" w:ascii="Times New Roman" w:hAnsi="Times New Roman" w:eastAsia="宋体" w:cs="Times New Roman"/>
          <w:color w:val="auto"/>
          <w:sz w:val="28"/>
          <w:szCs w:val="28"/>
          <w:highlight w:val="none"/>
          <w:lang w:val="en-US" w:eastAsia="zh-CN"/>
        </w:rPr>
        <w:t>以资</w:t>
      </w:r>
      <w:r>
        <w:rPr>
          <w:rFonts w:hint="default" w:ascii="Times New Roman" w:hAnsi="Times New Roman" w:eastAsia="宋体" w:cs="Times New Roman"/>
          <w:color w:val="auto"/>
          <w:sz w:val="28"/>
          <w:szCs w:val="28"/>
          <w:highlight w:val="none"/>
        </w:rPr>
        <w:t>双方共同遵守。</w:t>
      </w:r>
    </w:p>
    <w:p w14:paraId="227BD343">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方正黑体_GBK" w:cs="Times New Roman"/>
          <w:b w:val="0"/>
          <w:bCs/>
          <w:color w:val="auto"/>
          <w:kern w:val="0"/>
          <w:sz w:val="28"/>
          <w:szCs w:val="28"/>
          <w:highlight w:val="none"/>
          <w:lang w:eastAsia="zh-CN" w:bidi="ar"/>
        </w:rPr>
      </w:pPr>
      <w:r>
        <w:rPr>
          <w:rFonts w:hint="default" w:ascii="Times New Roman" w:hAnsi="Times New Roman" w:eastAsia="方正黑体_GBK" w:cs="Times New Roman"/>
          <w:b w:val="0"/>
          <w:bCs/>
          <w:color w:val="auto"/>
          <w:kern w:val="0"/>
          <w:sz w:val="28"/>
          <w:szCs w:val="28"/>
          <w:highlight w:val="none"/>
          <w:lang w:val="en-US" w:eastAsia="zh-CN" w:bidi="ar"/>
        </w:rPr>
        <w:t>一、</w:t>
      </w:r>
      <w:r>
        <w:rPr>
          <w:rFonts w:hint="default" w:ascii="Times New Roman" w:hAnsi="Times New Roman" w:eastAsia="方正黑体_GBK" w:cs="Times New Roman"/>
          <w:b w:val="0"/>
          <w:bCs/>
          <w:color w:val="auto"/>
          <w:kern w:val="0"/>
          <w:sz w:val="28"/>
          <w:szCs w:val="28"/>
          <w:highlight w:val="none"/>
          <w:lang w:eastAsia="zh-CN" w:bidi="ar"/>
        </w:rPr>
        <w:t>服务内容与质量标准</w:t>
      </w:r>
    </w:p>
    <w:p w14:paraId="50ACA40B">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eastAsia="zh-CN" w:bidi="ar"/>
        </w:rPr>
        <w:t>（</w:t>
      </w:r>
      <w:r>
        <w:rPr>
          <w:rFonts w:hint="default" w:ascii="Times New Roman" w:hAnsi="Times New Roman" w:eastAsia="宋体" w:cs="Times New Roman"/>
          <w:b w:val="0"/>
          <w:bCs/>
          <w:color w:val="auto"/>
          <w:kern w:val="0"/>
          <w:sz w:val="28"/>
          <w:szCs w:val="28"/>
          <w:highlight w:val="none"/>
          <w:lang w:val="en-US" w:eastAsia="zh-CN" w:bidi="ar"/>
        </w:rPr>
        <w:t>一</w:t>
      </w:r>
      <w:r>
        <w:rPr>
          <w:rFonts w:hint="default" w:ascii="Times New Roman" w:hAnsi="Times New Roman" w:eastAsia="宋体" w:cs="Times New Roman"/>
          <w:b w:val="0"/>
          <w:bCs/>
          <w:color w:val="auto"/>
          <w:kern w:val="0"/>
          <w:sz w:val="28"/>
          <w:szCs w:val="28"/>
          <w:highlight w:val="none"/>
          <w:lang w:eastAsia="zh-CN" w:bidi="ar"/>
        </w:rPr>
        <w:t>）甲方将办公区域保洁、</w:t>
      </w:r>
      <w:r>
        <w:rPr>
          <w:rFonts w:hint="default" w:ascii="Times New Roman" w:hAnsi="Times New Roman" w:eastAsia="宋体" w:cs="Times New Roman"/>
          <w:b w:val="0"/>
          <w:bCs/>
          <w:color w:val="auto"/>
          <w:kern w:val="0"/>
          <w:sz w:val="28"/>
          <w:szCs w:val="28"/>
          <w:highlight w:val="none"/>
          <w:lang w:val="en-US" w:eastAsia="zh-CN" w:bidi="ar"/>
        </w:rPr>
        <w:t>职工</w:t>
      </w:r>
      <w:r>
        <w:rPr>
          <w:rFonts w:hint="default" w:ascii="Times New Roman" w:hAnsi="Times New Roman" w:eastAsia="宋体" w:cs="Times New Roman"/>
          <w:b w:val="0"/>
          <w:bCs/>
          <w:color w:val="auto"/>
          <w:kern w:val="0"/>
          <w:sz w:val="28"/>
          <w:szCs w:val="28"/>
          <w:highlight w:val="none"/>
          <w:lang w:eastAsia="zh-CN" w:bidi="ar"/>
        </w:rPr>
        <w:t>食堂劳务任务外包给乙方，乙方按甲方要求提供</w:t>
      </w:r>
      <w:r>
        <w:rPr>
          <w:rFonts w:hint="default" w:ascii="Times New Roman" w:hAnsi="Times New Roman" w:eastAsia="宋体" w:cs="Times New Roman"/>
          <w:b w:val="0"/>
          <w:bCs/>
          <w:color w:val="auto"/>
          <w:kern w:val="0"/>
          <w:sz w:val="28"/>
          <w:szCs w:val="28"/>
          <w:highlight w:val="none"/>
          <w:lang w:val="en-US" w:eastAsia="zh-CN" w:bidi="ar"/>
        </w:rPr>
        <w:t>服务</w:t>
      </w:r>
      <w:r>
        <w:rPr>
          <w:rFonts w:hint="default" w:ascii="Times New Roman" w:hAnsi="Times New Roman" w:eastAsia="宋体" w:cs="Times New Roman"/>
          <w:b w:val="0"/>
          <w:bCs/>
          <w:color w:val="auto"/>
          <w:kern w:val="0"/>
          <w:sz w:val="28"/>
          <w:szCs w:val="28"/>
          <w:highlight w:val="none"/>
          <w:lang w:eastAsia="zh-CN" w:bidi="ar"/>
        </w:rPr>
        <w:t>。</w:t>
      </w:r>
    </w:p>
    <w:p w14:paraId="086BF14A">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eastAsia="zh-CN" w:bidi="ar"/>
        </w:rPr>
        <w:t>（</w:t>
      </w:r>
      <w:r>
        <w:rPr>
          <w:rFonts w:hint="default" w:ascii="Times New Roman" w:hAnsi="Times New Roman" w:eastAsia="宋体" w:cs="Times New Roman"/>
          <w:b w:val="0"/>
          <w:bCs/>
          <w:color w:val="auto"/>
          <w:kern w:val="0"/>
          <w:sz w:val="28"/>
          <w:szCs w:val="28"/>
          <w:highlight w:val="none"/>
          <w:lang w:val="en-US" w:eastAsia="zh-CN" w:bidi="ar"/>
        </w:rPr>
        <w:t>二</w:t>
      </w:r>
      <w:r>
        <w:rPr>
          <w:rFonts w:hint="default" w:ascii="Times New Roman" w:hAnsi="Times New Roman" w:eastAsia="宋体" w:cs="Times New Roman"/>
          <w:b w:val="0"/>
          <w:bCs/>
          <w:color w:val="auto"/>
          <w:kern w:val="0"/>
          <w:sz w:val="28"/>
          <w:szCs w:val="28"/>
          <w:highlight w:val="none"/>
          <w:lang w:eastAsia="zh-CN" w:bidi="ar"/>
        </w:rPr>
        <w:t>）乙方</w:t>
      </w:r>
      <w:r>
        <w:rPr>
          <w:rFonts w:hint="default" w:ascii="Times New Roman" w:hAnsi="Times New Roman" w:eastAsia="宋体" w:cs="Times New Roman"/>
          <w:b w:val="0"/>
          <w:bCs/>
          <w:color w:val="auto"/>
          <w:kern w:val="0"/>
          <w:sz w:val="28"/>
          <w:szCs w:val="28"/>
          <w:highlight w:val="none"/>
          <w:lang w:val="en-US" w:eastAsia="zh-CN" w:bidi="ar"/>
        </w:rPr>
        <w:t>应教育</w:t>
      </w:r>
      <w:r>
        <w:rPr>
          <w:rFonts w:hint="default" w:ascii="Times New Roman" w:hAnsi="Times New Roman" w:eastAsia="宋体" w:cs="Times New Roman"/>
          <w:b w:val="0"/>
          <w:bCs/>
          <w:color w:val="auto"/>
          <w:kern w:val="0"/>
          <w:sz w:val="28"/>
          <w:szCs w:val="28"/>
          <w:highlight w:val="none"/>
          <w:lang w:eastAsia="zh-CN" w:bidi="ar"/>
        </w:rPr>
        <w:t>员工遵守</w:t>
      </w:r>
      <w:r>
        <w:rPr>
          <w:rFonts w:hint="default" w:ascii="Times New Roman" w:hAnsi="Times New Roman" w:eastAsia="宋体" w:cs="Times New Roman"/>
          <w:b w:val="0"/>
          <w:bCs/>
          <w:color w:val="auto"/>
          <w:kern w:val="0"/>
          <w:sz w:val="28"/>
          <w:szCs w:val="28"/>
          <w:highlight w:val="none"/>
          <w:lang w:val="en-US" w:eastAsia="zh-CN" w:bidi="ar"/>
        </w:rPr>
        <w:t>甲方</w:t>
      </w:r>
      <w:r>
        <w:rPr>
          <w:rFonts w:hint="default" w:ascii="Times New Roman" w:hAnsi="Times New Roman" w:eastAsia="宋体" w:cs="Times New Roman"/>
          <w:b w:val="0"/>
          <w:bCs/>
          <w:color w:val="auto"/>
          <w:kern w:val="0"/>
          <w:sz w:val="28"/>
          <w:szCs w:val="28"/>
          <w:highlight w:val="none"/>
          <w:lang w:eastAsia="zh-CN" w:bidi="ar"/>
        </w:rPr>
        <w:t>规定并服从管理，甲方将对乙方</w:t>
      </w:r>
      <w:r>
        <w:rPr>
          <w:rFonts w:hint="default" w:ascii="Times New Roman" w:hAnsi="Times New Roman" w:eastAsia="宋体" w:cs="Times New Roman"/>
          <w:b w:val="0"/>
          <w:bCs/>
          <w:color w:val="auto"/>
          <w:kern w:val="0"/>
          <w:sz w:val="28"/>
          <w:szCs w:val="28"/>
          <w:highlight w:val="none"/>
          <w:lang w:val="en-US" w:eastAsia="zh-CN" w:bidi="ar"/>
        </w:rPr>
        <w:t>服务质量</w:t>
      </w:r>
      <w:r>
        <w:rPr>
          <w:rFonts w:hint="default" w:ascii="Times New Roman" w:hAnsi="Times New Roman" w:eastAsia="宋体" w:cs="Times New Roman"/>
          <w:b w:val="0"/>
          <w:bCs/>
          <w:color w:val="auto"/>
          <w:kern w:val="0"/>
          <w:sz w:val="28"/>
          <w:szCs w:val="28"/>
          <w:highlight w:val="none"/>
          <w:lang w:eastAsia="zh-CN" w:bidi="ar"/>
        </w:rPr>
        <w:t>给予考核。</w:t>
      </w:r>
    </w:p>
    <w:p w14:paraId="03FAE590">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eastAsia="zh-CN" w:bidi="ar"/>
        </w:rPr>
        <w:t>（</w:t>
      </w:r>
      <w:r>
        <w:rPr>
          <w:rFonts w:hint="default" w:ascii="Times New Roman" w:hAnsi="Times New Roman" w:eastAsia="宋体" w:cs="Times New Roman"/>
          <w:b w:val="0"/>
          <w:bCs/>
          <w:color w:val="auto"/>
          <w:kern w:val="0"/>
          <w:sz w:val="28"/>
          <w:szCs w:val="28"/>
          <w:highlight w:val="none"/>
          <w:lang w:val="en-US" w:eastAsia="zh-CN" w:bidi="ar"/>
        </w:rPr>
        <w:t>三</w:t>
      </w:r>
      <w:r>
        <w:rPr>
          <w:rFonts w:hint="default" w:ascii="Times New Roman" w:hAnsi="Times New Roman" w:eastAsia="宋体" w:cs="Times New Roman"/>
          <w:b w:val="0"/>
          <w:bCs/>
          <w:color w:val="auto"/>
          <w:kern w:val="0"/>
          <w:sz w:val="28"/>
          <w:szCs w:val="28"/>
          <w:highlight w:val="none"/>
          <w:lang w:eastAsia="zh-CN" w:bidi="ar"/>
        </w:rPr>
        <w:t>）乙方提供的劳务服务人员须符合甲方的要求,并给</w:t>
      </w:r>
      <w:r>
        <w:rPr>
          <w:rFonts w:hint="default" w:ascii="Times New Roman" w:hAnsi="Times New Roman" w:eastAsia="宋体" w:cs="Times New Roman"/>
          <w:b w:val="0"/>
          <w:bCs/>
          <w:color w:val="auto"/>
          <w:kern w:val="0"/>
          <w:sz w:val="28"/>
          <w:szCs w:val="28"/>
          <w:highlight w:val="none"/>
          <w:lang w:val="en-US" w:eastAsia="zh-CN" w:bidi="ar"/>
        </w:rPr>
        <w:t>予</w:t>
      </w:r>
      <w:r>
        <w:rPr>
          <w:rFonts w:hint="default" w:ascii="Times New Roman" w:hAnsi="Times New Roman" w:eastAsia="宋体" w:cs="Times New Roman"/>
          <w:b w:val="0"/>
          <w:bCs/>
          <w:color w:val="auto"/>
          <w:kern w:val="0"/>
          <w:sz w:val="28"/>
          <w:szCs w:val="28"/>
          <w:highlight w:val="none"/>
          <w:lang w:eastAsia="zh-CN" w:bidi="ar"/>
        </w:rPr>
        <w:t>劳务服务人员一定的岗前培训。</w:t>
      </w:r>
    </w:p>
    <w:p w14:paraId="4314F01C">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eastAsia="zh-CN" w:bidi="ar"/>
        </w:rPr>
        <w:t>（</w:t>
      </w:r>
      <w:r>
        <w:rPr>
          <w:rFonts w:hint="default" w:ascii="Times New Roman" w:hAnsi="Times New Roman" w:eastAsia="宋体" w:cs="Times New Roman"/>
          <w:b w:val="0"/>
          <w:bCs/>
          <w:color w:val="auto"/>
          <w:kern w:val="0"/>
          <w:sz w:val="28"/>
          <w:szCs w:val="28"/>
          <w:highlight w:val="none"/>
          <w:lang w:val="en-US" w:eastAsia="zh-CN" w:bidi="ar"/>
        </w:rPr>
        <w:t>四</w:t>
      </w:r>
      <w:r>
        <w:rPr>
          <w:rFonts w:hint="default" w:ascii="Times New Roman" w:hAnsi="Times New Roman" w:eastAsia="宋体" w:cs="Times New Roman"/>
          <w:b w:val="0"/>
          <w:bCs/>
          <w:color w:val="auto"/>
          <w:kern w:val="0"/>
          <w:sz w:val="28"/>
          <w:szCs w:val="28"/>
          <w:highlight w:val="none"/>
          <w:lang w:eastAsia="zh-CN" w:bidi="ar"/>
        </w:rPr>
        <w:t>）保洁主要</w:t>
      </w:r>
      <w:r>
        <w:rPr>
          <w:rFonts w:hint="default" w:ascii="Times New Roman" w:hAnsi="Times New Roman" w:eastAsia="宋体" w:cs="Times New Roman"/>
          <w:b w:val="0"/>
          <w:bCs/>
          <w:color w:val="auto"/>
          <w:kern w:val="0"/>
          <w:sz w:val="28"/>
          <w:szCs w:val="28"/>
          <w:highlight w:val="none"/>
          <w:lang w:val="en-US" w:eastAsia="zh-CN" w:bidi="ar"/>
        </w:rPr>
        <w:t>服务</w:t>
      </w:r>
      <w:r>
        <w:rPr>
          <w:rFonts w:hint="default" w:ascii="Times New Roman" w:hAnsi="Times New Roman" w:eastAsia="宋体" w:cs="Times New Roman"/>
          <w:b w:val="0"/>
          <w:bCs/>
          <w:color w:val="auto"/>
          <w:kern w:val="0"/>
          <w:sz w:val="28"/>
          <w:szCs w:val="28"/>
          <w:highlight w:val="none"/>
          <w:lang w:eastAsia="zh-CN" w:bidi="ar"/>
        </w:rPr>
        <w:t>内容：</w:t>
      </w:r>
    </w:p>
    <w:p w14:paraId="36F7BABD">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1.</w:t>
      </w:r>
      <w:r>
        <w:rPr>
          <w:rFonts w:hint="default" w:ascii="Times New Roman" w:hAnsi="Times New Roman" w:eastAsia="宋体" w:cs="Times New Roman"/>
          <w:b w:val="0"/>
          <w:bCs/>
          <w:color w:val="auto"/>
          <w:kern w:val="0"/>
          <w:sz w:val="28"/>
          <w:szCs w:val="28"/>
          <w:highlight w:val="none"/>
          <w:lang w:eastAsia="zh-CN" w:bidi="ar"/>
        </w:rPr>
        <w:t>地面清洁</w:t>
      </w:r>
    </w:p>
    <w:p w14:paraId="22A9FCD0">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1.1</w:t>
      </w:r>
      <w:r>
        <w:rPr>
          <w:rFonts w:hint="default" w:ascii="Times New Roman" w:hAnsi="Times New Roman" w:eastAsia="宋体" w:cs="Times New Roman"/>
          <w:b w:val="0"/>
          <w:bCs/>
          <w:color w:val="auto"/>
          <w:kern w:val="0"/>
          <w:sz w:val="28"/>
          <w:szCs w:val="28"/>
          <w:highlight w:val="none"/>
          <w:lang w:eastAsia="zh-CN" w:bidi="ar"/>
        </w:rPr>
        <w:t>扫除地面的灰尘、纸屑、杂物等，确保地面无明显污渍、水迹和脚印。</w:t>
      </w:r>
    </w:p>
    <w:p w14:paraId="468E2049">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1.2</w:t>
      </w:r>
      <w:r>
        <w:rPr>
          <w:rFonts w:hint="default" w:ascii="Times New Roman" w:hAnsi="Times New Roman" w:eastAsia="宋体" w:cs="Times New Roman"/>
          <w:b w:val="0"/>
          <w:bCs/>
          <w:color w:val="auto"/>
          <w:kern w:val="0"/>
          <w:sz w:val="28"/>
          <w:szCs w:val="28"/>
          <w:highlight w:val="none"/>
          <w:lang w:eastAsia="zh-CN" w:bidi="ar"/>
        </w:rPr>
        <w:t>对于大理石、瓷砖等硬质地面，使用拖把进行湿拖，保持地面光亮；对于地毯地面，定期使用吸尘器吸尘，去除灰尘和细小颗粒。</w:t>
      </w:r>
    </w:p>
    <w:p w14:paraId="6F0291E5">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2.</w:t>
      </w:r>
      <w:r>
        <w:rPr>
          <w:rFonts w:hint="default" w:ascii="Times New Roman" w:hAnsi="Times New Roman" w:eastAsia="宋体" w:cs="Times New Roman"/>
          <w:b w:val="0"/>
          <w:bCs/>
          <w:color w:val="auto"/>
          <w:kern w:val="0"/>
          <w:sz w:val="28"/>
          <w:szCs w:val="28"/>
          <w:highlight w:val="none"/>
          <w:lang w:eastAsia="zh-CN" w:bidi="ar"/>
        </w:rPr>
        <w:t>家具擦拭</w:t>
      </w:r>
    </w:p>
    <w:p w14:paraId="64F4DA53">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2.1</w:t>
      </w:r>
      <w:r>
        <w:rPr>
          <w:rFonts w:hint="default" w:ascii="Times New Roman" w:hAnsi="Times New Roman" w:eastAsia="宋体" w:cs="Times New Roman"/>
          <w:b w:val="0"/>
          <w:bCs/>
          <w:color w:val="auto"/>
          <w:kern w:val="0"/>
          <w:sz w:val="28"/>
          <w:szCs w:val="28"/>
          <w:highlight w:val="none"/>
          <w:lang w:eastAsia="zh-CN" w:bidi="ar"/>
        </w:rPr>
        <w:t>擦拭办公桌、文件柜、沙发、茶几等家具表面，去除灰尘、污渍和手印，保持家具干净整洁。</w:t>
      </w:r>
    </w:p>
    <w:p w14:paraId="0A5B8944">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2.3</w:t>
      </w:r>
      <w:r>
        <w:rPr>
          <w:rFonts w:hint="default" w:ascii="Times New Roman" w:hAnsi="Times New Roman" w:eastAsia="宋体" w:cs="Times New Roman"/>
          <w:b w:val="0"/>
          <w:bCs/>
          <w:color w:val="auto"/>
          <w:kern w:val="0"/>
          <w:sz w:val="28"/>
          <w:szCs w:val="28"/>
          <w:highlight w:val="none"/>
          <w:lang w:eastAsia="zh-CN" w:bidi="ar"/>
        </w:rPr>
        <w:t>对于木质家具，可使用专用的木质清洁剂进行擦拭，避免使用过于潮湿的抹布，以防木材受潮变形。</w:t>
      </w:r>
    </w:p>
    <w:p w14:paraId="3CB3DDB4">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3.</w:t>
      </w:r>
      <w:r>
        <w:rPr>
          <w:rFonts w:hint="default" w:ascii="Times New Roman" w:hAnsi="Times New Roman" w:eastAsia="宋体" w:cs="Times New Roman"/>
          <w:b w:val="0"/>
          <w:bCs/>
          <w:color w:val="auto"/>
          <w:kern w:val="0"/>
          <w:sz w:val="28"/>
          <w:szCs w:val="28"/>
          <w:highlight w:val="none"/>
          <w:lang w:eastAsia="zh-CN" w:bidi="ar"/>
        </w:rPr>
        <w:t>设备清洁</w:t>
      </w:r>
    </w:p>
    <w:p w14:paraId="328EDCB9">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3.1用纯棉毛巾</w:t>
      </w:r>
      <w:r>
        <w:rPr>
          <w:rFonts w:hint="default" w:ascii="Times New Roman" w:hAnsi="Times New Roman" w:eastAsia="宋体" w:cs="Times New Roman"/>
          <w:b w:val="0"/>
          <w:bCs/>
          <w:color w:val="auto"/>
          <w:kern w:val="0"/>
          <w:sz w:val="28"/>
          <w:szCs w:val="28"/>
          <w:highlight w:val="none"/>
          <w:lang w:eastAsia="zh-CN" w:bidi="ar"/>
        </w:rPr>
        <w:t>清洁电脑、打印机、复印机、电话等办公设备的表面，去除灰尘和污渍，确保设备正常运行。</w:t>
      </w:r>
    </w:p>
    <w:p w14:paraId="76D5C735">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3.2</w:t>
      </w:r>
      <w:r>
        <w:rPr>
          <w:rFonts w:hint="default" w:ascii="Times New Roman" w:hAnsi="Times New Roman" w:eastAsia="宋体" w:cs="Times New Roman"/>
          <w:b w:val="0"/>
          <w:bCs/>
          <w:color w:val="auto"/>
          <w:kern w:val="0"/>
          <w:sz w:val="28"/>
          <w:szCs w:val="28"/>
          <w:highlight w:val="none"/>
          <w:lang w:eastAsia="zh-CN" w:bidi="ar"/>
        </w:rPr>
        <w:t>对于设备的键盘、鼠标等部件，可使用专用的清洁工具进行清洁，避免液体进入设备内部。</w:t>
      </w:r>
    </w:p>
    <w:p w14:paraId="1BEE47A7">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4.</w:t>
      </w:r>
      <w:r>
        <w:rPr>
          <w:rFonts w:hint="default" w:ascii="Times New Roman" w:hAnsi="Times New Roman" w:eastAsia="宋体" w:cs="Times New Roman"/>
          <w:b w:val="0"/>
          <w:bCs/>
          <w:color w:val="auto"/>
          <w:kern w:val="0"/>
          <w:sz w:val="28"/>
          <w:szCs w:val="28"/>
          <w:highlight w:val="none"/>
          <w:lang w:eastAsia="zh-CN" w:bidi="ar"/>
        </w:rPr>
        <w:t>门窗及玻璃清洁</w:t>
      </w:r>
    </w:p>
    <w:p w14:paraId="36585821">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4.1</w:t>
      </w:r>
      <w:r>
        <w:rPr>
          <w:rFonts w:hint="default" w:ascii="Times New Roman" w:hAnsi="Times New Roman" w:eastAsia="宋体" w:cs="Times New Roman"/>
          <w:b w:val="0"/>
          <w:bCs/>
          <w:color w:val="auto"/>
          <w:kern w:val="0"/>
          <w:sz w:val="28"/>
          <w:szCs w:val="28"/>
          <w:highlight w:val="none"/>
          <w:lang w:eastAsia="zh-CN" w:bidi="ar"/>
        </w:rPr>
        <w:t>擦拭门窗的框架、把手和玻璃，去除灰尘、污渍和水渍，保持门窗干净明亮。</w:t>
      </w:r>
    </w:p>
    <w:p w14:paraId="63AA7781">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4.2</w:t>
      </w:r>
      <w:r>
        <w:rPr>
          <w:rFonts w:hint="default" w:ascii="Times New Roman" w:hAnsi="Times New Roman" w:eastAsia="宋体" w:cs="Times New Roman"/>
          <w:b w:val="0"/>
          <w:bCs/>
          <w:color w:val="auto"/>
          <w:kern w:val="0"/>
          <w:sz w:val="28"/>
          <w:szCs w:val="28"/>
          <w:highlight w:val="none"/>
          <w:lang w:eastAsia="zh-CN" w:bidi="ar"/>
        </w:rPr>
        <w:t>对于高层建筑的外窗，可使用专业的高空清洁设备进行清洁，确保清洁人员的安全。</w:t>
      </w:r>
    </w:p>
    <w:p w14:paraId="4FA9CB48">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5.</w:t>
      </w:r>
      <w:r>
        <w:rPr>
          <w:rFonts w:hint="default" w:ascii="Times New Roman" w:hAnsi="Times New Roman" w:eastAsia="宋体" w:cs="Times New Roman"/>
          <w:b w:val="0"/>
          <w:bCs/>
          <w:color w:val="auto"/>
          <w:kern w:val="0"/>
          <w:sz w:val="28"/>
          <w:szCs w:val="28"/>
          <w:highlight w:val="none"/>
          <w:lang w:eastAsia="zh-CN" w:bidi="ar"/>
        </w:rPr>
        <w:t>墙面及天花板清洁</w:t>
      </w:r>
    </w:p>
    <w:p w14:paraId="3061D9E6">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5.1</w:t>
      </w:r>
      <w:r>
        <w:rPr>
          <w:rFonts w:hint="default" w:ascii="Times New Roman" w:hAnsi="Times New Roman" w:eastAsia="宋体" w:cs="Times New Roman"/>
          <w:b w:val="0"/>
          <w:bCs/>
          <w:color w:val="auto"/>
          <w:kern w:val="0"/>
          <w:sz w:val="28"/>
          <w:szCs w:val="28"/>
          <w:highlight w:val="none"/>
          <w:lang w:eastAsia="zh-CN" w:bidi="ar"/>
        </w:rPr>
        <w:t>定期擦拭墙面和天花板，去除灰尘、蛛网和污渍，保持墙面和天花板的整洁。</w:t>
      </w:r>
    </w:p>
    <w:p w14:paraId="5A587502">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5.2</w:t>
      </w:r>
      <w:r>
        <w:rPr>
          <w:rFonts w:hint="default" w:ascii="Times New Roman" w:hAnsi="Times New Roman" w:eastAsia="宋体" w:cs="Times New Roman"/>
          <w:b w:val="0"/>
          <w:bCs/>
          <w:color w:val="auto"/>
          <w:kern w:val="0"/>
          <w:sz w:val="28"/>
          <w:szCs w:val="28"/>
          <w:highlight w:val="none"/>
          <w:lang w:eastAsia="zh-CN" w:bidi="ar"/>
        </w:rPr>
        <w:t>对于有污渍的墙面，可使用适当的清洁剂进行清洁，但要注意避免损坏墙面的涂料或壁纸。</w:t>
      </w:r>
    </w:p>
    <w:p w14:paraId="5E65B51D">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6.</w:t>
      </w:r>
      <w:r>
        <w:rPr>
          <w:rFonts w:hint="default" w:ascii="Times New Roman" w:hAnsi="Times New Roman" w:eastAsia="宋体" w:cs="Times New Roman"/>
          <w:b w:val="0"/>
          <w:bCs/>
          <w:color w:val="auto"/>
          <w:kern w:val="0"/>
          <w:sz w:val="28"/>
          <w:szCs w:val="28"/>
          <w:highlight w:val="none"/>
          <w:lang w:eastAsia="zh-CN" w:bidi="ar"/>
        </w:rPr>
        <w:t>卫生间清洁</w:t>
      </w:r>
    </w:p>
    <w:p w14:paraId="78AAF87A">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6.1</w:t>
      </w:r>
      <w:r>
        <w:rPr>
          <w:rFonts w:hint="default" w:ascii="Times New Roman" w:hAnsi="Times New Roman" w:eastAsia="宋体" w:cs="Times New Roman"/>
          <w:b w:val="0"/>
          <w:bCs/>
          <w:color w:val="auto"/>
          <w:kern w:val="0"/>
          <w:sz w:val="28"/>
          <w:szCs w:val="28"/>
          <w:highlight w:val="none"/>
          <w:lang w:eastAsia="zh-CN" w:bidi="ar"/>
        </w:rPr>
        <w:t>清洁卫生间的马桶、洗手盆、浴缸、淋浴喷头等卫生洁具，去除污渍、水渍和异味，保持卫生间的清洁卫生。</w:t>
      </w:r>
    </w:p>
    <w:p w14:paraId="5B694582">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6.2</w:t>
      </w:r>
      <w:r>
        <w:rPr>
          <w:rFonts w:hint="default" w:ascii="Times New Roman" w:hAnsi="Times New Roman" w:eastAsia="宋体" w:cs="Times New Roman"/>
          <w:b w:val="0"/>
          <w:bCs/>
          <w:color w:val="auto"/>
          <w:kern w:val="0"/>
          <w:sz w:val="28"/>
          <w:szCs w:val="28"/>
          <w:highlight w:val="none"/>
          <w:lang w:eastAsia="zh-CN" w:bidi="ar"/>
        </w:rPr>
        <w:t>擦拭卫生间的镜子、门、窗、墙壁和地面，去除灰尘和污渍，保持卫生间的整洁。</w:t>
      </w:r>
    </w:p>
    <w:p w14:paraId="00C4DC6C">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6.3</w:t>
      </w:r>
      <w:r>
        <w:rPr>
          <w:rFonts w:hint="default" w:ascii="Times New Roman" w:hAnsi="Times New Roman" w:eastAsia="宋体" w:cs="Times New Roman"/>
          <w:b w:val="0"/>
          <w:bCs/>
          <w:color w:val="auto"/>
          <w:kern w:val="0"/>
          <w:sz w:val="28"/>
          <w:szCs w:val="28"/>
          <w:highlight w:val="none"/>
          <w:lang w:eastAsia="zh-CN" w:bidi="ar"/>
        </w:rPr>
        <w:t>补充</w:t>
      </w:r>
      <w:r>
        <w:rPr>
          <w:rFonts w:hint="default" w:ascii="Times New Roman" w:hAnsi="Times New Roman" w:eastAsia="宋体" w:cs="Times New Roman"/>
          <w:b w:val="0"/>
          <w:bCs/>
          <w:color w:val="auto"/>
          <w:kern w:val="0"/>
          <w:sz w:val="28"/>
          <w:szCs w:val="28"/>
          <w:highlight w:val="none"/>
          <w:lang w:val="en-US" w:eastAsia="zh-CN" w:bidi="ar"/>
        </w:rPr>
        <w:t>洗漱台、</w:t>
      </w:r>
      <w:r>
        <w:rPr>
          <w:rFonts w:hint="default" w:ascii="Times New Roman" w:hAnsi="Times New Roman" w:eastAsia="宋体" w:cs="Times New Roman"/>
          <w:b w:val="0"/>
          <w:bCs/>
          <w:color w:val="auto"/>
          <w:kern w:val="0"/>
          <w:sz w:val="28"/>
          <w:szCs w:val="28"/>
          <w:highlight w:val="none"/>
          <w:lang w:eastAsia="zh-CN" w:bidi="ar"/>
        </w:rPr>
        <w:t>卫生间的洗手液、卫生纸、擦手纸等用品，确保卫生间的用品充足。</w:t>
      </w:r>
    </w:p>
    <w:p w14:paraId="4F103FA8">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7.</w:t>
      </w:r>
      <w:r>
        <w:rPr>
          <w:rFonts w:hint="default" w:ascii="Times New Roman" w:hAnsi="Times New Roman" w:eastAsia="宋体" w:cs="Times New Roman"/>
          <w:b w:val="0"/>
          <w:bCs/>
          <w:color w:val="auto"/>
          <w:kern w:val="0"/>
          <w:sz w:val="28"/>
          <w:szCs w:val="28"/>
          <w:highlight w:val="none"/>
          <w:lang w:eastAsia="zh-CN" w:bidi="ar"/>
        </w:rPr>
        <w:t>垃圾清理</w:t>
      </w:r>
    </w:p>
    <w:p w14:paraId="21621883">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7.1</w:t>
      </w:r>
      <w:r>
        <w:rPr>
          <w:rFonts w:hint="default" w:ascii="Times New Roman" w:hAnsi="Times New Roman" w:eastAsia="宋体" w:cs="Times New Roman"/>
          <w:b w:val="0"/>
          <w:bCs/>
          <w:color w:val="auto"/>
          <w:kern w:val="0"/>
          <w:sz w:val="28"/>
          <w:szCs w:val="28"/>
          <w:highlight w:val="none"/>
          <w:lang w:eastAsia="zh-CN" w:bidi="ar"/>
        </w:rPr>
        <w:t>定期清理办公区域内的垃圾桶和垃圾袋，将垃圾集中处理，避免垃圾堆积产生异味和细菌。</w:t>
      </w:r>
    </w:p>
    <w:p w14:paraId="07467727">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7.2</w:t>
      </w:r>
      <w:r>
        <w:rPr>
          <w:rFonts w:hint="default" w:ascii="Times New Roman" w:hAnsi="Times New Roman" w:eastAsia="宋体" w:cs="Times New Roman"/>
          <w:b w:val="0"/>
          <w:bCs/>
          <w:color w:val="auto"/>
          <w:kern w:val="0"/>
          <w:sz w:val="28"/>
          <w:szCs w:val="28"/>
          <w:highlight w:val="none"/>
          <w:lang w:eastAsia="zh-CN" w:bidi="ar"/>
        </w:rPr>
        <w:t>对于可回收垃圾和不可回收垃圾进行分类处理，符合环保要求。</w:t>
      </w:r>
    </w:p>
    <w:p w14:paraId="32DBC20A">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8.</w:t>
      </w:r>
      <w:r>
        <w:rPr>
          <w:rFonts w:hint="default" w:ascii="Times New Roman" w:hAnsi="Times New Roman" w:eastAsia="宋体" w:cs="Times New Roman"/>
          <w:b w:val="0"/>
          <w:bCs/>
          <w:color w:val="auto"/>
          <w:kern w:val="0"/>
          <w:sz w:val="28"/>
          <w:szCs w:val="28"/>
          <w:highlight w:val="none"/>
          <w:lang w:eastAsia="zh-CN" w:bidi="ar"/>
        </w:rPr>
        <w:t>公共区域清洁</w:t>
      </w:r>
    </w:p>
    <w:p w14:paraId="5E2F9DC1">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8.1</w:t>
      </w:r>
      <w:r>
        <w:rPr>
          <w:rFonts w:hint="default" w:ascii="Times New Roman" w:hAnsi="Times New Roman" w:eastAsia="宋体" w:cs="Times New Roman"/>
          <w:b w:val="0"/>
          <w:bCs/>
          <w:color w:val="auto"/>
          <w:kern w:val="0"/>
          <w:sz w:val="28"/>
          <w:szCs w:val="28"/>
          <w:highlight w:val="none"/>
          <w:lang w:eastAsia="zh-CN" w:bidi="ar"/>
        </w:rPr>
        <w:t>清洁办公楼的大堂、走廊、楼梯、</w:t>
      </w:r>
      <w:r>
        <w:rPr>
          <w:rFonts w:hint="default" w:ascii="Times New Roman" w:hAnsi="Times New Roman" w:eastAsia="宋体" w:cs="Times New Roman"/>
          <w:b w:val="0"/>
          <w:bCs/>
          <w:color w:val="auto"/>
          <w:kern w:val="0"/>
          <w:sz w:val="28"/>
          <w:szCs w:val="28"/>
          <w:highlight w:val="none"/>
          <w:lang w:val="en-US" w:eastAsia="zh-CN" w:bidi="ar"/>
        </w:rPr>
        <w:t>会议室</w:t>
      </w:r>
      <w:r>
        <w:rPr>
          <w:rFonts w:hint="default" w:ascii="Times New Roman" w:hAnsi="Times New Roman" w:eastAsia="宋体" w:cs="Times New Roman"/>
          <w:b w:val="0"/>
          <w:bCs/>
          <w:color w:val="auto"/>
          <w:kern w:val="0"/>
          <w:sz w:val="28"/>
          <w:szCs w:val="28"/>
          <w:highlight w:val="none"/>
          <w:lang w:eastAsia="zh-CN" w:bidi="ar"/>
        </w:rPr>
        <w:t>等公共区域，保持公共区域的整洁和卫生。</w:t>
      </w:r>
    </w:p>
    <w:p w14:paraId="48BDFC21">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8.2</w:t>
      </w:r>
      <w:r>
        <w:rPr>
          <w:rFonts w:hint="default" w:ascii="Times New Roman" w:hAnsi="Times New Roman" w:eastAsia="宋体" w:cs="Times New Roman"/>
          <w:b w:val="0"/>
          <w:bCs/>
          <w:color w:val="auto"/>
          <w:kern w:val="0"/>
          <w:sz w:val="28"/>
          <w:szCs w:val="28"/>
          <w:highlight w:val="none"/>
          <w:lang w:eastAsia="zh-CN" w:bidi="ar"/>
        </w:rPr>
        <w:t>对公共区域的设施设备，如楼梯扶手、门把手等进行定期清洁和消毒，防止细菌传播。</w:t>
      </w:r>
    </w:p>
    <w:p w14:paraId="68F74284">
      <w:pPr>
        <w:pageBreakBefore w:val="0"/>
        <w:widowControl w:val="0"/>
        <w:numPr>
          <w:ilvl w:val="0"/>
          <w:numId w:val="1"/>
        </w:numPr>
        <w:kinsoku/>
        <w:overflowPunct/>
        <w:topLinePunct w:val="0"/>
        <w:bidi w:val="0"/>
        <w:spacing w:line="440" w:lineRule="exact"/>
        <w:ind w:left="558" w:leftChars="174" w:firstLine="0" w:firstLineChars="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eastAsia="zh-CN" w:bidi="ar"/>
        </w:rPr>
        <w:t>具体的保洁工作根据实际情况和需求进行调整和安排。</w:t>
      </w:r>
    </w:p>
    <w:p w14:paraId="4250A333">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val="en-US" w:eastAsia="zh-CN" w:bidi="ar"/>
        </w:rPr>
      </w:pPr>
      <w:r>
        <w:rPr>
          <w:rFonts w:hint="default" w:ascii="Times New Roman" w:hAnsi="Times New Roman" w:eastAsia="宋体" w:cs="Times New Roman"/>
          <w:b w:val="0"/>
          <w:bCs/>
          <w:color w:val="auto"/>
          <w:kern w:val="0"/>
          <w:sz w:val="28"/>
          <w:szCs w:val="28"/>
          <w:highlight w:val="none"/>
          <w:lang w:val="en-US" w:eastAsia="zh-CN" w:bidi="ar"/>
        </w:rPr>
        <w:t>10.每日清洁工作完毕后，负责对相关区域的水、电及时关闭，发现问题及时报告。</w:t>
      </w:r>
    </w:p>
    <w:p w14:paraId="5C596DF2">
      <w:pPr>
        <w:pageBreakBefore w:val="0"/>
        <w:widowControl w:val="0"/>
        <w:numPr>
          <w:ilvl w:val="0"/>
          <w:numId w:val="0"/>
        </w:numPr>
        <w:kinsoku/>
        <w:overflowPunct/>
        <w:topLinePunct w:val="0"/>
        <w:bidi w:val="0"/>
        <w:spacing w:line="440" w:lineRule="exact"/>
        <w:ind w:firstLine="281" w:firstLineChars="1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eastAsia="zh-CN" w:bidi="ar"/>
        </w:rPr>
        <w:t>（</w:t>
      </w:r>
      <w:r>
        <w:rPr>
          <w:rFonts w:hint="default" w:ascii="Times New Roman" w:hAnsi="Times New Roman" w:eastAsia="宋体" w:cs="Times New Roman"/>
          <w:b w:val="0"/>
          <w:bCs/>
          <w:color w:val="auto"/>
          <w:kern w:val="0"/>
          <w:sz w:val="28"/>
          <w:szCs w:val="28"/>
          <w:highlight w:val="none"/>
          <w:lang w:val="en-US" w:eastAsia="zh-CN" w:bidi="ar"/>
        </w:rPr>
        <w:t>五</w:t>
      </w:r>
      <w:r>
        <w:rPr>
          <w:rFonts w:hint="default" w:ascii="Times New Roman" w:hAnsi="Times New Roman" w:eastAsia="宋体" w:cs="Times New Roman"/>
          <w:b w:val="0"/>
          <w:bCs/>
          <w:color w:val="auto"/>
          <w:kern w:val="0"/>
          <w:sz w:val="28"/>
          <w:szCs w:val="28"/>
          <w:highlight w:val="none"/>
          <w:lang w:eastAsia="zh-CN" w:bidi="ar"/>
        </w:rPr>
        <w:t>）职工食堂劳务主要</w:t>
      </w:r>
      <w:r>
        <w:rPr>
          <w:rFonts w:hint="default" w:ascii="Times New Roman" w:hAnsi="Times New Roman" w:eastAsia="宋体" w:cs="Times New Roman"/>
          <w:b w:val="0"/>
          <w:bCs/>
          <w:color w:val="auto"/>
          <w:kern w:val="0"/>
          <w:sz w:val="28"/>
          <w:szCs w:val="28"/>
          <w:highlight w:val="none"/>
          <w:lang w:val="en-US" w:eastAsia="zh-CN" w:bidi="ar"/>
        </w:rPr>
        <w:t>服务</w:t>
      </w:r>
      <w:r>
        <w:rPr>
          <w:rFonts w:hint="default" w:ascii="Times New Roman" w:hAnsi="Times New Roman" w:eastAsia="宋体" w:cs="Times New Roman"/>
          <w:b w:val="0"/>
          <w:bCs/>
          <w:color w:val="auto"/>
          <w:kern w:val="0"/>
          <w:sz w:val="28"/>
          <w:szCs w:val="28"/>
          <w:highlight w:val="none"/>
          <w:lang w:eastAsia="zh-CN" w:bidi="ar"/>
        </w:rPr>
        <w:t>内容：</w:t>
      </w:r>
    </w:p>
    <w:p w14:paraId="42449DB1">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1.</w:t>
      </w:r>
      <w:r>
        <w:rPr>
          <w:rFonts w:hint="default" w:ascii="Times New Roman" w:hAnsi="Times New Roman" w:eastAsia="宋体" w:cs="Times New Roman"/>
          <w:b w:val="0"/>
          <w:bCs/>
          <w:color w:val="auto"/>
          <w:kern w:val="0"/>
          <w:sz w:val="28"/>
          <w:szCs w:val="28"/>
          <w:highlight w:val="none"/>
          <w:lang w:eastAsia="zh-CN" w:bidi="ar"/>
        </w:rPr>
        <w:t>食材采购与管理</w:t>
      </w:r>
    </w:p>
    <w:p w14:paraId="6438D995">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1.1</w:t>
      </w:r>
      <w:r>
        <w:rPr>
          <w:rFonts w:hint="default" w:ascii="Times New Roman" w:hAnsi="Times New Roman" w:eastAsia="宋体" w:cs="Times New Roman"/>
          <w:b w:val="0"/>
          <w:bCs/>
          <w:color w:val="auto"/>
          <w:kern w:val="0"/>
          <w:sz w:val="28"/>
          <w:szCs w:val="28"/>
          <w:highlight w:val="none"/>
          <w:lang w:eastAsia="zh-CN" w:bidi="ar"/>
        </w:rPr>
        <w:t>根据用餐人数和菜单需求，采购新鲜、优质的食材，包括蔬菜、肉类、海鲜、粮油、调料等。</w:t>
      </w:r>
    </w:p>
    <w:p w14:paraId="67010B5B">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1.2</w:t>
      </w:r>
      <w:r>
        <w:rPr>
          <w:rFonts w:hint="default" w:ascii="Times New Roman" w:hAnsi="Times New Roman" w:eastAsia="宋体" w:cs="Times New Roman"/>
          <w:b w:val="0"/>
          <w:bCs/>
          <w:color w:val="auto"/>
          <w:kern w:val="0"/>
          <w:sz w:val="28"/>
          <w:szCs w:val="28"/>
          <w:highlight w:val="none"/>
          <w:lang w:eastAsia="zh-CN" w:bidi="ar"/>
        </w:rPr>
        <w:t>对采购的食材进行</w:t>
      </w:r>
      <w:r>
        <w:rPr>
          <w:rFonts w:hint="default" w:ascii="Times New Roman" w:hAnsi="Times New Roman" w:eastAsia="宋体" w:cs="Times New Roman"/>
          <w:b w:val="0"/>
          <w:bCs/>
          <w:color w:val="auto"/>
          <w:kern w:val="0"/>
          <w:sz w:val="28"/>
          <w:szCs w:val="28"/>
          <w:highlight w:val="none"/>
          <w:lang w:val="en-US" w:eastAsia="zh-CN" w:bidi="ar"/>
        </w:rPr>
        <w:t>品质</w:t>
      </w:r>
      <w:r>
        <w:rPr>
          <w:rFonts w:hint="default" w:ascii="Times New Roman" w:hAnsi="Times New Roman" w:eastAsia="宋体" w:cs="Times New Roman"/>
          <w:b w:val="0"/>
          <w:bCs/>
          <w:color w:val="auto"/>
          <w:kern w:val="0"/>
          <w:sz w:val="28"/>
          <w:szCs w:val="28"/>
          <w:highlight w:val="none"/>
          <w:lang w:eastAsia="zh-CN" w:bidi="ar"/>
        </w:rPr>
        <w:t>验收，确保质量符合标准，数量准确无误。</w:t>
      </w:r>
    </w:p>
    <w:p w14:paraId="12815161">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1.3</w:t>
      </w:r>
      <w:r>
        <w:rPr>
          <w:rFonts w:hint="default" w:ascii="Times New Roman" w:hAnsi="Times New Roman" w:eastAsia="宋体" w:cs="Times New Roman"/>
          <w:b w:val="0"/>
          <w:bCs/>
          <w:color w:val="auto"/>
          <w:kern w:val="0"/>
          <w:sz w:val="28"/>
          <w:szCs w:val="28"/>
          <w:highlight w:val="none"/>
          <w:lang w:eastAsia="zh-CN" w:bidi="ar"/>
        </w:rPr>
        <w:t>建立食材库存</w:t>
      </w:r>
      <w:r>
        <w:rPr>
          <w:rFonts w:hint="default" w:ascii="Times New Roman" w:hAnsi="Times New Roman" w:eastAsia="宋体" w:cs="Times New Roman"/>
          <w:b w:val="0"/>
          <w:bCs/>
          <w:color w:val="auto"/>
          <w:kern w:val="0"/>
          <w:sz w:val="28"/>
          <w:szCs w:val="28"/>
          <w:highlight w:val="none"/>
          <w:lang w:val="en-US" w:eastAsia="zh-CN" w:bidi="ar"/>
        </w:rPr>
        <w:t>台账</w:t>
      </w:r>
      <w:r>
        <w:rPr>
          <w:rFonts w:hint="default" w:ascii="Times New Roman" w:hAnsi="Times New Roman" w:eastAsia="宋体" w:cs="Times New Roman"/>
          <w:b w:val="0"/>
          <w:bCs/>
          <w:color w:val="auto"/>
          <w:kern w:val="0"/>
          <w:sz w:val="28"/>
          <w:szCs w:val="28"/>
          <w:highlight w:val="none"/>
          <w:lang w:eastAsia="zh-CN" w:bidi="ar"/>
        </w:rPr>
        <w:t>，合理储存食材，防止浪费和变质。</w:t>
      </w:r>
    </w:p>
    <w:p w14:paraId="0DFCC865">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2.</w:t>
      </w:r>
      <w:r>
        <w:rPr>
          <w:rFonts w:hint="default" w:ascii="Times New Roman" w:hAnsi="Times New Roman" w:eastAsia="宋体" w:cs="Times New Roman"/>
          <w:b w:val="0"/>
          <w:bCs/>
          <w:color w:val="auto"/>
          <w:kern w:val="0"/>
          <w:sz w:val="28"/>
          <w:szCs w:val="28"/>
          <w:highlight w:val="none"/>
          <w:lang w:eastAsia="zh-CN" w:bidi="ar"/>
        </w:rPr>
        <w:t>食品加工与烹饪</w:t>
      </w:r>
    </w:p>
    <w:p w14:paraId="0C749940">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1.1</w:t>
      </w:r>
      <w:r>
        <w:rPr>
          <w:rFonts w:hint="default" w:ascii="Times New Roman" w:hAnsi="Times New Roman" w:eastAsia="宋体" w:cs="Times New Roman"/>
          <w:b w:val="0"/>
          <w:bCs/>
          <w:color w:val="auto"/>
          <w:kern w:val="0"/>
          <w:sz w:val="28"/>
          <w:szCs w:val="28"/>
          <w:highlight w:val="none"/>
          <w:lang w:eastAsia="zh-CN" w:bidi="ar"/>
        </w:rPr>
        <w:t>按照菜单和烹饪要求，进行食材的清洗、切配、腌制等前期处理。</w:t>
      </w:r>
    </w:p>
    <w:p w14:paraId="1088B157">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1.2</w:t>
      </w:r>
      <w:r>
        <w:rPr>
          <w:rFonts w:hint="default" w:ascii="Times New Roman" w:hAnsi="Times New Roman" w:eastAsia="宋体" w:cs="Times New Roman"/>
          <w:b w:val="0"/>
          <w:bCs/>
          <w:color w:val="auto"/>
          <w:kern w:val="0"/>
          <w:sz w:val="28"/>
          <w:szCs w:val="28"/>
          <w:highlight w:val="none"/>
          <w:lang w:eastAsia="zh-CN" w:bidi="ar"/>
        </w:rPr>
        <w:t>烹饪各类菜肴，包括荤菜、素菜、汤品、主食等，保证菜品的色、香、味、形俱佳。</w:t>
      </w:r>
    </w:p>
    <w:p w14:paraId="7298BA54">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1.3</w:t>
      </w:r>
      <w:r>
        <w:rPr>
          <w:rFonts w:hint="default" w:ascii="Times New Roman" w:hAnsi="Times New Roman" w:eastAsia="宋体" w:cs="Times New Roman"/>
          <w:b w:val="0"/>
          <w:bCs/>
          <w:color w:val="auto"/>
          <w:kern w:val="0"/>
          <w:sz w:val="28"/>
          <w:szCs w:val="28"/>
          <w:highlight w:val="none"/>
          <w:lang w:eastAsia="zh-CN" w:bidi="ar"/>
        </w:rPr>
        <w:t>根据不同用餐场景（如工作餐、接待餐、会议餐等），调整烹饪风格和菜品搭配。</w:t>
      </w:r>
    </w:p>
    <w:p w14:paraId="2AFED28D">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3.</w:t>
      </w:r>
      <w:r>
        <w:rPr>
          <w:rFonts w:hint="default" w:ascii="Times New Roman" w:hAnsi="Times New Roman" w:eastAsia="宋体" w:cs="Times New Roman"/>
          <w:b w:val="0"/>
          <w:bCs/>
          <w:color w:val="auto"/>
          <w:kern w:val="0"/>
          <w:sz w:val="28"/>
          <w:szCs w:val="28"/>
          <w:highlight w:val="none"/>
          <w:lang w:eastAsia="zh-CN" w:bidi="ar"/>
        </w:rPr>
        <w:t>餐具清洁与消毒</w:t>
      </w:r>
    </w:p>
    <w:p w14:paraId="57A14FF7">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3.1</w:t>
      </w:r>
      <w:r>
        <w:rPr>
          <w:rFonts w:hint="default" w:ascii="Times New Roman" w:hAnsi="Times New Roman" w:eastAsia="宋体" w:cs="Times New Roman"/>
          <w:b w:val="0"/>
          <w:bCs/>
          <w:color w:val="auto"/>
          <w:kern w:val="0"/>
          <w:sz w:val="28"/>
          <w:szCs w:val="28"/>
          <w:highlight w:val="none"/>
          <w:lang w:eastAsia="zh-CN" w:bidi="ar"/>
        </w:rPr>
        <w:t>负责餐具的清洗、消毒和保管工作，确保餐具干净卫生，符合卫生标准。</w:t>
      </w:r>
    </w:p>
    <w:p w14:paraId="7253A3E5">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3.2</w:t>
      </w:r>
      <w:r>
        <w:rPr>
          <w:rFonts w:hint="default" w:ascii="Times New Roman" w:hAnsi="Times New Roman" w:eastAsia="宋体" w:cs="Times New Roman"/>
          <w:b w:val="0"/>
          <w:bCs/>
          <w:color w:val="auto"/>
          <w:kern w:val="0"/>
          <w:sz w:val="28"/>
          <w:szCs w:val="28"/>
          <w:highlight w:val="none"/>
          <w:lang w:eastAsia="zh-CN" w:bidi="ar"/>
        </w:rPr>
        <w:t>定期对餐具进行消毒处理，防止细菌和病毒传播。</w:t>
      </w:r>
    </w:p>
    <w:p w14:paraId="7B12ED98">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3.3</w:t>
      </w:r>
      <w:r>
        <w:rPr>
          <w:rFonts w:hint="default" w:ascii="Times New Roman" w:hAnsi="Times New Roman" w:eastAsia="宋体" w:cs="Times New Roman"/>
          <w:b w:val="0"/>
          <w:bCs/>
          <w:color w:val="auto"/>
          <w:kern w:val="0"/>
          <w:sz w:val="28"/>
          <w:szCs w:val="28"/>
          <w:highlight w:val="none"/>
          <w:lang w:eastAsia="zh-CN" w:bidi="ar"/>
        </w:rPr>
        <w:t>维护餐具清洁设备，如洗碗</w:t>
      </w:r>
      <w:r>
        <w:rPr>
          <w:rFonts w:hint="default" w:ascii="Times New Roman" w:hAnsi="Times New Roman" w:eastAsia="宋体" w:cs="Times New Roman"/>
          <w:b w:val="0"/>
          <w:bCs/>
          <w:color w:val="auto"/>
          <w:kern w:val="0"/>
          <w:sz w:val="28"/>
          <w:szCs w:val="28"/>
          <w:highlight w:val="none"/>
          <w:lang w:val="en-US" w:eastAsia="zh-CN" w:bidi="ar"/>
        </w:rPr>
        <w:t>槽</w:t>
      </w:r>
      <w:r>
        <w:rPr>
          <w:rFonts w:hint="default" w:ascii="Times New Roman" w:hAnsi="Times New Roman" w:eastAsia="宋体" w:cs="Times New Roman"/>
          <w:b w:val="0"/>
          <w:bCs/>
          <w:color w:val="auto"/>
          <w:kern w:val="0"/>
          <w:sz w:val="28"/>
          <w:szCs w:val="28"/>
          <w:highlight w:val="none"/>
          <w:lang w:eastAsia="zh-CN" w:bidi="ar"/>
        </w:rPr>
        <w:t>、消毒柜等，确保其正常运行。</w:t>
      </w:r>
    </w:p>
    <w:p w14:paraId="08FC36DE">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4.</w:t>
      </w:r>
      <w:r>
        <w:rPr>
          <w:rFonts w:hint="default" w:ascii="Times New Roman" w:hAnsi="Times New Roman" w:eastAsia="宋体" w:cs="Times New Roman"/>
          <w:b w:val="0"/>
          <w:bCs/>
          <w:color w:val="auto"/>
          <w:kern w:val="0"/>
          <w:sz w:val="28"/>
          <w:szCs w:val="28"/>
          <w:highlight w:val="none"/>
          <w:lang w:eastAsia="zh-CN" w:bidi="ar"/>
        </w:rPr>
        <w:t>食堂环境清洁与维护</w:t>
      </w:r>
    </w:p>
    <w:p w14:paraId="19B0B45C">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4.1</w:t>
      </w:r>
      <w:r>
        <w:rPr>
          <w:rFonts w:hint="default" w:ascii="Times New Roman" w:hAnsi="Times New Roman" w:eastAsia="宋体" w:cs="Times New Roman"/>
          <w:b w:val="0"/>
          <w:bCs/>
          <w:color w:val="auto"/>
          <w:kern w:val="0"/>
          <w:sz w:val="28"/>
          <w:szCs w:val="28"/>
          <w:highlight w:val="none"/>
          <w:lang w:eastAsia="zh-CN" w:bidi="ar"/>
        </w:rPr>
        <w:t>保持食堂餐厅、厨房、操作间等区域的清洁卫生，定期进行清扫和消毒。</w:t>
      </w:r>
    </w:p>
    <w:p w14:paraId="4556E715">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4.2</w:t>
      </w:r>
      <w:r>
        <w:rPr>
          <w:rFonts w:hint="default" w:ascii="Times New Roman" w:hAnsi="Times New Roman" w:eastAsia="宋体" w:cs="Times New Roman"/>
          <w:b w:val="0"/>
          <w:bCs/>
          <w:color w:val="auto"/>
          <w:kern w:val="0"/>
          <w:sz w:val="28"/>
          <w:szCs w:val="28"/>
          <w:highlight w:val="none"/>
          <w:lang w:eastAsia="zh-CN" w:bidi="ar"/>
        </w:rPr>
        <w:t>清理餐桌、椅子、地面、门窗等设施，保持环境整洁舒适。</w:t>
      </w:r>
    </w:p>
    <w:p w14:paraId="36A6F552">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4.3</w:t>
      </w:r>
      <w:r>
        <w:rPr>
          <w:rFonts w:hint="default" w:ascii="Times New Roman" w:hAnsi="Times New Roman" w:eastAsia="宋体" w:cs="Times New Roman"/>
          <w:b w:val="0"/>
          <w:bCs/>
          <w:color w:val="auto"/>
          <w:kern w:val="0"/>
          <w:sz w:val="28"/>
          <w:szCs w:val="28"/>
          <w:highlight w:val="none"/>
          <w:lang w:eastAsia="zh-CN" w:bidi="ar"/>
        </w:rPr>
        <w:t>负责食堂垃圾的分类和处理，确保食堂环境无异味、无污染。</w:t>
      </w:r>
    </w:p>
    <w:p w14:paraId="5BE24D49">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5.</w:t>
      </w:r>
      <w:r>
        <w:rPr>
          <w:rFonts w:hint="default" w:ascii="Times New Roman" w:hAnsi="Times New Roman" w:eastAsia="宋体" w:cs="Times New Roman"/>
          <w:b w:val="0"/>
          <w:bCs/>
          <w:color w:val="auto"/>
          <w:kern w:val="0"/>
          <w:sz w:val="28"/>
          <w:szCs w:val="28"/>
          <w:highlight w:val="none"/>
          <w:lang w:eastAsia="zh-CN" w:bidi="ar"/>
        </w:rPr>
        <w:t>就餐服务与管理</w:t>
      </w:r>
    </w:p>
    <w:p w14:paraId="6075E8F0">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5.1</w:t>
      </w:r>
      <w:r>
        <w:rPr>
          <w:rFonts w:hint="default" w:ascii="Times New Roman" w:hAnsi="Times New Roman" w:eastAsia="宋体" w:cs="Times New Roman"/>
          <w:b w:val="0"/>
          <w:bCs/>
          <w:color w:val="auto"/>
          <w:kern w:val="0"/>
          <w:sz w:val="28"/>
          <w:szCs w:val="28"/>
          <w:highlight w:val="none"/>
          <w:lang w:eastAsia="zh-CN" w:bidi="ar"/>
        </w:rPr>
        <w:t>为职工提供就餐服务，包括引导就餐、分发餐具、提供餐食等。</w:t>
      </w:r>
    </w:p>
    <w:p w14:paraId="1ADE70E9">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5.2</w:t>
      </w:r>
      <w:r>
        <w:rPr>
          <w:rFonts w:hint="default" w:ascii="Times New Roman" w:hAnsi="Times New Roman" w:eastAsia="宋体" w:cs="Times New Roman"/>
          <w:b w:val="0"/>
          <w:bCs/>
          <w:color w:val="auto"/>
          <w:kern w:val="0"/>
          <w:sz w:val="28"/>
          <w:szCs w:val="28"/>
          <w:highlight w:val="none"/>
          <w:lang w:eastAsia="zh-CN" w:bidi="ar"/>
        </w:rPr>
        <w:t>维护就餐秩序，确保职工有序就餐，避免拥挤和混乱。</w:t>
      </w:r>
    </w:p>
    <w:p w14:paraId="793A5E60">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5.3协助</w:t>
      </w:r>
      <w:r>
        <w:rPr>
          <w:rFonts w:hint="default" w:ascii="Times New Roman" w:hAnsi="Times New Roman" w:eastAsia="宋体" w:cs="Times New Roman"/>
          <w:b w:val="0"/>
          <w:bCs/>
          <w:color w:val="auto"/>
          <w:kern w:val="0"/>
          <w:sz w:val="28"/>
          <w:szCs w:val="28"/>
          <w:highlight w:val="none"/>
          <w:lang w:eastAsia="zh-CN" w:bidi="ar"/>
        </w:rPr>
        <w:t>收集职工对食堂饭菜和服务的意见和建议，及时改进和调整。</w:t>
      </w:r>
    </w:p>
    <w:p w14:paraId="4B9C4D8C">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6.</w:t>
      </w:r>
      <w:r>
        <w:rPr>
          <w:rFonts w:hint="default" w:ascii="Times New Roman" w:hAnsi="Times New Roman" w:eastAsia="宋体" w:cs="Times New Roman"/>
          <w:b w:val="0"/>
          <w:bCs/>
          <w:color w:val="auto"/>
          <w:kern w:val="0"/>
          <w:sz w:val="28"/>
          <w:szCs w:val="28"/>
          <w:highlight w:val="none"/>
          <w:lang w:eastAsia="zh-CN" w:bidi="ar"/>
        </w:rPr>
        <w:t>食品安全管理</w:t>
      </w:r>
    </w:p>
    <w:p w14:paraId="50DCF6E7">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6.1</w:t>
      </w:r>
      <w:r>
        <w:rPr>
          <w:rFonts w:hint="default" w:ascii="Times New Roman" w:hAnsi="Times New Roman" w:eastAsia="宋体" w:cs="Times New Roman"/>
          <w:b w:val="0"/>
          <w:bCs/>
          <w:color w:val="auto"/>
          <w:kern w:val="0"/>
          <w:sz w:val="28"/>
          <w:szCs w:val="28"/>
          <w:highlight w:val="none"/>
          <w:lang w:eastAsia="zh-CN" w:bidi="ar"/>
        </w:rPr>
        <w:t>严格遵守食品安全法律法规，落实食品安全管理制度。</w:t>
      </w:r>
    </w:p>
    <w:p w14:paraId="014162A5">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val="en-US" w:eastAsia="zh-CN" w:bidi="ar"/>
        </w:rPr>
      </w:pPr>
      <w:r>
        <w:rPr>
          <w:rFonts w:hint="default" w:ascii="Times New Roman" w:hAnsi="Times New Roman" w:eastAsia="宋体" w:cs="Times New Roman"/>
          <w:b w:val="0"/>
          <w:bCs/>
          <w:color w:val="auto"/>
          <w:kern w:val="0"/>
          <w:sz w:val="28"/>
          <w:szCs w:val="28"/>
          <w:highlight w:val="none"/>
          <w:lang w:val="en-US" w:eastAsia="zh-CN" w:bidi="ar"/>
        </w:rPr>
        <w:t>6.2食材储存分类分区存放，生熟分开，冷藏冷冻温度符合要求，遵循“先进先出”原则，定期清理过期食材。</w:t>
      </w:r>
    </w:p>
    <w:p w14:paraId="0BEDCB8B">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val="en-US" w:eastAsia="zh-CN" w:bidi="ar"/>
        </w:rPr>
      </w:pPr>
      <w:r>
        <w:rPr>
          <w:rFonts w:hint="default" w:ascii="Times New Roman" w:hAnsi="Times New Roman" w:eastAsia="宋体" w:cs="Times New Roman"/>
          <w:b w:val="0"/>
          <w:bCs/>
          <w:color w:val="auto"/>
          <w:kern w:val="0"/>
          <w:sz w:val="28"/>
          <w:szCs w:val="28"/>
          <w:highlight w:val="none"/>
          <w:lang w:val="en-US" w:eastAsia="zh-CN" w:bidi="ar"/>
        </w:rPr>
        <w:t>6.3加工制作生熟工具分开，烹饪过程烧熟煮透，凉拌菜现做现吃，禁止使用未经检疫或高风险食材。</w:t>
      </w:r>
    </w:p>
    <w:p w14:paraId="1D507875">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6.4</w:t>
      </w:r>
      <w:r>
        <w:rPr>
          <w:rFonts w:hint="default" w:ascii="Times New Roman" w:hAnsi="Times New Roman" w:eastAsia="宋体" w:cs="Times New Roman"/>
          <w:b w:val="0"/>
          <w:bCs/>
          <w:color w:val="auto"/>
          <w:kern w:val="0"/>
          <w:sz w:val="28"/>
          <w:szCs w:val="28"/>
          <w:highlight w:val="none"/>
          <w:lang w:eastAsia="zh-CN" w:bidi="ar"/>
        </w:rPr>
        <w:t>做好食品留样工作，确保在发生食品安全问题时能够及时追溯和处理。</w:t>
      </w:r>
    </w:p>
    <w:p w14:paraId="7AC577EF">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6.5</w:t>
      </w:r>
      <w:r>
        <w:rPr>
          <w:rFonts w:hint="default" w:ascii="Times New Roman" w:hAnsi="Times New Roman" w:eastAsia="宋体" w:cs="Times New Roman"/>
          <w:b w:val="0"/>
          <w:bCs/>
          <w:color w:val="auto"/>
          <w:kern w:val="0"/>
          <w:sz w:val="28"/>
          <w:szCs w:val="28"/>
          <w:highlight w:val="none"/>
          <w:lang w:eastAsia="zh-CN" w:bidi="ar"/>
        </w:rPr>
        <w:t>配合相关部门进行食品安全检查和监督，确保食堂食品安全达标。</w:t>
      </w:r>
    </w:p>
    <w:p w14:paraId="7C79FB18">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7.</w:t>
      </w:r>
      <w:r>
        <w:rPr>
          <w:rFonts w:hint="default" w:ascii="Times New Roman" w:hAnsi="Times New Roman" w:eastAsia="宋体" w:cs="Times New Roman"/>
          <w:b w:val="0"/>
          <w:bCs/>
          <w:color w:val="auto"/>
          <w:kern w:val="0"/>
          <w:sz w:val="28"/>
          <w:szCs w:val="28"/>
          <w:highlight w:val="none"/>
          <w:lang w:eastAsia="zh-CN" w:bidi="ar"/>
        </w:rPr>
        <w:t>设备设施</w:t>
      </w:r>
      <w:r>
        <w:rPr>
          <w:rFonts w:hint="default" w:ascii="Times New Roman" w:hAnsi="Times New Roman" w:eastAsia="宋体" w:cs="Times New Roman"/>
          <w:b w:val="0"/>
          <w:bCs/>
          <w:color w:val="auto"/>
          <w:kern w:val="0"/>
          <w:sz w:val="28"/>
          <w:szCs w:val="28"/>
          <w:highlight w:val="none"/>
          <w:lang w:val="en-US" w:eastAsia="zh-CN" w:bidi="ar"/>
        </w:rPr>
        <w:t>安全管理</w:t>
      </w:r>
    </w:p>
    <w:p w14:paraId="34379F9F">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7.1</w:t>
      </w:r>
      <w:r>
        <w:rPr>
          <w:rFonts w:hint="default" w:ascii="Times New Roman" w:hAnsi="Times New Roman" w:eastAsia="宋体" w:cs="Times New Roman"/>
          <w:b w:val="0"/>
          <w:bCs/>
          <w:color w:val="auto"/>
          <w:kern w:val="0"/>
          <w:sz w:val="28"/>
          <w:szCs w:val="28"/>
          <w:highlight w:val="none"/>
          <w:lang w:eastAsia="zh-CN" w:bidi="ar"/>
        </w:rPr>
        <w:t>负责食堂设备设施的日常维护和保养，如</w:t>
      </w:r>
      <w:r>
        <w:rPr>
          <w:rFonts w:hint="default" w:ascii="Times New Roman" w:hAnsi="Times New Roman" w:eastAsia="宋体" w:cs="Times New Roman"/>
          <w:b w:val="0"/>
          <w:bCs/>
          <w:color w:val="auto"/>
          <w:kern w:val="0"/>
          <w:sz w:val="28"/>
          <w:szCs w:val="28"/>
          <w:highlight w:val="none"/>
          <w:lang w:val="en-US" w:eastAsia="zh-CN" w:bidi="ar"/>
        </w:rPr>
        <w:t>管道、闸阀、</w:t>
      </w:r>
      <w:r>
        <w:rPr>
          <w:rFonts w:hint="default" w:ascii="Times New Roman" w:hAnsi="Times New Roman" w:eastAsia="宋体" w:cs="Times New Roman"/>
          <w:b w:val="0"/>
          <w:bCs/>
          <w:color w:val="auto"/>
          <w:kern w:val="0"/>
          <w:sz w:val="28"/>
          <w:szCs w:val="28"/>
          <w:highlight w:val="none"/>
          <w:lang w:eastAsia="zh-CN" w:bidi="ar"/>
        </w:rPr>
        <w:t>炉灶、冰箱、冰柜、蒸饭</w:t>
      </w:r>
      <w:r>
        <w:rPr>
          <w:rFonts w:hint="default" w:ascii="Times New Roman" w:hAnsi="Times New Roman" w:eastAsia="宋体" w:cs="Times New Roman"/>
          <w:b w:val="0"/>
          <w:bCs/>
          <w:color w:val="auto"/>
          <w:kern w:val="0"/>
          <w:sz w:val="28"/>
          <w:szCs w:val="28"/>
          <w:highlight w:val="none"/>
          <w:lang w:val="en-US" w:eastAsia="zh-CN" w:bidi="ar"/>
        </w:rPr>
        <w:t>器、烤箱</w:t>
      </w:r>
      <w:r>
        <w:rPr>
          <w:rFonts w:hint="default" w:ascii="Times New Roman" w:hAnsi="Times New Roman" w:eastAsia="宋体" w:cs="Times New Roman"/>
          <w:b w:val="0"/>
          <w:bCs/>
          <w:color w:val="auto"/>
          <w:kern w:val="0"/>
          <w:sz w:val="28"/>
          <w:szCs w:val="28"/>
          <w:highlight w:val="none"/>
          <w:lang w:eastAsia="zh-CN" w:bidi="ar"/>
        </w:rPr>
        <w:t>等，</w:t>
      </w:r>
      <w:r>
        <w:rPr>
          <w:rFonts w:hint="default" w:ascii="Times New Roman" w:hAnsi="Times New Roman" w:eastAsia="宋体" w:cs="Times New Roman"/>
          <w:b w:val="0"/>
          <w:bCs/>
          <w:color w:val="auto"/>
          <w:kern w:val="0"/>
          <w:sz w:val="28"/>
          <w:szCs w:val="28"/>
          <w:highlight w:val="none"/>
          <w:lang w:val="en-US" w:eastAsia="zh-CN" w:bidi="ar"/>
        </w:rPr>
        <w:t>严防</w:t>
      </w:r>
      <w:r>
        <w:rPr>
          <w:rFonts w:hint="default" w:ascii="Times New Roman" w:hAnsi="Times New Roman" w:eastAsia="宋体" w:cs="Times New Roman"/>
          <w:b w:val="0"/>
          <w:bCs/>
          <w:color w:val="auto"/>
          <w:kern w:val="0"/>
          <w:sz w:val="28"/>
          <w:szCs w:val="28"/>
          <w:highlight w:val="none"/>
          <w:lang w:eastAsia="zh-CN" w:bidi="ar"/>
        </w:rPr>
        <w:t>燃气泄漏、电气短路和高温灼伤。</w:t>
      </w:r>
    </w:p>
    <w:p w14:paraId="31AAA42C">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7.2</w:t>
      </w:r>
      <w:r>
        <w:rPr>
          <w:rFonts w:hint="default" w:ascii="Times New Roman" w:hAnsi="Times New Roman" w:eastAsia="宋体" w:cs="Times New Roman"/>
          <w:b w:val="0"/>
          <w:bCs/>
          <w:color w:val="auto"/>
          <w:kern w:val="0"/>
          <w:sz w:val="28"/>
          <w:szCs w:val="28"/>
          <w:highlight w:val="none"/>
          <w:lang w:eastAsia="zh-CN" w:bidi="ar"/>
        </w:rPr>
        <w:t>定期对设备设施进行检查和维修，确保其正常运行，延长使用寿命。</w:t>
      </w:r>
    </w:p>
    <w:p w14:paraId="480C99FC">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7.3</w:t>
      </w:r>
      <w:r>
        <w:rPr>
          <w:rFonts w:hint="default" w:ascii="Times New Roman" w:hAnsi="Times New Roman" w:eastAsia="宋体" w:cs="Times New Roman"/>
          <w:b w:val="0"/>
          <w:bCs/>
          <w:color w:val="auto"/>
          <w:kern w:val="0"/>
          <w:sz w:val="28"/>
          <w:szCs w:val="28"/>
          <w:highlight w:val="none"/>
          <w:lang w:eastAsia="zh-CN" w:bidi="ar"/>
        </w:rPr>
        <w:t>协助处理设备设施的故障和维修工作，保障食堂正常运营。</w:t>
      </w:r>
    </w:p>
    <w:p w14:paraId="32703F5D">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8.</w:t>
      </w:r>
      <w:r>
        <w:rPr>
          <w:rFonts w:hint="default" w:ascii="Times New Roman" w:hAnsi="Times New Roman" w:eastAsia="宋体" w:cs="Times New Roman"/>
          <w:b w:val="0"/>
          <w:bCs/>
          <w:color w:val="auto"/>
          <w:kern w:val="0"/>
          <w:sz w:val="28"/>
          <w:szCs w:val="28"/>
          <w:highlight w:val="none"/>
          <w:lang w:eastAsia="zh-CN" w:bidi="ar"/>
        </w:rPr>
        <w:t>人员安全</w:t>
      </w:r>
    </w:p>
    <w:p w14:paraId="65891D3A">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8.1</w:t>
      </w:r>
      <w:r>
        <w:rPr>
          <w:rFonts w:hint="default" w:ascii="Times New Roman" w:hAnsi="Times New Roman" w:eastAsia="宋体" w:cs="Times New Roman"/>
          <w:b w:val="0"/>
          <w:bCs/>
          <w:color w:val="auto"/>
          <w:kern w:val="0"/>
          <w:sz w:val="28"/>
          <w:szCs w:val="28"/>
          <w:highlight w:val="none"/>
          <w:lang w:eastAsia="zh-CN" w:bidi="ar"/>
        </w:rPr>
        <w:t>食堂工作人员持健康证上岗，患有有碍食品安全疾病的人员及时调离岗位。</w:t>
      </w:r>
    </w:p>
    <w:p w14:paraId="71E64884">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8.2</w:t>
      </w:r>
      <w:r>
        <w:rPr>
          <w:rFonts w:hint="default" w:ascii="Times New Roman" w:hAnsi="Times New Roman" w:eastAsia="宋体" w:cs="Times New Roman"/>
          <w:b w:val="0"/>
          <w:bCs/>
          <w:color w:val="auto"/>
          <w:kern w:val="0"/>
          <w:sz w:val="28"/>
          <w:szCs w:val="28"/>
          <w:highlight w:val="none"/>
          <w:lang w:eastAsia="zh-CN" w:bidi="ar"/>
        </w:rPr>
        <w:t>工作人员穿戴整洁工作衣帽、口罩</w:t>
      </w:r>
      <w:r>
        <w:rPr>
          <w:rFonts w:hint="default" w:ascii="Times New Roman" w:hAnsi="Times New Roman" w:eastAsia="宋体" w:cs="Times New Roman"/>
          <w:b w:val="0"/>
          <w:bCs/>
          <w:color w:val="auto"/>
          <w:kern w:val="0"/>
          <w:sz w:val="28"/>
          <w:szCs w:val="28"/>
          <w:highlight w:val="none"/>
          <w:lang w:val="en-US" w:eastAsia="zh-CN" w:bidi="ar"/>
        </w:rPr>
        <w:t>和防滑鞋</w:t>
      </w:r>
      <w:r>
        <w:rPr>
          <w:rFonts w:hint="default" w:ascii="Times New Roman" w:hAnsi="Times New Roman" w:eastAsia="宋体" w:cs="Times New Roman"/>
          <w:b w:val="0"/>
          <w:bCs/>
          <w:color w:val="auto"/>
          <w:kern w:val="0"/>
          <w:sz w:val="28"/>
          <w:szCs w:val="28"/>
          <w:highlight w:val="none"/>
          <w:lang w:eastAsia="zh-CN" w:bidi="ar"/>
        </w:rPr>
        <w:t>，操作前洗手消毒，禁止佩戴首饰，严格遵守设备操作规程和化学品使用规范，</w:t>
      </w:r>
      <w:r>
        <w:rPr>
          <w:rFonts w:hint="default" w:ascii="Times New Roman" w:hAnsi="Times New Roman" w:eastAsia="宋体" w:cs="Times New Roman"/>
          <w:b w:val="0"/>
          <w:bCs/>
          <w:color w:val="auto"/>
          <w:kern w:val="0"/>
          <w:sz w:val="28"/>
          <w:szCs w:val="28"/>
          <w:highlight w:val="none"/>
          <w:lang w:val="en-US" w:eastAsia="zh-CN" w:bidi="ar"/>
        </w:rPr>
        <w:t>正确使用刀具、炉具等</w:t>
      </w:r>
      <w:r>
        <w:rPr>
          <w:rFonts w:hint="default" w:ascii="Times New Roman" w:hAnsi="Times New Roman" w:eastAsia="宋体" w:cs="Times New Roman"/>
          <w:b w:val="0"/>
          <w:bCs/>
          <w:color w:val="auto"/>
          <w:kern w:val="0"/>
          <w:sz w:val="28"/>
          <w:szCs w:val="28"/>
          <w:highlight w:val="none"/>
          <w:lang w:eastAsia="zh-CN" w:bidi="ar"/>
        </w:rPr>
        <w:t>。</w:t>
      </w:r>
    </w:p>
    <w:p w14:paraId="00E74C36">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8.3</w:t>
      </w:r>
      <w:r>
        <w:rPr>
          <w:rFonts w:hint="default" w:ascii="Times New Roman" w:hAnsi="Times New Roman" w:eastAsia="宋体" w:cs="Times New Roman"/>
          <w:b w:val="0"/>
          <w:bCs/>
          <w:color w:val="auto"/>
          <w:kern w:val="0"/>
          <w:sz w:val="28"/>
          <w:szCs w:val="28"/>
          <w:highlight w:val="none"/>
          <w:lang w:eastAsia="zh-CN" w:bidi="ar"/>
        </w:rPr>
        <w:t>定期开展食品安全和操作技能培训，提高员工风险防范意识和应急处置能力。</w:t>
      </w:r>
    </w:p>
    <w:p w14:paraId="366175F1">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9.</w:t>
      </w:r>
      <w:r>
        <w:rPr>
          <w:rFonts w:hint="default" w:ascii="Times New Roman" w:hAnsi="Times New Roman" w:eastAsia="宋体" w:cs="Times New Roman"/>
          <w:b w:val="0"/>
          <w:bCs/>
          <w:color w:val="auto"/>
          <w:kern w:val="0"/>
          <w:sz w:val="28"/>
          <w:szCs w:val="28"/>
          <w:highlight w:val="none"/>
          <w:lang w:eastAsia="zh-CN" w:bidi="ar"/>
        </w:rPr>
        <w:t>环境卫生安全</w:t>
      </w:r>
    </w:p>
    <w:p w14:paraId="5C39DB58">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9.1</w:t>
      </w:r>
      <w:r>
        <w:rPr>
          <w:rFonts w:hint="default" w:ascii="Times New Roman" w:hAnsi="Times New Roman" w:eastAsia="宋体" w:cs="Times New Roman"/>
          <w:b w:val="0"/>
          <w:bCs/>
          <w:color w:val="auto"/>
          <w:kern w:val="0"/>
          <w:sz w:val="28"/>
          <w:szCs w:val="28"/>
          <w:highlight w:val="none"/>
          <w:lang w:eastAsia="zh-CN" w:bidi="ar"/>
        </w:rPr>
        <w:t>每日餐后对厨房、餐厅、</w:t>
      </w:r>
      <w:r>
        <w:rPr>
          <w:rFonts w:hint="default" w:ascii="Times New Roman" w:hAnsi="Times New Roman" w:eastAsia="宋体" w:cs="Times New Roman"/>
          <w:b w:val="0"/>
          <w:bCs/>
          <w:color w:val="auto"/>
          <w:kern w:val="0"/>
          <w:sz w:val="28"/>
          <w:szCs w:val="28"/>
          <w:highlight w:val="none"/>
          <w:lang w:val="en-US" w:eastAsia="zh-CN" w:bidi="ar"/>
        </w:rPr>
        <w:t>储存</w:t>
      </w:r>
      <w:r>
        <w:rPr>
          <w:rFonts w:hint="default" w:ascii="Times New Roman" w:hAnsi="Times New Roman" w:eastAsia="宋体" w:cs="Times New Roman"/>
          <w:b w:val="0"/>
          <w:bCs/>
          <w:color w:val="auto"/>
          <w:kern w:val="0"/>
          <w:sz w:val="28"/>
          <w:szCs w:val="28"/>
          <w:highlight w:val="none"/>
          <w:lang w:eastAsia="zh-CN" w:bidi="ar"/>
        </w:rPr>
        <w:t>区域</w:t>
      </w:r>
      <w:r>
        <w:rPr>
          <w:rFonts w:hint="default" w:ascii="Times New Roman" w:hAnsi="Times New Roman" w:eastAsia="宋体" w:cs="Times New Roman"/>
          <w:b w:val="0"/>
          <w:bCs/>
          <w:color w:val="auto"/>
          <w:kern w:val="0"/>
          <w:sz w:val="28"/>
          <w:szCs w:val="28"/>
          <w:highlight w:val="none"/>
          <w:lang w:val="en-US" w:eastAsia="zh-CN" w:bidi="ar"/>
        </w:rPr>
        <w:t>等</w:t>
      </w:r>
      <w:r>
        <w:rPr>
          <w:rFonts w:hint="default" w:ascii="Times New Roman" w:hAnsi="Times New Roman" w:eastAsia="宋体" w:cs="Times New Roman"/>
          <w:b w:val="0"/>
          <w:bCs/>
          <w:color w:val="auto"/>
          <w:kern w:val="0"/>
          <w:sz w:val="28"/>
          <w:szCs w:val="28"/>
          <w:highlight w:val="none"/>
          <w:lang w:eastAsia="zh-CN" w:bidi="ar"/>
        </w:rPr>
        <w:t>场所进行彻底清洁消毒，保持地面干燥无油污，墙面、天花板无污渍，垃圾桶加盖并日产日清。</w:t>
      </w:r>
    </w:p>
    <w:p w14:paraId="53E1C4DD">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9.2定期检查</w:t>
      </w:r>
      <w:r>
        <w:rPr>
          <w:rFonts w:hint="default" w:ascii="Times New Roman" w:hAnsi="Times New Roman" w:eastAsia="宋体" w:cs="Times New Roman"/>
          <w:b w:val="0"/>
          <w:bCs/>
          <w:color w:val="auto"/>
          <w:kern w:val="0"/>
          <w:sz w:val="28"/>
          <w:szCs w:val="28"/>
          <w:highlight w:val="none"/>
          <w:lang w:eastAsia="zh-CN" w:bidi="ar"/>
        </w:rPr>
        <w:t>排烟设备，确保油烟及时排出，操作区域照明充足，避免因通风不良或照明不足引发安全事故。</w:t>
      </w:r>
    </w:p>
    <w:p w14:paraId="6ACC3D41">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color w:val="auto"/>
          <w:kern w:val="0"/>
          <w:sz w:val="28"/>
          <w:szCs w:val="28"/>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9.3</w:t>
      </w:r>
      <w:r>
        <w:rPr>
          <w:rFonts w:hint="default" w:ascii="Times New Roman" w:hAnsi="Times New Roman" w:eastAsia="宋体" w:cs="Times New Roman"/>
          <w:b w:val="0"/>
          <w:bCs/>
          <w:color w:val="auto"/>
          <w:kern w:val="0"/>
          <w:sz w:val="28"/>
          <w:szCs w:val="28"/>
          <w:highlight w:val="none"/>
          <w:lang w:eastAsia="zh-CN" w:bidi="ar"/>
        </w:rPr>
        <w:t>配备防蝇、防鼠、防尘设施，定期消杀，消除有害生物滋生条件。</w:t>
      </w:r>
    </w:p>
    <w:p w14:paraId="1F7012E1">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宋体" w:cs="Times New Roman"/>
          <w:b w:val="0"/>
          <w:bCs w:val="0"/>
          <w:color w:val="auto"/>
          <w:kern w:val="0"/>
          <w:sz w:val="22"/>
          <w:szCs w:val="20"/>
          <w:highlight w:val="none"/>
          <w:lang w:eastAsia="zh-CN" w:bidi="ar"/>
        </w:rPr>
      </w:pPr>
      <w:r>
        <w:rPr>
          <w:rFonts w:hint="default" w:ascii="Times New Roman" w:hAnsi="Times New Roman" w:eastAsia="宋体" w:cs="Times New Roman"/>
          <w:b w:val="0"/>
          <w:bCs/>
          <w:color w:val="auto"/>
          <w:kern w:val="0"/>
          <w:sz w:val="28"/>
          <w:szCs w:val="28"/>
          <w:highlight w:val="none"/>
          <w:lang w:val="en-US" w:eastAsia="zh-CN" w:bidi="ar"/>
        </w:rPr>
        <w:t>10.</w:t>
      </w:r>
      <w:r>
        <w:rPr>
          <w:rFonts w:hint="default" w:ascii="Times New Roman" w:hAnsi="Times New Roman" w:eastAsia="宋体" w:cs="Times New Roman"/>
          <w:b w:val="0"/>
          <w:bCs/>
          <w:color w:val="auto"/>
          <w:kern w:val="0"/>
          <w:sz w:val="28"/>
          <w:szCs w:val="28"/>
          <w:highlight w:val="none"/>
          <w:lang w:eastAsia="zh-CN" w:bidi="ar"/>
        </w:rPr>
        <w:t>具体的食堂工作根据</w:t>
      </w:r>
      <w:r>
        <w:rPr>
          <w:rFonts w:hint="default" w:ascii="Times New Roman" w:hAnsi="Times New Roman" w:eastAsia="宋体" w:cs="Times New Roman"/>
          <w:b w:val="0"/>
          <w:bCs/>
          <w:color w:val="auto"/>
          <w:kern w:val="0"/>
          <w:sz w:val="28"/>
          <w:szCs w:val="28"/>
          <w:highlight w:val="none"/>
          <w:lang w:val="en-US" w:eastAsia="zh-CN" w:bidi="ar"/>
        </w:rPr>
        <w:t>甲方</w:t>
      </w:r>
      <w:r>
        <w:rPr>
          <w:rFonts w:hint="default" w:ascii="Times New Roman" w:hAnsi="Times New Roman" w:eastAsia="宋体" w:cs="Times New Roman"/>
          <w:b w:val="0"/>
          <w:bCs/>
          <w:color w:val="auto"/>
          <w:kern w:val="0"/>
          <w:sz w:val="28"/>
          <w:szCs w:val="28"/>
          <w:highlight w:val="none"/>
          <w:lang w:eastAsia="zh-CN" w:bidi="ar"/>
        </w:rPr>
        <w:t>实际情况和需求进行调整和安排。</w:t>
      </w:r>
    </w:p>
    <w:p w14:paraId="3C10D188">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方正黑体_GBK" w:cs="Times New Roman"/>
          <w:b w:val="0"/>
          <w:bCs/>
          <w:color w:val="auto"/>
          <w:kern w:val="0"/>
          <w:sz w:val="28"/>
          <w:szCs w:val="28"/>
          <w:highlight w:val="none"/>
          <w:lang w:val="en-US" w:eastAsia="zh-CN" w:bidi="ar"/>
        </w:rPr>
      </w:pPr>
      <w:r>
        <w:rPr>
          <w:rFonts w:hint="default" w:ascii="Times New Roman" w:hAnsi="Times New Roman" w:eastAsia="方正黑体_GBK" w:cs="Times New Roman"/>
          <w:b w:val="0"/>
          <w:bCs/>
          <w:color w:val="auto"/>
          <w:kern w:val="0"/>
          <w:sz w:val="28"/>
          <w:szCs w:val="28"/>
          <w:highlight w:val="none"/>
          <w:lang w:val="en-US" w:eastAsia="zh-CN" w:bidi="ar"/>
        </w:rPr>
        <w:t>二、服务期限</w:t>
      </w:r>
      <w:r>
        <w:rPr>
          <w:rFonts w:hint="default" w:ascii="Times New Roman" w:hAnsi="Times New Roman" w:eastAsia="方正黑体_GBK" w:cs="Times New Roman"/>
          <w:b w:val="0"/>
          <w:bCs/>
          <w:color w:val="auto"/>
          <w:kern w:val="0"/>
          <w:sz w:val="28"/>
          <w:szCs w:val="28"/>
          <w:highlight w:val="none"/>
          <w:lang w:eastAsia="zh-CN" w:bidi="ar"/>
        </w:rPr>
        <w:t>及费用</w:t>
      </w:r>
    </w:p>
    <w:p w14:paraId="64E3124C">
      <w:pPr>
        <w:pageBreakBefore w:val="0"/>
        <w:widowControl w:val="0"/>
        <w:kinsoku/>
        <w:overflowPunct/>
        <w:topLinePunct w:val="0"/>
        <w:bidi w:val="0"/>
        <w:spacing w:line="440" w:lineRule="exact"/>
        <w:ind w:left="487" w:leftChars="152" w:firstLine="281" w:firstLineChars="100"/>
        <w:rPr>
          <w:rFonts w:hint="default" w:ascii="Times New Roman" w:hAnsi="Times New Roman" w:eastAsia="宋体" w:cs="Times New Roman"/>
          <w:color w:val="auto"/>
          <w:spacing w:val="-5"/>
          <w:sz w:val="28"/>
          <w:szCs w:val="28"/>
          <w:highlight w:val="none"/>
          <w:lang w:eastAsia="zh-CN"/>
        </w:rPr>
      </w:pPr>
      <w:r>
        <w:rPr>
          <w:rFonts w:hint="default" w:ascii="Times New Roman" w:hAnsi="Times New Roman" w:eastAsia="宋体" w:cs="Times New Roman"/>
          <w:color w:val="auto"/>
          <w:sz w:val="28"/>
          <w:szCs w:val="28"/>
          <w:highlight w:val="none"/>
          <w:lang w:val="en-US" w:eastAsia="zh-CN"/>
        </w:rPr>
        <w:t>（一）</w:t>
      </w:r>
      <w:r>
        <w:rPr>
          <w:rFonts w:hint="default" w:ascii="Times New Roman" w:hAnsi="Times New Roman" w:eastAsia="宋体" w:cs="Times New Roman"/>
          <w:color w:val="auto"/>
          <w:sz w:val="28"/>
          <w:szCs w:val="28"/>
          <w:highlight w:val="none"/>
        </w:rPr>
        <w:t>服务期限</w:t>
      </w:r>
      <w:r>
        <w:rPr>
          <w:rFonts w:hint="default" w:ascii="Times New Roman" w:hAnsi="Times New Roman" w:eastAsia="宋体" w:cs="Times New Roman"/>
          <w:color w:val="auto"/>
          <w:sz w:val="28"/>
          <w:szCs w:val="28"/>
          <w:highlight w:val="none"/>
          <w:u w:val="single"/>
          <w:lang w:val="en-US" w:eastAsia="zh-CN"/>
        </w:rPr>
        <w:t>2</w:t>
      </w:r>
      <w:r>
        <w:rPr>
          <w:rFonts w:hint="default" w:ascii="Times New Roman" w:hAnsi="Times New Roman" w:eastAsia="宋体" w:cs="Times New Roman"/>
          <w:color w:val="auto"/>
          <w:sz w:val="28"/>
          <w:szCs w:val="28"/>
          <w:highlight w:val="none"/>
        </w:rPr>
        <w:t>年，即</w:t>
      </w:r>
      <w:r>
        <w:rPr>
          <w:rFonts w:hint="default" w:ascii="Times New Roman" w:hAnsi="Times New Roman" w:eastAsia="宋体" w:cs="Times New Roman"/>
          <w:color w:val="auto"/>
          <w:spacing w:val="-5"/>
          <w:sz w:val="28"/>
          <w:szCs w:val="28"/>
          <w:highlight w:val="none"/>
          <w:u w:val="single"/>
          <w:lang w:val="en-US" w:eastAsia="zh-CN"/>
        </w:rPr>
        <w:t>2026</w:t>
      </w:r>
      <w:r>
        <w:rPr>
          <w:rFonts w:hint="default" w:ascii="Times New Roman" w:hAnsi="Times New Roman" w:eastAsia="宋体" w:cs="Times New Roman"/>
          <w:color w:val="auto"/>
          <w:spacing w:val="-5"/>
          <w:sz w:val="28"/>
          <w:szCs w:val="28"/>
          <w:highlight w:val="none"/>
        </w:rPr>
        <w:t>年</w:t>
      </w:r>
      <w:r>
        <w:rPr>
          <w:rFonts w:hint="default" w:ascii="Times New Roman" w:hAnsi="Times New Roman" w:eastAsia="宋体" w:cs="Times New Roman"/>
          <w:color w:val="auto"/>
          <w:spacing w:val="-5"/>
          <w:sz w:val="28"/>
          <w:szCs w:val="28"/>
          <w:highlight w:val="none"/>
          <w:u w:val="single"/>
          <w:lang w:val="en-US" w:eastAsia="zh-CN"/>
        </w:rPr>
        <w:t xml:space="preserve"> </w:t>
      </w:r>
      <w:r>
        <w:rPr>
          <w:rFonts w:hint="eastAsia" w:eastAsia="宋体" w:cs="Times New Roman"/>
          <w:color w:val="auto"/>
          <w:spacing w:val="-5"/>
          <w:sz w:val="28"/>
          <w:szCs w:val="28"/>
          <w:highlight w:val="none"/>
          <w:u w:val="single"/>
          <w:lang w:val="en-US" w:eastAsia="zh-CN"/>
        </w:rPr>
        <w:t>4</w:t>
      </w:r>
      <w:r>
        <w:rPr>
          <w:rFonts w:hint="default" w:ascii="Times New Roman" w:hAnsi="Times New Roman" w:eastAsia="宋体" w:cs="Times New Roman"/>
          <w:color w:val="auto"/>
          <w:spacing w:val="-5"/>
          <w:sz w:val="28"/>
          <w:szCs w:val="28"/>
          <w:highlight w:val="none"/>
          <w:u w:val="single"/>
          <w:lang w:val="en-US" w:eastAsia="zh-CN"/>
        </w:rPr>
        <w:t xml:space="preserve"> </w:t>
      </w:r>
      <w:r>
        <w:rPr>
          <w:rFonts w:hint="default" w:ascii="Times New Roman" w:hAnsi="Times New Roman" w:eastAsia="宋体" w:cs="Times New Roman"/>
          <w:color w:val="auto"/>
          <w:spacing w:val="-5"/>
          <w:sz w:val="28"/>
          <w:szCs w:val="28"/>
          <w:highlight w:val="none"/>
        </w:rPr>
        <w:t>月</w:t>
      </w:r>
      <w:r>
        <w:rPr>
          <w:rFonts w:hint="default" w:ascii="Times New Roman" w:hAnsi="Times New Roman" w:eastAsia="宋体" w:cs="Times New Roman"/>
          <w:color w:val="auto"/>
          <w:spacing w:val="-5"/>
          <w:sz w:val="28"/>
          <w:szCs w:val="28"/>
          <w:highlight w:val="none"/>
          <w:u w:val="single"/>
          <w:lang w:val="en-US" w:eastAsia="zh-CN"/>
        </w:rPr>
        <w:t xml:space="preserve"> 1 </w:t>
      </w:r>
      <w:r>
        <w:rPr>
          <w:rFonts w:hint="default" w:ascii="Times New Roman" w:hAnsi="Times New Roman" w:eastAsia="宋体" w:cs="Times New Roman"/>
          <w:color w:val="auto"/>
          <w:spacing w:val="-5"/>
          <w:sz w:val="28"/>
          <w:szCs w:val="28"/>
          <w:highlight w:val="none"/>
        </w:rPr>
        <w:t>日至</w:t>
      </w:r>
      <w:r>
        <w:rPr>
          <w:rFonts w:hint="default" w:ascii="Times New Roman" w:hAnsi="Times New Roman" w:eastAsia="宋体" w:cs="Times New Roman"/>
          <w:color w:val="auto"/>
          <w:spacing w:val="-5"/>
          <w:sz w:val="28"/>
          <w:szCs w:val="28"/>
          <w:highlight w:val="none"/>
          <w:u w:val="single"/>
          <w:lang w:val="en-US" w:eastAsia="zh-CN"/>
        </w:rPr>
        <w:t xml:space="preserve"> 2028 </w:t>
      </w:r>
      <w:r>
        <w:rPr>
          <w:rFonts w:hint="default" w:ascii="Times New Roman" w:hAnsi="Times New Roman" w:eastAsia="宋体" w:cs="Times New Roman"/>
          <w:color w:val="auto"/>
          <w:spacing w:val="-5"/>
          <w:sz w:val="28"/>
          <w:szCs w:val="28"/>
          <w:highlight w:val="none"/>
        </w:rPr>
        <w:t>年</w:t>
      </w:r>
      <w:r>
        <w:rPr>
          <w:rFonts w:hint="default" w:ascii="Times New Roman" w:hAnsi="Times New Roman" w:eastAsia="宋体" w:cs="Times New Roman"/>
          <w:color w:val="auto"/>
          <w:spacing w:val="-5"/>
          <w:sz w:val="28"/>
          <w:szCs w:val="28"/>
          <w:highlight w:val="none"/>
          <w:u w:val="single"/>
          <w:lang w:val="en-US" w:eastAsia="zh-CN"/>
        </w:rPr>
        <w:t xml:space="preserve"> </w:t>
      </w:r>
      <w:r>
        <w:rPr>
          <w:rFonts w:hint="eastAsia" w:eastAsia="宋体" w:cs="Times New Roman"/>
          <w:color w:val="auto"/>
          <w:spacing w:val="-5"/>
          <w:sz w:val="28"/>
          <w:szCs w:val="28"/>
          <w:highlight w:val="none"/>
          <w:u w:val="single"/>
          <w:lang w:val="en-US" w:eastAsia="zh-CN"/>
        </w:rPr>
        <w:t>3</w:t>
      </w:r>
      <w:r>
        <w:rPr>
          <w:rFonts w:hint="default" w:ascii="Times New Roman" w:hAnsi="Times New Roman" w:eastAsia="宋体" w:cs="Times New Roman"/>
          <w:color w:val="auto"/>
          <w:spacing w:val="-5"/>
          <w:sz w:val="28"/>
          <w:szCs w:val="28"/>
          <w:highlight w:val="none"/>
          <w:u w:val="single"/>
          <w:lang w:val="en-US" w:eastAsia="zh-CN"/>
        </w:rPr>
        <w:t xml:space="preserve"> </w:t>
      </w:r>
      <w:r>
        <w:rPr>
          <w:rFonts w:hint="default" w:ascii="Times New Roman" w:hAnsi="Times New Roman" w:eastAsia="宋体" w:cs="Times New Roman"/>
          <w:color w:val="auto"/>
          <w:spacing w:val="-5"/>
          <w:sz w:val="28"/>
          <w:szCs w:val="28"/>
          <w:highlight w:val="none"/>
        </w:rPr>
        <w:t>月</w:t>
      </w:r>
      <w:r>
        <w:rPr>
          <w:rFonts w:hint="default" w:ascii="Times New Roman" w:hAnsi="Times New Roman" w:eastAsia="宋体" w:cs="Times New Roman"/>
          <w:color w:val="auto"/>
          <w:spacing w:val="-5"/>
          <w:sz w:val="28"/>
          <w:szCs w:val="28"/>
          <w:highlight w:val="none"/>
          <w:u w:val="single"/>
          <w:lang w:val="en-US" w:eastAsia="zh-CN"/>
        </w:rPr>
        <w:t xml:space="preserve"> </w:t>
      </w:r>
      <w:r>
        <w:rPr>
          <w:rFonts w:hint="eastAsia" w:eastAsia="宋体" w:cs="Times New Roman"/>
          <w:color w:val="auto"/>
          <w:spacing w:val="-5"/>
          <w:sz w:val="28"/>
          <w:szCs w:val="28"/>
          <w:highlight w:val="none"/>
          <w:u w:val="single"/>
          <w:lang w:val="en-US" w:eastAsia="zh-CN"/>
        </w:rPr>
        <w:t>31</w:t>
      </w:r>
      <w:r>
        <w:rPr>
          <w:rFonts w:hint="default" w:ascii="Times New Roman" w:hAnsi="Times New Roman" w:eastAsia="宋体" w:cs="Times New Roman"/>
          <w:color w:val="auto"/>
          <w:spacing w:val="-5"/>
          <w:sz w:val="28"/>
          <w:szCs w:val="28"/>
          <w:highlight w:val="none"/>
          <w:lang w:val="en-US" w:eastAsia="zh-CN"/>
        </w:rPr>
        <w:t xml:space="preserve"> </w:t>
      </w:r>
      <w:r>
        <w:rPr>
          <w:rFonts w:hint="default" w:ascii="Times New Roman" w:hAnsi="Times New Roman" w:eastAsia="宋体" w:cs="Times New Roman"/>
          <w:color w:val="auto"/>
          <w:spacing w:val="-5"/>
          <w:sz w:val="28"/>
          <w:szCs w:val="28"/>
          <w:highlight w:val="none"/>
        </w:rPr>
        <w:t>日</w:t>
      </w:r>
      <w:r>
        <w:rPr>
          <w:rFonts w:hint="default" w:ascii="Times New Roman" w:hAnsi="Times New Roman" w:eastAsia="宋体" w:cs="Times New Roman"/>
          <w:color w:val="auto"/>
          <w:spacing w:val="-5"/>
          <w:sz w:val="28"/>
          <w:szCs w:val="28"/>
          <w:highlight w:val="none"/>
          <w:lang w:eastAsia="zh-CN"/>
        </w:rPr>
        <w:t>。</w:t>
      </w:r>
    </w:p>
    <w:p w14:paraId="21611805">
      <w:pPr>
        <w:pageBreakBefore w:val="0"/>
        <w:widowControl w:val="0"/>
        <w:kinsoku/>
        <w:overflowPunct/>
        <w:topLinePunct w:val="0"/>
        <w:bidi w:val="0"/>
        <w:spacing w:line="440" w:lineRule="exact"/>
        <w:ind w:left="487" w:leftChars="152" w:firstLine="271" w:firstLineChars="100"/>
        <w:rPr>
          <w:rFonts w:hint="default" w:ascii="Times New Roman" w:hAnsi="Times New Roman" w:eastAsia="宋体" w:cs="Times New Roman"/>
          <w:bCs/>
          <w:color w:val="auto"/>
          <w:kern w:val="0"/>
          <w:sz w:val="28"/>
          <w:szCs w:val="28"/>
          <w:highlight w:val="none"/>
          <w:lang w:val="en-US" w:eastAsia="zh-CN" w:bidi="ar"/>
        </w:rPr>
      </w:pPr>
      <w:r>
        <w:rPr>
          <w:rFonts w:hint="default" w:ascii="Times New Roman" w:hAnsi="Times New Roman" w:eastAsia="宋体" w:cs="Times New Roman"/>
          <w:color w:val="auto"/>
          <w:spacing w:val="-5"/>
          <w:sz w:val="28"/>
          <w:szCs w:val="28"/>
          <w:highlight w:val="none"/>
          <w:lang w:eastAsia="zh-CN"/>
        </w:rPr>
        <w:t>（</w:t>
      </w:r>
      <w:r>
        <w:rPr>
          <w:rFonts w:hint="default" w:ascii="Times New Roman" w:hAnsi="Times New Roman" w:eastAsia="宋体" w:cs="Times New Roman"/>
          <w:color w:val="auto"/>
          <w:spacing w:val="-5"/>
          <w:sz w:val="28"/>
          <w:szCs w:val="28"/>
          <w:highlight w:val="none"/>
          <w:lang w:val="en-US" w:eastAsia="zh-CN"/>
        </w:rPr>
        <w:t>二</w:t>
      </w:r>
      <w:r>
        <w:rPr>
          <w:rFonts w:hint="default" w:ascii="Times New Roman" w:hAnsi="Times New Roman" w:eastAsia="宋体" w:cs="Times New Roman"/>
          <w:color w:val="auto"/>
          <w:spacing w:val="-5"/>
          <w:sz w:val="28"/>
          <w:szCs w:val="28"/>
          <w:highlight w:val="none"/>
          <w:lang w:eastAsia="zh-CN"/>
        </w:rPr>
        <w:t>）</w:t>
      </w:r>
      <w:r>
        <w:rPr>
          <w:rFonts w:hint="default" w:ascii="Times New Roman" w:hAnsi="Times New Roman" w:eastAsia="宋体" w:cs="Times New Roman"/>
          <w:color w:val="auto"/>
          <w:spacing w:val="-5"/>
          <w:sz w:val="28"/>
          <w:szCs w:val="28"/>
          <w:highlight w:val="none"/>
          <w:lang w:val="en-US" w:eastAsia="zh-CN"/>
        </w:rPr>
        <w:t>月服务费</w:t>
      </w:r>
    </w:p>
    <w:tbl>
      <w:tblPr>
        <w:tblStyle w:val="11"/>
        <w:tblW w:w="4811"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123"/>
        <w:gridCol w:w="2475"/>
        <w:gridCol w:w="2350"/>
        <w:gridCol w:w="2934"/>
      </w:tblGrid>
      <w:tr w14:paraId="31344B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8" w:hRule="atLeast"/>
          <w:jc w:val="center"/>
        </w:trPr>
        <w:tc>
          <w:tcPr>
            <w:tcW w:w="632" w:type="pct"/>
            <w:tcBorders>
              <w:bottom w:val="single" w:color="000000" w:sz="4" w:space="0"/>
              <w:right w:val="single" w:color="000000" w:sz="4" w:space="0"/>
            </w:tcBorders>
            <w:noWrap w:val="0"/>
            <w:vAlign w:val="top"/>
          </w:tcPr>
          <w:p w14:paraId="52521E43">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jc w:val="center"/>
              <w:textAlignment w:val="auto"/>
              <w:outlineLvl w:val="0"/>
              <w:rPr>
                <w:rFonts w:hint="eastAsia" w:ascii="方正黑体_GBK" w:hAnsi="方正黑体_GBK" w:eastAsia="方正黑体_GBK" w:cs="方正黑体_GBK"/>
                <w:b w:val="0"/>
                <w:color w:val="auto"/>
                <w:kern w:val="0"/>
                <w:sz w:val="24"/>
                <w:szCs w:val="24"/>
                <w:highlight w:val="none"/>
                <w:lang w:val="en-US" w:eastAsia="zh-CN" w:bidi="ar"/>
              </w:rPr>
            </w:pPr>
            <w:r>
              <w:rPr>
                <w:rFonts w:hint="eastAsia" w:ascii="方正黑体_GBK" w:hAnsi="方正黑体_GBK" w:eastAsia="方正黑体_GBK" w:cs="方正黑体_GBK"/>
                <w:b w:val="0"/>
                <w:color w:val="auto"/>
                <w:kern w:val="0"/>
                <w:sz w:val="24"/>
                <w:szCs w:val="24"/>
                <w:highlight w:val="none"/>
                <w:lang w:val="en-US" w:eastAsia="zh-CN" w:bidi="ar"/>
              </w:rPr>
              <w:t>序号</w:t>
            </w:r>
          </w:p>
        </w:tc>
        <w:tc>
          <w:tcPr>
            <w:tcW w:w="1393" w:type="pct"/>
            <w:tcBorders>
              <w:left w:val="single" w:color="000000" w:sz="4" w:space="0"/>
              <w:bottom w:val="single" w:color="000000" w:sz="4" w:space="0"/>
              <w:right w:val="single" w:color="000000" w:sz="4" w:space="0"/>
            </w:tcBorders>
            <w:noWrap w:val="0"/>
            <w:vAlign w:val="center"/>
          </w:tcPr>
          <w:p w14:paraId="65643FC1">
            <w:pPr>
              <w:pageBreakBefore w:val="0"/>
              <w:widowControl w:val="0"/>
              <w:kinsoku/>
              <w:overflowPunct/>
              <w:topLinePunct w:val="0"/>
              <w:bidi w:val="0"/>
              <w:spacing w:beforeLines="0" w:afterLines="0" w:line="440" w:lineRule="exact"/>
              <w:jc w:val="center"/>
              <w:textAlignment w:val="center"/>
              <w:rPr>
                <w:rFonts w:hint="eastAsia" w:ascii="方正黑体_GBK" w:hAnsi="方正黑体_GBK" w:eastAsia="方正黑体_GBK" w:cs="方正黑体_GBK"/>
                <w:b w:val="0"/>
                <w:color w:val="auto"/>
                <w:kern w:val="0"/>
                <w:sz w:val="24"/>
                <w:szCs w:val="24"/>
                <w:highlight w:val="none"/>
                <w:lang w:val="en-US" w:eastAsia="zh-CN" w:bidi="ar"/>
              </w:rPr>
            </w:pPr>
            <w:r>
              <w:rPr>
                <w:rFonts w:hint="eastAsia" w:ascii="方正黑体_GBK" w:hAnsi="方正黑体_GBK" w:eastAsia="方正黑体_GBK" w:cs="方正黑体_GBK"/>
                <w:b w:val="0"/>
                <w:color w:val="auto"/>
                <w:kern w:val="0"/>
                <w:sz w:val="24"/>
                <w:szCs w:val="24"/>
                <w:highlight w:val="none"/>
                <w:lang w:val="en-US" w:eastAsia="zh-CN" w:bidi="ar"/>
              </w:rPr>
              <w:t>项目名称</w:t>
            </w:r>
          </w:p>
        </w:tc>
        <w:tc>
          <w:tcPr>
            <w:tcW w:w="1322" w:type="pct"/>
            <w:tcBorders>
              <w:left w:val="single" w:color="000000" w:sz="4" w:space="0"/>
              <w:bottom w:val="single" w:color="000000" w:sz="4" w:space="0"/>
              <w:right w:val="single" w:color="auto" w:sz="4" w:space="0"/>
            </w:tcBorders>
            <w:noWrap w:val="0"/>
            <w:vAlign w:val="center"/>
          </w:tcPr>
          <w:p w14:paraId="05B5E024">
            <w:pPr>
              <w:pageBreakBefore w:val="0"/>
              <w:widowControl w:val="0"/>
              <w:kinsoku/>
              <w:overflowPunct/>
              <w:topLinePunct w:val="0"/>
              <w:bidi w:val="0"/>
              <w:spacing w:beforeLines="0" w:afterLines="0" w:line="440" w:lineRule="exact"/>
              <w:jc w:val="center"/>
              <w:textAlignment w:val="center"/>
              <w:rPr>
                <w:rFonts w:hint="eastAsia" w:ascii="方正黑体_GBK" w:hAnsi="方正黑体_GBK" w:eastAsia="方正黑体_GBK" w:cs="方正黑体_GBK"/>
                <w:color w:val="auto"/>
                <w:kern w:val="0"/>
                <w:sz w:val="24"/>
                <w:szCs w:val="24"/>
                <w:highlight w:val="none"/>
                <w:lang w:eastAsia="zh-CN" w:bidi="ar"/>
              </w:rPr>
            </w:pPr>
            <w:r>
              <w:rPr>
                <w:rFonts w:hint="eastAsia" w:ascii="方正黑体_GBK" w:hAnsi="方正黑体_GBK" w:eastAsia="方正黑体_GBK" w:cs="方正黑体_GBK"/>
                <w:color w:val="auto"/>
                <w:kern w:val="0"/>
                <w:sz w:val="24"/>
                <w:szCs w:val="24"/>
                <w:highlight w:val="none"/>
                <w:lang w:val="en-US" w:eastAsia="zh-CN" w:bidi="ar"/>
              </w:rPr>
              <w:t>单价</w:t>
            </w:r>
          </w:p>
        </w:tc>
        <w:tc>
          <w:tcPr>
            <w:tcW w:w="1651" w:type="pct"/>
            <w:tcBorders>
              <w:left w:val="single" w:color="auto" w:sz="4" w:space="0"/>
              <w:bottom w:val="single" w:color="000000" w:sz="4" w:space="0"/>
            </w:tcBorders>
            <w:noWrap w:val="0"/>
            <w:vAlign w:val="center"/>
          </w:tcPr>
          <w:p w14:paraId="223B5895">
            <w:pPr>
              <w:pageBreakBefore w:val="0"/>
              <w:widowControl w:val="0"/>
              <w:kinsoku/>
              <w:overflowPunct/>
              <w:topLinePunct w:val="0"/>
              <w:bidi w:val="0"/>
              <w:spacing w:beforeLines="0" w:afterLines="0" w:line="440" w:lineRule="exact"/>
              <w:jc w:val="center"/>
              <w:textAlignment w:val="center"/>
              <w:rPr>
                <w:rFonts w:hint="eastAsia" w:ascii="方正黑体_GBK" w:hAnsi="方正黑体_GBK" w:eastAsia="方正黑体_GBK" w:cs="方正黑体_GBK"/>
                <w:color w:val="auto"/>
                <w:kern w:val="0"/>
                <w:sz w:val="24"/>
                <w:szCs w:val="24"/>
                <w:highlight w:val="none"/>
                <w:lang w:val="en-US" w:eastAsia="zh-CN" w:bidi="ar"/>
              </w:rPr>
            </w:pPr>
            <w:r>
              <w:rPr>
                <w:rFonts w:hint="eastAsia" w:ascii="方正黑体_GBK" w:hAnsi="方正黑体_GBK" w:eastAsia="方正黑体_GBK" w:cs="方正黑体_GBK"/>
                <w:color w:val="auto"/>
                <w:kern w:val="0"/>
                <w:sz w:val="24"/>
                <w:szCs w:val="24"/>
                <w:highlight w:val="none"/>
                <w:lang w:val="en-US" w:eastAsia="zh-CN" w:bidi="ar"/>
              </w:rPr>
              <w:t>备注</w:t>
            </w:r>
          </w:p>
        </w:tc>
      </w:tr>
      <w:tr w14:paraId="4BCAD6E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8" w:hRule="atLeast"/>
          <w:jc w:val="center"/>
        </w:trPr>
        <w:tc>
          <w:tcPr>
            <w:tcW w:w="632" w:type="pct"/>
            <w:tcBorders>
              <w:top w:val="single" w:color="000000" w:sz="4" w:space="0"/>
              <w:right w:val="single" w:color="000000" w:sz="4" w:space="0"/>
            </w:tcBorders>
            <w:noWrap w:val="0"/>
            <w:vAlign w:val="center"/>
          </w:tcPr>
          <w:p w14:paraId="60563BC4">
            <w:pPr>
              <w:pageBreakBefore w:val="0"/>
              <w:widowControl w:val="0"/>
              <w:kinsoku/>
              <w:overflowPunct/>
              <w:topLinePunct w:val="0"/>
              <w:bidi w:val="0"/>
              <w:spacing w:line="44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1</w:t>
            </w:r>
          </w:p>
        </w:tc>
        <w:tc>
          <w:tcPr>
            <w:tcW w:w="1393" w:type="pct"/>
            <w:tcBorders>
              <w:top w:val="single" w:color="000000" w:sz="4" w:space="0"/>
              <w:left w:val="single" w:color="000000" w:sz="4" w:space="0"/>
              <w:right w:val="single" w:color="000000" w:sz="4" w:space="0"/>
            </w:tcBorders>
            <w:noWrap w:val="0"/>
            <w:vAlign w:val="center"/>
          </w:tcPr>
          <w:p w14:paraId="1D7DC677">
            <w:pPr>
              <w:pageBreakBefore w:val="0"/>
              <w:widowControl w:val="0"/>
              <w:numPr>
                <w:ilvl w:val="0"/>
                <w:numId w:val="0"/>
              </w:numPr>
              <w:kinsoku/>
              <w:overflowPunct/>
              <w:topLinePunct w:val="0"/>
              <w:bidi w:val="0"/>
              <w:spacing w:line="44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保洁劳务外包项目</w:t>
            </w:r>
          </w:p>
        </w:tc>
        <w:tc>
          <w:tcPr>
            <w:tcW w:w="1322" w:type="pct"/>
            <w:tcBorders>
              <w:top w:val="single" w:color="000000" w:sz="4" w:space="0"/>
              <w:left w:val="single" w:color="000000" w:sz="4" w:space="0"/>
              <w:right w:val="single" w:color="auto" w:sz="4" w:space="0"/>
            </w:tcBorders>
            <w:noWrap w:val="0"/>
            <w:vAlign w:val="center"/>
          </w:tcPr>
          <w:p w14:paraId="136AF6BF">
            <w:pPr>
              <w:pageBreakBefore w:val="0"/>
              <w:widowControl w:val="0"/>
              <w:kinsoku/>
              <w:overflowPunct/>
              <w:topLinePunct w:val="0"/>
              <w:bidi w:val="0"/>
              <w:spacing w:line="440" w:lineRule="exact"/>
              <w:ind w:firstLine="482" w:firstLineChars="200"/>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元/月</w:t>
            </w:r>
          </w:p>
        </w:tc>
        <w:tc>
          <w:tcPr>
            <w:tcW w:w="1651" w:type="pct"/>
            <w:tcBorders>
              <w:top w:val="single" w:color="000000" w:sz="4" w:space="0"/>
              <w:left w:val="single" w:color="auto" w:sz="4" w:space="0"/>
              <w:bottom w:val="single" w:color="000000" w:sz="4" w:space="0"/>
            </w:tcBorders>
            <w:noWrap w:val="0"/>
            <w:vAlign w:val="center"/>
          </w:tcPr>
          <w:p w14:paraId="771E0F68">
            <w:pPr>
              <w:pageBreakBefore w:val="0"/>
              <w:widowControl w:val="0"/>
              <w:kinsoku/>
              <w:overflowPunct/>
              <w:topLinePunct w:val="0"/>
              <w:bidi w:val="0"/>
              <w:spacing w:line="440" w:lineRule="exact"/>
              <w:ind w:firstLine="482"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提供工作餐</w:t>
            </w:r>
          </w:p>
        </w:tc>
      </w:tr>
      <w:tr w14:paraId="13D1F2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6" w:hRule="atLeast"/>
          <w:jc w:val="center"/>
        </w:trPr>
        <w:tc>
          <w:tcPr>
            <w:tcW w:w="632" w:type="pct"/>
            <w:tcBorders>
              <w:top w:val="single" w:color="000000" w:sz="4" w:space="0"/>
              <w:bottom w:val="single" w:color="000000" w:sz="4" w:space="0"/>
              <w:right w:val="single" w:color="000000" w:sz="4" w:space="0"/>
            </w:tcBorders>
            <w:noWrap w:val="0"/>
            <w:vAlign w:val="center"/>
          </w:tcPr>
          <w:p w14:paraId="3F355F7A">
            <w:pPr>
              <w:pageBreakBefore w:val="0"/>
              <w:widowControl w:val="0"/>
              <w:kinsoku/>
              <w:overflowPunct/>
              <w:topLinePunct w:val="0"/>
              <w:bidi w:val="0"/>
              <w:spacing w:line="44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1393" w:type="pct"/>
            <w:tcBorders>
              <w:top w:val="single" w:color="000000" w:sz="4" w:space="0"/>
              <w:left w:val="single" w:color="000000" w:sz="4" w:space="0"/>
              <w:bottom w:val="single" w:color="000000" w:sz="4" w:space="0"/>
              <w:right w:val="single" w:color="000000" w:sz="4" w:space="0"/>
            </w:tcBorders>
            <w:noWrap w:val="0"/>
            <w:vAlign w:val="center"/>
          </w:tcPr>
          <w:p w14:paraId="5F20F38B">
            <w:pPr>
              <w:pageBreakBefore w:val="0"/>
              <w:widowControl w:val="0"/>
              <w:numPr>
                <w:ilvl w:val="0"/>
                <w:numId w:val="0"/>
              </w:numPr>
              <w:kinsoku/>
              <w:overflowPunct/>
              <w:topLinePunct w:val="0"/>
              <w:bidi w:val="0"/>
              <w:spacing w:line="440" w:lineRule="exact"/>
              <w:ind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食堂劳务外包项目</w:t>
            </w:r>
          </w:p>
        </w:tc>
        <w:tc>
          <w:tcPr>
            <w:tcW w:w="1322" w:type="pct"/>
            <w:tcBorders>
              <w:top w:val="single" w:color="000000" w:sz="4" w:space="0"/>
              <w:left w:val="single" w:color="000000" w:sz="4" w:space="0"/>
              <w:bottom w:val="single" w:color="000000" w:sz="4" w:space="0"/>
              <w:right w:val="single" w:color="auto" w:sz="4" w:space="0"/>
            </w:tcBorders>
            <w:noWrap w:val="0"/>
            <w:vAlign w:val="center"/>
          </w:tcPr>
          <w:p w14:paraId="00868C70">
            <w:pPr>
              <w:pageBreakBefore w:val="0"/>
              <w:widowControl w:val="0"/>
              <w:numPr>
                <w:ilvl w:val="0"/>
                <w:numId w:val="0"/>
              </w:numPr>
              <w:kinsoku/>
              <w:overflowPunct/>
              <w:topLinePunct w:val="0"/>
              <w:bidi w:val="0"/>
              <w:spacing w:line="440" w:lineRule="exact"/>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元/月</w:t>
            </w:r>
          </w:p>
        </w:tc>
        <w:tc>
          <w:tcPr>
            <w:tcW w:w="1651" w:type="pct"/>
            <w:tcBorders>
              <w:top w:val="single" w:color="000000" w:sz="4" w:space="0"/>
              <w:left w:val="single" w:color="auto" w:sz="4" w:space="0"/>
              <w:bottom w:val="single" w:color="000000" w:sz="4" w:space="0"/>
            </w:tcBorders>
            <w:noWrap w:val="0"/>
            <w:vAlign w:val="center"/>
          </w:tcPr>
          <w:p w14:paraId="34DEF035">
            <w:pPr>
              <w:pageBreakBefore w:val="0"/>
              <w:widowControl w:val="0"/>
              <w:numPr>
                <w:ilvl w:val="0"/>
                <w:numId w:val="0"/>
              </w:numPr>
              <w:kinsoku/>
              <w:overflowPunct/>
              <w:topLinePunct w:val="0"/>
              <w:bidi w:val="0"/>
              <w:spacing w:line="440" w:lineRule="exact"/>
              <w:ind w:firstLine="482"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提供工作餐</w:t>
            </w:r>
          </w:p>
        </w:tc>
      </w:tr>
      <w:tr w14:paraId="090041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6" w:hRule="atLeast"/>
          <w:jc w:val="center"/>
        </w:trPr>
        <w:tc>
          <w:tcPr>
            <w:tcW w:w="632" w:type="pct"/>
            <w:tcBorders>
              <w:top w:val="single" w:color="000000" w:sz="4" w:space="0"/>
              <w:right w:val="single" w:color="000000" w:sz="4" w:space="0"/>
            </w:tcBorders>
            <w:noWrap w:val="0"/>
            <w:vAlign w:val="center"/>
          </w:tcPr>
          <w:p w14:paraId="7EE0400E">
            <w:pPr>
              <w:pageBreakBefore w:val="0"/>
              <w:widowControl w:val="0"/>
              <w:kinsoku/>
              <w:overflowPunct/>
              <w:topLinePunct w:val="0"/>
              <w:bidi w:val="0"/>
              <w:spacing w:line="44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p>
        </w:tc>
        <w:tc>
          <w:tcPr>
            <w:tcW w:w="1393" w:type="pct"/>
            <w:tcBorders>
              <w:top w:val="single" w:color="000000" w:sz="4" w:space="0"/>
              <w:left w:val="single" w:color="000000" w:sz="4" w:space="0"/>
              <w:right w:val="single" w:color="000000" w:sz="4" w:space="0"/>
            </w:tcBorders>
            <w:noWrap w:val="0"/>
            <w:vAlign w:val="center"/>
          </w:tcPr>
          <w:p w14:paraId="307ADA0C">
            <w:pPr>
              <w:pageBreakBefore w:val="0"/>
              <w:widowControl w:val="0"/>
              <w:numPr>
                <w:ilvl w:val="0"/>
                <w:numId w:val="0"/>
              </w:numPr>
              <w:kinsoku/>
              <w:overflowPunct/>
              <w:topLinePunct w:val="0"/>
              <w:bidi w:val="0"/>
              <w:spacing w:line="440" w:lineRule="exact"/>
              <w:ind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临</w:t>
            </w:r>
            <w:r>
              <w:rPr>
                <w:rFonts w:hint="eastAsia" w:ascii="Times New Roman" w:hAnsi="Times New Roman" w:eastAsia="宋体" w:cs="Times New Roman"/>
                <w:color w:val="auto"/>
                <w:sz w:val="24"/>
                <w:szCs w:val="24"/>
                <w:highlight w:val="none"/>
                <w:lang w:val="en-US" w:eastAsia="zh-CN"/>
              </w:rPr>
              <w:t>时劳务外包项目</w:t>
            </w:r>
          </w:p>
        </w:tc>
        <w:tc>
          <w:tcPr>
            <w:tcW w:w="1322" w:type="pct"/>
            <w:tcBorders>
              <w:top w:val="single" w:color="000000" w:sz="4" w:space="0"/>
              <w:left w:val="single" w:color="000000" w:sz="4" w:space="0"/>
              <w:right w:val="single" w:color="auto" w:sz="4" w:space="0"/>
            </w:tcBorders>
            <w:noWrap w:val="0"/>
            <w:vAlign w:val="center"/>
          </w:tcPr>
          <w:p w14:paraId="77B8ADAF">
            <w:pPr>
              <w:pageBreakBefore w:val="0"/>
              <w:widowControl w:val="0"/>
              <w:numPr>
                <w:ilvl w:val="0"/>
                <w:numId w:val="0"/>
              </w:numPr>
              <w:kinsoku/>
              <w:overflowPunct/>
              <w:topLinePunct w:val="0"/>
              <w:bidi w:val="0"/>
              <w:spacing w:line="440" w:lineRule="exact"/>
              <w:jc w:val="center"/>
              <w:rPr>
                <w:rFonts w:hint="default"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u w:val="none"/>
                <w:lang w:val="en-US" w:eastAsia="zh-CN"/>
              </w:rPr>
              <w:t>一事一议</w:t>
            </w:r>
          </w:p>
        </w:tc>
        <w:tc>
          <w:tcPr>
            <w:tcW w:w="1651" w:type="pct"/>
            <w:tcBorders>
              <w:top w:val="single" w:color="000000" w:sz="4" w:space="0"/>
              <w:left w:val="single" w:color="auto" w:sz="4" w:space="0"/>
            </w:tcBorders>
            <w:noWrap w:val="0"/>
            <w:vAlign w:val="center"/>
          </w:tcPr>
          <w:p w14:paraId="05979D6B">
            <w:pPr>
              <w:pageBreakBefore w:val="0"/>
              <w:widowControl w:val="0"/>
              <w:numPr>
                <w:ilvl w:val="0"/>
                <w:numId w:val="0"/>
              </w:numPr>
              <w:kinsoku/>
              <w:overflowPunct/>
              <w:topLinePunct w:val="0"/>
              <w:bidi w:val="0"/>
              <w:spacing w:line="440" w:lineRule="exact"/>
              <w:ind w:firstLine="482" w:firstLineChars="200"/>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以甲方通知为准</w:t>
            </w:r>
          </w:p>
        </w:tc>
      </w:tr>
    </w:tbl>
    <w:p w14:paraId="2829AF89">
      <w:pPr>
        <w:pageBreakBefore w:val="0"/>
        <w:widowControl w:val="0"/>
        <w:numPr>
          <w:ilvl w:val="0"/>
          <w:numId w:val="0"/>
        </w:numPr>
        <w:kinsoku/>
        <w:overflowPunct/>
        <w:topLinePunct w:val="0"/>
        <w:bidi w:val="0"/>
        <w:spacing w:beforeLines="0" w:afterLines="0" w:line="440" w:lineRule="exact"/>
        <w:ind w:firstLine="562" w:firstLineChars="200"/>
        <w:rPr>
          <w:rFonts w:hint="default" w:ascii="Times New Roman" w:hAnsi="Times New Roman" w:eastAsia="宋体" w:cs="Times New Roman"/>
          <w:b w:val="0"/>
          <w:bCs w:val="0"/>
          <w:color w:val="auto"/>
          <w:kern w:val="2"/>
          <w:sz w:val="28"/>
          <w:szCs w:val="28"/>
          <w:highlight w:val="none"/>
          <w:lang w:val="en-US" w:eastAsia="zh-CN" w:bidi="ar-SA"/>
        </w:rPr>
      </w:pPr>
      <w:r>
        <w:rPr>
          <w:rFonts w:hint="default" w:ascii="Times New Roman" w:hAnsi="Times New Roman" w:eastAsia="宋体" w:cs="Times New Roman"/>
          <w:b w:val="0"/>
          <w:bCs w:val="0"/>
          <w:color w:val="auto"/>
          <w:kern w:val="2"/>
          <w:sz w:val="28"/>
          <w:szCs w:val="28"/>
          <w:highlight w:val="none"/>
          <w:lang w:val="en-US" w:eastAsia="zh-CN" w:bidi="ar-SA"/>
        </w:rPr>
        <w:t>注：1.乙方派往甲方的</w:t>
      </w:r>
      <w:r>
        <w:rPr>
          <w:rFonts w:hint="default" w:ascii="Times New Roman" w:hAnsi="Times New Roman" w:eastAsia="宋体" w:cs="Times New Roman"/>
          <w:b w:val="0"/>
          <w:bCs/>
          <w:color w:val="auto"/>
          <w:kern w:val="0"/>
          <w:sz w:val="28"/>
          <w:szCs w:val="28"/>
          <w:highlight w:val="none"/>
          <w:lang w:eastAsia="zh-CN" w:bidi="ar"/>
        </w:rPr>
        <w:t>劳务服务人员</w:t>
      </w:r>
      <w:r>
        <w:rPr>
          <w:rFonts w:hint="default" w:ascii="Times New Roman" w:hAnsi="Times New Roman" w:eastAsia="宋体" w:cs="Times New Roman"/>
          <w:b w:val="0"/>
          <w:bCs w:val="0"/>
          <w:color w:val="auto"/>
          <w:kern w:val="2"/>
          <w:sz w:val="28"/>
          <w:szCs w:val="28"/>
          <w:highlight w:val="none"/>
          <w:lang w:val="en-US" w:eastAsia="zh-CN" w:bidi="ar-SA"/>
        </w:rPr>
        <w:t>应身体健康、有工作责任心，年龄在18周岁以上，女性</w:t>
      </w:r>
      <w:r>
        <w:rPr>
          <w:rFonts w:hint="default" w:ascii="Times New Roman" w:hAnsi="Times New Roman" w:eastAsia="宋体" w:cs="Times New Roman"/>
          <w:b w:val="0"/>
          <w:bCs/>
          <w:color w:val="auto"/>
          <w:kern w:val="0"/>
          <w:sz w:val="28"/>
          <w:szCs w:val="28"/>
          <w:highlight w:val="none"/>
          <w:lang w:eastAsia="zh-CN" w:bidi="ar"/>
        </w:rPr>
        <w:t>劳务服务人员</w:t>
      </w:r>
      <w:r>
        <w:rPr>
          <w:rFonts w:hint="default" w:ascii="Times New Roman" w:hAnsi="Times New Roman" w:eastAsia="宋体" w:cs="Times New Roman"/>
          <w:b w:val="0"/>
          <w:bCs w:val="0"/>
          <w:color w:val="auto"/>
          <w:kern w:val="2"/>
          <w:sz w:val="28"/>
          <w:szCs w:val="28"/>
          <w:highlight w:val="none"/>
          <w:lang w:val="en-US" w:eastAsia="zh-CN" w:bidi="ar-SA"/>
        </w:rPr>
        <w:t>年龄不超过55岁、男性</w:t>
      </w:r>
      <w:r>
        <w:rPr>
          <w:rFonts w:hint="default" w:ascii="Times New Roman" w:hAnsi="Times New Roman" w:eastAsia="宋体" w:cs="Times New Roman"/>
          <w:b w:val="0"/>
          <w:bCs/>
          <w:color w:val="auto"/>
          <w:kern w:val="0"/>
          <w:sz w:val="28"/>
          <w:szCs w:val="28"/>
          <w:highlight w:val="none"/>
          <w:lang w:eastAsia="zh-CN" w:bidi="ar"/>
        </w:rPr>
        <w:t>劳务服务人员</w:t>
      </w:r>
      <w:r>
        <w:rPr>
          <w:rFonts w:hint="default" w:ascii="Times New Roman" w:hAnsi="Times New Roman" w:eastAsia="宋体" w:cs="Times New Roman"/>
          <w:b w:val="0"/>
          <w:bCs w:val="0"/>
          <w:color w:val="auto"/>
          <w:kern w:val="2"/>
          <w:sz w:val="28"/>
          <w:szCs w:val="28"/>
          <w:highlight w:val="none"/>
          <w:lang w:val="en-US" w:eastAsia="zh-CN" w:bidi="ar-SA"/>
        </w:rPr>
        <w:t>年龄不超过60岁，并能达到合同服务目的。</w:t>
      </w:r>
    </w:p>
    <w:p w14:paraId="1D03A91A">
      <w:pPr>
        <w:pageBreakBefore w:val="0"/>
        <w:widowControl w:val="0"/>
        <w:numPr>
          <w:ilvl w:val="-1"/>
          <w:numId w:val="0"/>
        </w:numPr>
        <w:kinsoku/>
        <w:overflowPunct/>
        <w:topLinePunct w:val="0"/>
        <w:bidi w:val="0"/>
        <w:spacing w:beforeLines="0" w:afterLines="0" w:line="440" w:lineRule="exact"/>
        <w:ind w:left="0" w:firstLine="562"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val="0"/>
          <w:bCs w:val="0"/>
          <w:color w:val="auto"/>
          <w:kern w:val="2"/>
          <w:sz w:val="28"/>
          <w:szCs w:val="28"/>
          <w:highlight w:val="none"/>
          <w:lang w:val="en-US" w:eastAsia="zh-CN" w:bidi="ar-SA"/>
        </w:rPr>
        <w:t>2.甲方支付给乙方的费用（劳务服务费）包含但不限于乙方</w:t>
      </w:r>
      <w:r>
        <w:rPr>
          <w:rFonts w:hint="default" w:ascii="Times New Roman" w:hAnsi="Times New Roman" w:eastAsia="宋体" w:cs="Times New Roman"/>
          <w:b w:val="0"/>
          <w:bCs/>
          <w:color w:val="auto"/>
          <w:kern w:val="0"/>
          <w:sz w:val="28"/>
          <w:szCs w:val="28"/>
          <w:highlight w:val="none"/>
          <w:lang w:val="en-US" w:eastAsia="zh-CN" w:bidi="ar"/>
        </w:rPr>
        <w:t>员工</w:t>
      </w:r>
      <w:r>
        <w:rPr>
          <w:rFonts w:hint="default" w:ascii="Times New Roman" w:hAnsi="Times New Roman" w:eastAsia="宋体" w:cs="Times New Roman"/>
          <w:b w:val="0"/>
          <w:bCs w:val="0"/>
          <w:color w:val="auto"/>
          <w:kern w:val="2"/>
          <w:sz w:val="28"/>
          <w:szCs w:val="28"/>
          <w:highlight w:val="none"/>
          <w:lang w:val="en-US" w:eastAsia="zh-CN" w:bidi="ar-SA"/>
        </w:rPr>
        <w:t>的劳动报酬及福利、社会保险及意外伤害险、管理费、安全费、措施费、劳保费、夜间作业待遇、节假日工资及加班费、高温费、税费、利润、解除终止劳动合同经济补偿金、司法裁判文书确认的与本合同争议有关的赔偿等一切费用。</w:t>
      </w:r>
    </w:p>
    <w:p w14:paraId="22E27F1E">
      <w:pPr>
        <w:pageBreakBefore w:val="0"/>
        <w:widowControl w:val="0"/>
        <w:kinsoku/>
        <w:overflowPunct/>
        <w:topLinePunct w:val="0"/>
        <w:autoSpaceDE w:val="0"/>
        <w:autoSpaceDN w:val="0"/>
        <w:bidi w:val="0"/>
        <w:spacing w:after="0" w:line="440" w:lineRule="exact"/>
        <w:ind w:firstLine="562" w:firstLineChars="200"/>
        <w:jc w:val="left"/>
        <w:rPr>
          <w:rFonts w:hint="default" w:ascii="Times New Roman" w:hAnsi="Times New Roman" w:eastAsia="宋体" w:cs="Times New Roman"/>
          <w:b w:val="0"/>
          <w:bCs w:val="0"/>
          <w:color w:val="auto"/>
          <w:kern w:val="2"/>
          <w:sz w:val="28"/>
          <w:szCs w:val="28"/>
          <w:highlight w:val="none"/>
          <w:lang w:val="en-US" w:eastAsia="zh-CN" w:bidi="ar-SA"/>
        </w:rPr>
      </w:pPr>
      <w:r>
        <w:rPr>
          <w:rFonts w:hint="default" w:ascii="Times New Roman" w:hAnsi="Times New Roman" w:eastAsia="宋体" w:cs="Times New Roman"/>
          <w:b w:val="0"/>
          <w:bCs w:val="0"/>
          <w:color w:val="auto"/>
          <w:kern w:val="2"/>
          <w:sz w:val="28"/>
          <w:szCs w:val="28"/>
          <w:highlight w:val="none"/>
          <w:lang w:val="en-US" w:eastAsia="zh-CN" w:bidi="ar-SA"/>
        </w:rPr>
        <w:t>（三）乙方应在合同终止的次日完成人员撤离及工作交接。</w:t>
      </w:r>
    </w:p>
    <w:p w14:paraId="43F90E75">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方正黑体_GBK" w:cs="Times New Roman"/>
          <w:b w:val="0"/>
          <w:bCs/>
          <w:color w:val="auto"/>
          <w:kern w:val="0"/>
          <w:sz w:val="28"/>
          <w:szCs w:val="28"/>
          <w:highlight w:val="none"/>
          <w:lang w:val="en-US" w:eastAsia="zh-CN" w:bidi="ar"/>
        </w:rPr>
      </w:pPr>
      <w:r>
        <w:rPr>
          <w:rFonts w:hint="default" w:ascii="Times New Roman" w:hAnsi="Times New Roman" w:eastAsia="方正黑体_GBK" w:cs="Times New Roman"/>
          <w:b w:val="0"/>
          <w:bCs/>
          <w:color w:val="auto"/>
          <w:kern w:val="0"/>
          <w:sz w:val="28"/>
          <w:szCs w:val="28"/>
          <w:highlight w:val="none"/>
          <w:lang w:val="en-US" w:eastAsia="zh-CN" w:bidi="ar"/>
        </w:rPr>
        <w:t>三、结算及支付方式</w:t>
      </w:r>
    </w:p>
    <w:p w14:paraId="6CF96B58">
      <w:pPr>
        <w:pageBreakBefore w:val="0"/>
        <w:widowControl w:val="0"/>
        <w:numPr>
          <w:ilvl w:val="0"/>
          <w:numId w:val="0"/>
        </w:numPr>
        <w:kinsoku/>
        <w:overflowPunct/>
        <w:topLinePunct w:val="0"/>
        <w:bidi w:val="0"/>
        <w:spacing w:beforeLines="0" w:afterLines="0" w:line="440" w:lineRule="exact"/>
        <w:ind w:firstLine="562" w:firstLineChars="200"/>
        <w:rPr>
          <w:rFonts w:hint="default" w:ascii="Times New Roman" w:hAnsi="Times New Roman" w:eastAsia="宋体" w:cs="Times New Roman"/>
          <w:bCs/>
          <w:color w:val="auto"/>
          <w:kern w:val="0"/>
          <w:sz w:val="28"/>
          <w:szCs w:val="28"/>
          <w:highlight w:val="none"/>
          <w:lang w:val="en-US" w:eastAsia="zh-CN" w:bidi="ar"/>
        </w:rPr>
      </w:pPr>
      <w:r>
        <w:rPr>
          <w:rFonts w:hint="default" w:ascii="Times New Roman" w:hAnsi="Times New Roman" w:eastAsia="宋体" w:cs="Times New Roman"/>
          <w:color w:val="auto"/>
          <w:sz w:val="28"/>
          <w:szCs w:val="28"/>
          <w:highlight w:val="none"/>
          <w:lang w:val="en-US" w:eastAsia="zh-CN"/>
        </w:rPr>
        <w:t>（一）费用按月支付，实际支付金额按《服务质量综合考评细则》（附件1）考核标准执行。</w:t>
      </w:r>
    </w:p>
    <w:p w14:paraId="3E974E7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40" w:lineRule="exact"/>
        <w:ind w:left="0" w:right="0" w:firstLine="562" w:firstLineChars="200"/>
        <w:jc w:val="left"/>
        <w:textAlignment w:val="auto"/>
        <w:rPr>
          <w:rFonts w:hint="default" w:ascii="Times New Roman" w:hAnsi="Times New Roman" w:eastAsia="宋体" w:cs="Times New Roman"/>
          <w:bCs w:val="0"/>
          <w:color w:val="auto"/>
          <w:kern w:val="0"/>
          <w:sz w:val="28"/>
          <w:szCs w:val="28"/>
          <w:highlight w:val="none"/>
          <w:lang w:val="en-US" w:eastAsia="zh-CN" w:bidi="ar"/>
        </w:rPr>
      </w:pPr>
      <w:r>
        <w:rPr>
          <w:rFonts w:hint="default" w:ascii="Times New Roman" w:hAnsi="Times New Roman" w:eastAsia="宋体" w:cs="Times New Roman"/>
          <w:b w:val="0"/>
          <w:bCs w:val="0"/>
          <w:color w:val="auto"/>
          <w:sz w:val="28"/>
          <w:szCs w:val="28"/>
          <w:highlight w:val="none"/>
          <w:lang w:val="en-US" w:eastAsia="zh-CN"/>
        </w:rPr>
        <w:t>（二）</w:t>
      </w:r>
      <w:r>
        <w:rPr>
          <w:rFonts w:hint="default" w:ascii="Times New Roman" w:hAnsi="Times New Roman" w:eastAsia="宋体" w:cs="Times New Roman"/>
          <w:color w:val="auto"/>
          <w:sz w:val="28"/>
          <w:szCs w:val="28"/>
          <w:highlight w:val="none"/>
          <w:lang w:val="en-US" w:eastAsia="zh-CN"/>
        </w:rPr>
        <w:t>劳务项目完成次月5日至10日期间对账，20日前乙方按照对账金额开具劳务费用发票交甲方，甲方于25日前办理结算手续。劳务费用标准在合同期限内不予调整。</w:t>
      </w:r>
    </w:p>
    <w:p w14:paraId="1662F8CD">
      <w:pPr>
        <w:pageBreakBefore w:val="0"/>
        <w:widowControl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Lines="0" w:afterLines="0" w:line="440" w:lineRule="exact"/>
        <w:ind w:firstLine="562" w:firstLineChars="200"/>
        <w:rPr>
          <w:rFonts w:hint="default" w:ascii="Times New Roman" w:hAnsi="Times New Roman" w:eastAsia="宋体" w:cs="Times New Roman"/>
          <w:b w:val="0"/>
          <w:bCs w:val="0"/>
          <w:color w:val="auto"/>
          <w:kern w:val="0"/>
          <w:sz w:val="28"/>
          <w:szCs w:val="28"/>
          <w:highlight w:val="none"/>
          <w:lang w:val="en-US" w:eastAsia="zh-CN" w:bidi="ar"/>
        </w:rPr>
      </w:pPr>
      <w:r>
        <w:rPr>
          <w:rFonts w:hint="default" w:ascii="Times New Roman" w:hAnsi="Times New Roman" w:eastAsia="宋体" w:cs="Times New Roman"/>
          <w:bCs w:val="0"/>
          <w:color w:val="auto"/>
          <w:kern w:val="0"/>
          <w:sz w:val="28"/>
          <w:szCs w:val="28"/>
          <w:highlight w:val="none"/>
          <w:lang w:val="en-US" w:eastAsia="zh-CN" w:bidi="ar"/>
        </w:rPr>
        <w:t>（三）</w:t>
      </w:r>
      <w:r>
        <w:rPr>
          <w:rFonts w:hint="default" w:ascii="Times New Roman" w:hAnsi="Times New Roman" w:eastAsia="宋体" w:cs="Times New Roman"/>
          <w:color w:val="auto"/>
          <w:sz w:val="28"/>
          <w:szCs w:val="28"/>
          <w:highlight w:val="none"/>
        </w:rPr>
        <w:t>支付方式：网银转账</w:t>
      </w:r>
    </w:p>
    <w:p w14:paraId="76A225AF">
      <w:pPr>
        <w:keepNext w:val="0"/>
        <w:keepLines w:val="0"/>
        <w:pageBreakBefore w:val="0"/>
        <w:widowControl w:val="0"/>
        <w:kinsoku/>
        <w:wordWrap/>
        <w:overflowPunct/>
        <w:topLinePunct w:val="0"/>
        <w:autoSpaceDE/>
        <w:autoSpaceDN/>
        <w:bidi w:val="0"/>
        <w:adjustRightInd/>
        <w:snapToGrid/>
        <w:spacing w:beforeLines="0" w:afterLines="0" w:line="440" w:lineRule="exact"/>
        <w:ind w:firstLine="562" w:firstLineChars="200"/>
        <w:jc w:val="left"/>
        <w:textAlignment w:val="auto"/>
        <w:rPr>
          <w:rFonts w:hint="default" w:ascii="Times New Roman" w:hAnsi="Times New Roman" w:eastAsia="宋体" w:cs="Times New Roman"/>
          <w:color w:val="auto"/>
          <w:kern w:val="0"/>
          <w:sz w:val="28"/>
          <w:szCs w:val="28"/>
          <w:highlight w:val="none"/>
          <w:lang w:val="en-US" w:eastAsia="zh-CN" w:bidi="ar-SA"/>
        </w:rPr>
      </w:pPr>
      <w:r>
        <w:rPr>
          <w:rFonts w:hint="default" w:ascii="Times New Roman" w:hAnsi="Times New Roman" w:eastAsia="宋体" w:cs="Times New Roman"/>
          <w:color w:val="auto"/>
          <w:kern w:val="0"/>
          <w:sz w:val="28"/>
          <w:szCs w:val="28"/>
          <w:highlight w:val="none"/>
          <w:lang w:val="en-US" w:eastAsia="zh-CN" w:bidi="ar-SA"/>
        </w:rPr>
        <w:t>乙方账户名：</w:t>
      </w:r>
    </w:p>
    <w:p w14:paraId="44325C3C">
      <w:pPr>
        <w:keepNext w:val="0"/>
        <w:keepLines w:val="0"/>
        <w:pageBreakBefore w:val="0"/>
        <w:widowControl w:val="0"/>
        <w:kinsoku/>
        <w:wordWrap/>
        <w:overflowPunct/>
        <w:topLinePunct w:val="0"/>
        <w:autoSpaceDE/>
        <w:autoSpaceDN/>
        <w:bidi w:val="0"/>
        <w:adjustRightInd/>
        <w:snapToGrid/>
        <w:spacing w:beforeLines="0" w:afterLines="0" w:line="440" w:lineRule="exact"/>
        <w:ind w:firstLine="562" w:firstLineChars="200"/>
        <w:jc w:val="left"/>
        <w:textAlignment w:val="auto"/>
        <w:rPr>
          <w:rFonts w:hint="default" w:ascii="Times New Roman" w:hAnsi="Times New Roman" w:eastAsia="宋体" w:cs="Times New Roman"/>
          <w:color w:val="auto"/>
          <w:kern w:val="0"/>
          <w:sz w:val="28"/>
          <w:szCs w:val="28"/>
          <w:highlight w:val="none"/>
          <w:lang w:val="en-US" w:eastAsia="zh-CN" w:bidi="ar-SA"/>
        </w:rPr>
      </w:pPr>
      <w:r>
        <w:rPr>
          <w:rFonts w:hint="default" w:ascii="Times New Roman" w:hAnsi="Times New Roman" w:eastAsia="宋体" w:cs="Times New Roman"/>
          <w:color w:val="auto"/>
          <w:kern w:val="0"/>
          <w:sz w:val="28"/>
          <w:szCs w:val="28"/>
          <w:highlight w:val="none"/>
          <w:lang w:val="en-US" w:eastAsia="zh-CN" w:bidi="ar-SA"/>
        </w:rPr>
        <w:t>统一社会信用代码：</w:t>
      </w:r>
    </w:p>
    <w:p w14:paraId="760951AE">
      <w:pPr>
        <w:keepNext w:val="0"/>
        <w:keepLines w:val="0"/>
        <w:pageBreakBefore w:val="0"/>
        <w:widowControl w:val="0"/>
        <w:kinsoku/>
        <w:wordWrap/>
        <w:overflowPunct/>
        <w:topLinePunct w:val="0"/>
        <w:autoSpaceDE/>
        <w:autoSpaceDN/>
        <w:bidi w:val="0"/>
        <w:adjustRightInd/>
        <w:snapToGrid/>
        <w:spacing w:beforeLines="0" w:afterLines="0" w:line="440" w:lineRule="exact"/>
        <w:ind w:firstLine="562" w:firstLineChars="200"/>
        <w:jc w:val="left"/>
        <w:textAlignment w:val="auto"/>
        <w:rPr>
          <w:rFonts w:hint="default" w:ascii="Times New Roman" w:hAnsi="Times New Roman" w:eastAsia="宋体" w:cs="Times New Roman"/>
          <w:color w:val="auto"/>
          <w:kern w:val="0"/>
          <w:sz w:val="28"/>
          <w:szCs w:val="28"/>
          <w:highlight w:val="none"/>
          <w:lang w:val="en-US" w:eastAsia="zh-CN" w:bidi="ar-SA"/>
        </w:rPr>
      </w:pPr>
      <w:r>
        <w:rPr>
          <w:rFonts w:hint="default" w:ascii="Times New Roman" w:hAnsi="Times New Roman" w:eastAsia="宋体" w:cs="Times New Roman"/>
          <w:color w:val="auto"/>
          <w:kern w:val="0"/>
          <w:sz w:val="28"/>
          <w:szCs w:val="28"/>
          <w:highlight w:val="none"/>
          <w:lang w:val="en-US" w:eastAsia="zh-CN" w:bidi="ar-SA"/>
        </w:rPr>
        <w:t>开户行：</w:t>
      </w:r>
    </w:p>
    <w:p w14:paraId="631439D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562" w:firstLineChars="200"/>
        <w:jc w:val="both"/>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color w:val="auto"/>
          <w:sz w:val="28"/>
          <w:szCs w:val="28"/>
          <w:highlight w:val="none"/>
        </w:rPr>
        <w:t>账号：</w:t>
      </w:r>
    </w:p>
    <w:p w14:paraId="18C34B64">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方正黑体_GBK" w:cs="Times New Roman"/>
          <w:b w:val="0"/>
          <w:bCs/>
          <w:color w:val="auto"/>
          <w:kern w:val="0"/>
          <w:sz w:val="28"/>
          <w:szCs w:val="28"/>
          <w:highlight w:val="none"/>
          <w:lang w:val="en-US" w:eastAsia="zh-CN" w:bidi="ar"/>
        </w:rPr>
      </w:pPr>
      <w:r>
        <w:rPr>
          <w:rFonts w:hint="default" w:ascii="Times New Roman" w:hAnsi="Times New Roman" w:eastAsia="方正黑体_GBK" w:cs="Times New Roman"/>
          <w:b w:val="0"/>
          <w:bCs/>
          <w:color w:val="auto"/>
          <w:kern w:val="0"/>
          <w:sz w:val="28"/>
          <w:szCs w:val="28"/>
          <w:highlight w:val="none"/>
          <w:lang w:val="en-US" w:eastAsia="zh-CN" w:bidi="ar"/>
        </w:rPr>
        <w:t>四、履约担保</w:t>
      </w:r>
    </w:p>
    <w:p w14:paraId="7D920D6A">
      <w:pPr>
        <w:pageBreakBefore w:val="0"/>
        <w:widowControl w:val="0"/>
        <w:kinsoku/>
        <w:overflowPunct/>
        <w:topLinePunct w:val="0"/>
        <w:bidi w:val="0"/>
        <w:spacing w:line="440" w:lineRule="exact"/>
        <w:ind w:firstLine="562" w:firstLineChars="200"/>
        <w:jc w:val="both"/>
        <w:rPr>
          <w:rFonts w:hint="default" w:ascii="Times New Roman" w:hAnsi="Times New Roman" w:eastAsia="宋体" w:cs="Times New Roman"/>
          <w:color w:val="auto"/>
          <w:kern w:val="2"/>
          <w:sz w:val="28"/>
          <w:szCs w:val="28"/>
          <w:highlight w:val="none"/>
          <w:u w:val="none"/>
          <w:lang w:val="en-US" w:eastAsia="zh-CN" w:bidi="ar-SA"/>
        </w:rPr>
      </w:pPr>
      <w:r>
        <w:rPr>
          <w:rFonts w:hint="default" w:ascii="Times New Roman" w:hAnsi="Times New Roman" w:eastAsia="宋体" w:cs="Times New Roman"/>
          <w:color w:val="auto"/>
          <w:kern w:val="0"/>
          <w:sz w:val="28"/>
          <w:szCs w:val="28"/>
          <w:highlight w:val="none"/>
          <w:u w:val="none"/>
          <w:lang w:val="en-US" w:eastAsia="zh-CN" w:bidi="ar-SA"/>
        </w:rPr>
        <w:t>（一）</w:t>
      </w:r>
      <w:r>
        <w:rPr>
          <w:rFonts w:hint="default" w:ascii="Times New Roman" w:hAnsi="Times New Roman" w:eastAsia="宋体" w:cs="Times New Roman"/>
          <w:color w:val="auto"/>
          <w:kern w:val="2"/>
          <w:sz w:val="28"/>
          <w:szCs w:val="28"/>
          <w:highlight w:val="none"/>
          <w:u w:val="none"/>
          <w:lang w:val="en-US" w:eastAsia="zh-CN" w:bidi="ar-SA"/>
        </w:rPr>
        <w:t>履约保证金：为确保本合同能切实有效执行，乙方需缴纳    10000 元（人民币大写：壹万元整）作为合同履约保证金（含安全风险担保部分），该保证金应在本合同签订前3个工作日内支付到甲方指定账户。保证金用于承担乙方违约、安全与服务质量等。合同到期后，乙方无违约且无任何须扣减履约保证金情形的，经乙方书面申请后甲方将履约保证金无息退还乙方。</w:t>
      </w:r>
    </w:p>
    <w:p w14:paraId="3B28A5EC">
      <w:pPr>
        <w:pageBreakBefore w:val="0"/>
        <w:widowControl w:val="0"/>
        <w:kinsoku/>
        <w:overflowPunct/>
        <w:topLinePunct w:val="0"/>
        <w:bidi w:val="0"/>
        <w:spacing w:line="440" w:lineRule="exact"/>
        <w:ind w:firstLine="562" w:firstLineChars="200"/>
        <w:jc w:val="both"/>
        <w:rPr>
          <w:rFonts w:hint="default" w:ascii="Times New Roman" w:hAnsi="Times New Roman" w:eastAsia="宋体" w:cs="Times New Roman"/>
          <w:color w:val="auto"/>
          <w:kern w:val="2"/>
          <w:sz w:val="28"/>
          <w:szCs w:val="28"/>
          <w:highlight w:val="none"/>
          <w:u w:val="none"/>
          <w:lang w:val="en-US" w:eastAsia="zh-CN" w:bidi="ar-SA"/>
        </w:rPr>
      </w:pPr>
      <w:r>
        <w:rPr>
          <w:rFonts w:hint="default" w:ascii="Times New Roman" w:hAnsi="Times New Roman" w:eastAsia="宋体" w:cs="Times New Roman"/>
          <w:color w:val="auto"/>
          <w:kern w:val="2"/>
          <w:sz w:val="28"/>
          <w:szCs w:val="28"/>
          <w:highlight w:val="none"/>
          <w:u w:val="none"/>
          <w:lang w:val="en-US" w:eastAsia="zh-CN" w:bidi="ar-SA"/>
        </w:rPr>
        <w:t>（二）低价保证金：为了防止低价中标后，中标人（乙方）明显不能按照本合同约定的标准和要求履行合同，致使甲方所采购劳务项目的目的不能实现或者造成障碍风险时，则该低价保证金将作为甲方为了实现本合同的应急保证资金。乙方按竞争性比选采购文件约定，乙方需缴纳      元（大写：</w:t>
      </w:r>
      <w:r>
        <w:rPr>
          <w:rFonts w:hint="default" w:ascii="Times New Roman" w:hAnsi="Times New Roman" w:eastAsia="宋体" w:cs="Times New Roman"/>
          <w:color w:val="auto"/>
          <w:kern w:val="2"/>
          <w:sz w:val="28"/>
          <w:szCs w:val="28"/>
          <w:highlight w:val="none"/>
          <w:u w:val="single"/>
          <w:lang w:val="en-US" w:eastAsia="zh-CN" w:bidi="ar-SA"/>
        </w:rPr>
        <w:t xml:space="preserve">    </w:t>
      </w:r>
      <w:r>
        <w:rPr>
          <w:rFonts w:hint="default" w:ascii="Times New Roman" w:hAnsi="Times New Roman" w:eastAsia="宋体" w:cs="Times New Roman"/>
          <w:color w:val="auto"/>
          <w:kern w:val="2"/>
          <w:sz w:val="28"/>
          <w:szCs w:val="28"/>
          <w:highlight w:val="none"/>
          <w:u w:val="none"/>
          <w:lang w:val="en-US" w:eastAsia="zh-CN" w:bidi="ar-SA"/>
        </w:rPr>
        <w:t>元整 ）作为合同低价保证金，该保证金应在本合同签订前3个工作日内支付到甲方指定账户。合同到期后，乙方无违约且无任何须扣减履约保证金情形的，经乙方书面申请后甲方将低价保证金无息退还乙方。</w:t>
      </w:r>
    </w:p>
    <w:p w14:paraId="4F2FBDD9">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方正黑体_GBK" w:cs="Times New Roman"/>
          <w:b w:val="0"/>
          <w:bCs/>
          <w:color w:val="auto"/>
          <w:kern w:val="0"/>
          <w:sz w:val="28"/>
          <w:szCs w:val="28"/>
          <w:highlight w:val="none"/>
          <w:lang w:val="en-US" w:eastAsia="zh-CN" w:bidi="ar"/>
        </w:rPr>
      </w:pPr>
      <w:r>
        <w:rPr>
          <w:rFonts w:hint="default" w:ascii="Times New Roman" w:hAnsi="Times New Roman" w:eastAsia="方正黑体_GBK" w:cs="Times New Roman"/>
          <w:b w:val="0"/>
          <w:bCs/>
          <w:color w:val="auto"/>
          <w:kern w:val="0"/>
          <w:sz w:val="28"/>
          <w:szCs w:val="28"/>
          <w:highlight w:val="none"/>
          <w:lang w:val="en-US" w:eastAsia="zh-CN" w:bidi="ar"/>
        </w:rPr>
        <w:t>五、项目范围内容及要求</w:t>
      </w:r>
    </w:p>
    <w:p w14:paraId="70AC1AA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562" w:firstLineChars="200"/>
        <w:jc w:val="both"/>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（一）保洁劳务外包项目</w:t>
      </w:r>
    </w:p>
    <w:p w14:paraId="14489AC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562" w:firstLineChars="200"/>
        <w:jc w:val="both"/>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1.保洁项目工作范围：甲方综合楼内公共区域（不含职工食堂）、会议室、接待室、活动室、领导办公室，综合楼外黄线（库区线）内公共区域；甲方质检部、梁平储备库、大米加工车间办公楼公共区域。</w:t>
      </w:r>
    </w:p>
    <w:p w14:paraId="4430B80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562" w:firstLineChars="200"/>
        <w:jc w:val="both"/>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2.保洁项目工作要求：周日至周四对甲方综合楼公共区域（不含食堂）、会议室、接待室、领导办公室，综合楼外黄线（库区线）内公共区域进行全面清擦、清扫、拖地；每周对甲方质检部、梁平储备库、大米加工车间办公楼内公共区域进行全面清擦、清扫、拖地；如遇特殊情况时，根据甲方要求，须提前做好整体或局部清洁卫生等；积极完成甲方交办的临时任务；当班时间遇到楼内有可疑情况时，及时与甲方工作人员联系。</w:t>
      </w:r>
    </w:p>
    <w:p w14:paraId="0EF33B7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left="0" w:leftChars="0" w:firstLine="562" w:firstLineChars="200"/>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（二）食堂劳务外包项目</w:t>
      </w:r>
    </w:p>
    <w:p w14:paraId="6181DA6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left="0" w:leftChars="0" w:firstLine="562"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1.食堂劳务外包项目工作地点：甲方职工食堂。</w:t>
      </w:r>
    </w:p>
    <w:p w14:paraId="7B54A49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left="0" w:leftChars="0" w:firstLine="562" w:firstLineChars="200"/>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2.食堂劳务外包项目劳务外包范围：保障职工用餐（含节假日值班加班餐）、会议用餐、接待用餐、特色个性点餐、面点熟食等。</w:t>
      </w:r>
    </w:p>
    <w:p w14:paraId="52B5C47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562" w:firstLineChars="200"/>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3.就餐时间：早餐7:30-9:00，午餐12:00-12:30，晚餐18:00-18:30，接待用餐和夜间加班用餐时间，根据甲方</w:t>
      </w:r>
      <w:r>
        <w:rPr>
          <w:rFonts w:hint="default" w:ascii="Times New Roman" w:hAnsi="Times New Roman" w:eastAsia="宋体" w:cs="Times New Roman"/>
          <w:b w:val="0"/>
          <w:bCs/>
          <w:color w:val="auto"/>
          <w:kern w:val="0"/>
          <w:sz w:val="28"/>
          <w:szCs w:val="28"/>
          <w:highlight w:val="none"/>
          <w:lang w:eastAsia="zh-CN" w:bidi="ar"/>
        </w:rPr>
        <w:t>实际情况和需求进行调整安排</w:t>
      </w:r>
      <w:r>
        <w:rPr>
          <w:rFonts w:hint="default" w:ascii="Times New Roman" w:hAnsi="Times New Roman" w:eastAsia="宋体" w:cs="Times New Roman"/>
          <w:b w:val="0"/>
          <w:bCs w:val="0"/>
          <w:color w:val="auto"/>
          <w:sz w:val="28"/>
          <w:szCs w:val="28"/>
          <w:highlight w:val="none"/>
          <w:lang w:val="en-US" w:eastAsia="zh-CN"/>
        </w:rPr>
        <w:t>。</w:t>
      </w:r>
    </w:p>
    <w:p w14:paraId="4A046A6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562" w:firstLineChars="200"/>
        <w:textAlignment w:val="auto"/>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4.食堂劳务外包项目工作要求：严格落实《中华人民共和国食品安全法》《食品安全法实施条例》《餐饮服务食品安全操作规范》等法律法规，保障就餐人员饮食安全与身体健康。食堂</w:t>
      </w:r>
      <w:r>
        <w:rPr>
          <w:rFonts w:hint="default" w:ascii="Times New Roman" w:hAnsi="Times New Roman" w:eastAsia="宋体" w:cs="Times New Roman"/>
          <w:b w:val="0"/>
          <w:bCs/>
          <w:color w:val="auto"/>
          <w:kern w:val="0"/>
          <w:sz w:val="28"/>
          <w:szCs w:val="28"/>
          <w:highlight w:val="none"/>
          <w:lang w:eastAsia="zh-CN" w:bidi="ar"/>
        </w:rPr>
        <w:t>劳务服务人员</w:t>
      </w:r>
      <w:r>
        <w:rPr>
          <w:rFonts w:hint="default" w:ascii="Times New Roman" w:hAnsi="Times New Roman" w:eastAsia="宋体" w:cs="Times New Roman"/>
          <w:b w:val="0"/>
          <w:bCs w:val="0"/>
          <w:color w:val="auto"/>
          <w:sz w:val="28"/>
          <w:szCs w:val="28"/>
          <w:highlight w:val="none"/>
          <w:lang w:val="en-US" w:eastAsia="zh-CN"/>
        </w:rPr>
        <w:t>身体健康，持有卫生机构办理的健康证，有一定的厨房餐饮做菜的工作经历；能够根据菜谱，按时报备食材和调味料数量</w:t>
      </w:r>
      <w:r>
        <w:rPr>
          <w:rFonts w:hint="eastAsia" w:ascii="Times New Roman" w:hAnsi="Times New Roman" w:eastAsia="宋体" w:cs="Times New Roman"/>
          <w:b w:val="0"/>
          <w:bCs w:val="0"/>
          <w:color w:val="auto"/>
          <w:sz w:val="28"/>
          <w:szCs w:val="28"/>
          <w:highlight w:val="none"/>
          <w:lang w:val="en-US" w:eastAsia="zh-CN"/>
        </w:rPr>
        <w:t>；</w:t>
      </w:r>
      <w:r>
        <w:rPr>
          <w:rFonts w:hint="default" w:ascii="Times New Roman" w:hAnsi="Times New Roman" w:eastAsia="宋体" w:cs="Times New Roman"/>
          <w:b w:val="0"/>
          <w:bCs w:val="0"/>
          <w:color w:val="auto"/>
          <w:sz w:val="28"/>
          <w:szCs w:val="28"/>
          <w:highlight w:val="none"/>
          <w:lang w:val="en-US" w:eastAsia="zh-CN"/>
        </w:rPr>
        <w:t>准确按照菜谱的要求准备菜品；负责厨房的菜品保管、制作加工、清洁卫生（包含餐具、厨具、用餐地等职工食堂范围内区域）；加强管理，确保分工明确、各负其责，团结协作；每日审查食材，确保其质量；把控厨房的物料，确保烹饪技术的质量，按要求把握菜品的口味，及时调整；每餐完毕后及时进行清洁卫生，保持职工餐厅、包房、厨房良好的卫生环境；周一至周五早餐午餐约50人用餐，晚餐根据加值班人数确定，星期六、星期天根据加值班人数确定；法定节假日根据加值班人数确定；周一至周五早餐抄手</w:t>
      </w:r>
      <w:r>
        <w:rPr>
          <w:rFonts w:hint="eastAsia" w:ascii="Times New Roman" w:hAnsi="Times New Roman" w:eastAsia="宋体" w:cs="Times New Roman"/>
          <w:b w:val="0"/>
          <w:bCs w:val="0"/>
          <w:color w:val="auto"/>
          <w:sz w:val="28"/>
          <w:szCs w:val="28"/>
          <w:highlight w:val="none"/>
          <w:lang w:val="en-US" w:eastAsia="zh-CN"/>
        </w:rPr>
        <w:t>或水饺</w:t>
      </w:r>
      <w:r>
        <w:rPr>
          <w:rFonts w:hint="default" w:ascii="Times New Roman" w:hAnsi="Times New Roman" w:eastAsia="宋体" w:cs="Times New Roman"/>
          <w:b w:val="0"/>
          <w:bCs w:val="0"/>
          <w:color w:val="auto"/>
          <w:sz w:val="28"/>
          <w:szCs w:val="28"/>
          <w:highlight w:val="none"/>
          <w:lang w:val="en-US" w:eastAsia="zh-CN"/>
        </w:rPr>
        <w:t>、面条（浇头2种）交替出餐，馒头、包子、鸡蛋、稀饭等白面交替出餐；午餐两荤两素一汤出餐，晚餐原则上安排剩菜，不足添新；节假日根据实际情况安排工作餐；根据甲方接待指令，按时保质保量做好接待用餐；积极完成甲方交办的临时工作任务。</w:t>
      </w:r>
    </w:p>
    <w:p w14:paraId="43CCB94A">
      <w:pPr>
        <w:pageBreakBefore w:val="0"/>
        <w:widowControl w:val="0"/>
        <w:numPr>
          <w:ilvl w:val="0"/>
          <w:numId w:val="0"/>
        </w:numPr>
        <w:kinsoku/>
        <w:overflowPunct/>
        <w:topLinePunct w:val="0"/>
        <w:bidi w:val="0"/>
        <w:spacing w:line="440" w:lineRule="exact"/>
        <w:ind w:firstLine="562" w:firstLineChars="200"/>
        <w:rPr>
          <w:rFonts w:hint="default" w:ascii="Times New Roman" w:hAnsi="Times New Roman" w:eastAsia="方正黑体_GBK" w:cs="Times New Roman"/>
          <w:b w:val="0"/>
          <w:bCs/>
          <w:color w:val="auto"/>
          <w:kern w:val="0"/>
          <w:sz w:val="28"/>
          <w:szCs w:val="28"/>
          <w:highlight w:val="none"/>
          <w:lang w:val="en-US" w:eastAsia="zh-CN" w:bidi="ar"/>
        </w:rPr>
      </w:pPr>
      <w:r>
        <w:rPr>
          <w:rFonts w:hint="default" w:ascii="Times New Roman" w:hAnsi="Times New Roman" w:eastAsia="方正黑体_GBK" w:cs="Times New Roman"/>
          <w:b w:val="0"/>
          <w:bCs/>
          <w:color w:val="auto"/>
          <w:kern w:val="0"/>
          <w:sz w:val="28"/>
          <w:szCs w:val="28"/>
          <w:highlight w:val="none"/>
          <w:lang w:val="en-US" w:eastAsia="zh-CN" w:bidi="ar"/>
        </w:rPr>
        <w:t>六、安全管理</w:t>
      </w:r>
    </w:p>
    <w:p w14:paraId="5BFF524C">
      <w:pPr>
        <w:pageBreakBefore w:val="0"/>
        <w:widowControl w:val="0"/>
        <w:kinsoku/>
        <w:overflowPunct/>
        <w:topLinePunct w:val="0"/>
        <w:bidi w:val="0"/>
        <w:spacing w:before="0" w:beforeLines="0" w:after="0" w:afterLines="0" w:line="440" w:lineRule="exact"/>
        <w:ind w:firstLine="562" w:firstLineChars="200"/>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按照《安全管理协议》（附件2）执行，乙方还应当按照甲方的安全管理制度，对其劳务服务人员进行安全教育和安全作业指导，并配合甲方不定期的开展安全教育培训。</w:t>
      </w:r>
    </w:p>
    <w:p w14:paraId="6F2BB20F">
      <w:pPr>
        <w:keepNext w:val="0"/>
        <w:keepLines w:val="0"/>
        <w:pageBreakBefore w:val="0"/>
        <w:widowControl w:val="0"/>
        <w:kinsoku/>
        <w:wordWrap/>
        <w:overflowPunct/>
        <w:topLinePunct w:val="0"/>
        <w:autoSpaceDE/>
        <w:autoSpaceDN/>
        <w:bidi w:val="0"/>
        <w:adjustRightInd/>
        <w:spacing w:beforeLines="0" w:afterLines="0" w:line="440" w:lineRule="exact"/>
        <w:ind w:firstLine="0" w:firstLineChars="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方正黑体_GBK" w:cs="Times New Roman"/>
          <w:b w:val="0"/>
          <w:bCs/>
          <w:color w:val="auto"/>
          <w:kern w:val="0"/>
          <w:sz w:val="28"/>
          <w:szCs w:val="28"/>
          <w:highlight w:val="none"/>
          <w:lang w:val="en-US" w:eastAsia="zh-CN" w:bidi="ar"/>
        </w:rPr>
        <w:t xml:space="preserve">  七、甲方权利义务</w:t>
      </w:r>
    </w:p>
    <w:p w14:paraId="20DC42A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562"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一</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有权随时要求核实</w:t>
      </w:r>
      <w:r>
        <w:rPr>
          <w:rFonts w:hint="default" w:ascii="Times New Roman" w:hAnsi="Times New Roman" w:eastAsia="宋体" w:cs="Times New Roman"/>
          <w:color w:val="auto"/>
          <w:sz w:val="28"/>
          <w:szCs w:val="28"/>
          <w:highlight w:val="none"/>
          <w:lang w:val="en-US" w:eastAsia="zh-CN"/>
        </w:rPr>
        <w:t>乙方对其</w:t>
      </w:r>
      <w:r>
        <w:rPr>
          <w:rFonts w:hint="default" w:ascii="Times New Roman" w:hAnsi="Times New Roman" w:eastAsia="宋体" w:cs="Times New Roman"/>
          <w:color w:val="auto"/>
          <w:sz w:val="28"/>
          <w:szCs w:val="28"/>
          <w:highlight w:val="none"/>
        </w:rPr>
        <w:t>员工工资福利发放情况及</w:t>
      </w:r>
      <w:r>
        <w:rPr>
          <w:rFonts w:hint="default" w:ascii="Times New Roman" w:hAnsi="Times New Roman" w:eastAsia="宋体" w:cs="Times New Roman"/>
          <w:color w:val="auto"/>
          <w:sz w:val="28"/>
          <w:szCs w:val="28"/>
          <w:highlight w:val="none"/>
          <w:lang w:eastAsia="zh-CN"/>
        </w:rPr>
        <w:t>社会</w:t>
      </w:r>
      <w:r>
        <w:rPr>
          <w:rFonts w:hint="default" w:ascii="Times New Roman" w:hAnsi="Times New Roman" w:eastAsia="宋体" w:cs="Times New Roman"/>
          <w:color w:val="auto"/>
          <w:sz w:val="28"/>
          <w:szCs w:val="28"/>
          <w:highlight w:val="none"/>
        </w:rPr>
        <w:t>保险缴纳情况，如发现</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未按时给员工发放工资福利</w:t>
      </w:r>
      <w:r>
        <w:rPr>
          <w:rFonts w:hint="default" w:ascii="Times New Roman" w:hAnsi="Times New Roman" w:eastAsia="宋体" w:cs="Times New Roman"/>
          <w:color w:val="auto"/>
          <w:sz w:val="28"/>
          <w:szCs w:val="28"/>
          <w:highlight w:val="none"/>
          <w:lang w:val="en-US" w:eastAsia="zh-CN"/>
        </w:rPr>
        <w:t>及</w:t>
      </w:r>
      <w:r>
        <w:rPr>
          <w:rFonts w:hint="default" w:ascii="Times New Roman" w:hAnsi="Times New Roman" w:eastAsia="宋体" w:cs="Times New Roman"/>
          <w:color w:val="auto"/>
          <w:sz w:val="28"/>
          <w:szCs w:val="28"/>
          <w:highlight w:val="none"/>
        </w:rPr>
        <w:t>足额缴纳</w:t>
      </w:r>
      <w:r>
        <w:rPr>
          <w:rFonts w:hint="default" w:ascii="Times New Roman" w:hAnsi="Times New Roman" w:eastAsia="宋体" w:cs="Times New Roman"/>
          <w:color w:val="auto"/>
          <w:sz w:val="28"/>
          <w:szCs w:val="28"/>
          <w:highlight w:val="none"/>
          <w:lang w:eastAsia="zh-CN"/>
        </w:rPr>
        <w:t>社会</w:t>
      </w:r>
      <w:r>
        <w:rPr>
          <w:rFonts w:hint="default" w:ascii="Times New Roman" w:hAnsi="Times New Roman" w:eastAsia="宋体" w:cs="Times New Roman"/>
          <w:color w:val="auto"/>
          <w:sz w:val="28"/>
          <w:szCs w:val="28"/>
          <w:highlight w:val="none"/>
        </w:rPr>
        <w:t>保险的视为违约行为，</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将</w:t>
      </w:r>
      <w:r>
        <w:rPr>
          <w:rFonts w:hint="default" w:ascii="Times New Roman" w:hAnsi="Times New Roman" w:eastAsia="宋体" w:cs="Times New Roman"/>
          <w:color w:val="auto"/>
          <w:sz w:val="28"/>
          <w:szCs w:val="28"/>
          <w:highlight w:val="none"/>
          <w:lang w:val="en-US" w:eastAsia="zh-CN"/>
        </w:rPr>
        <w:t>有权单方解除或终止</w:t>
      </w:r>
      <w:r>
        <w:rPr>
          <w:rFonts w:hint="default" w:ascii="Times New Roman" w:hAnsi="Times New Roman" w:eastAsia="宋体" w:cs="Times New Roman"/>
          <w:color w:val="auto"/>
          <w:sz w:val="28"/>
          <w:szCs w:val="28"/>
          <w:highlight w:val="none"/>
        </w:rPr>
        <w:t>服务合同。</w:t>
      </w:r>
    </w:p>
    <w:p w14:paraId="5EA1FAF3">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562"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二</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有权对</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员工</w:t>
      </w:r>
      <w:r>
        <w:rPr>
          <w:rFonts w:hint="default" w:ascii="Times New Roman" w:hAnsi="Times New Roman" w:eastAsia="宋体" w:cs="Times New Roman"/>
          <w:color w:val="auto"/>
          <w:sz w:val="28"/>
          <w:szCs w:val="28"/>
          <w:highlight w:val="none"/>
          <w:lang w:val="en-US" w:eastAsia="zh-CN"/>
        </w:rPr>
        <w:t>核实，考察身心状况，有权</w:t>
      </w:r>
      <w:r>
        <w:rPr>
          <w:rFonts w:hint="default" w:ascii="Times New Roman" w:hAnsi="Times New Roman" w:eastAsia="宋体" w:cs="Times New Roman"/>
          <w:color w:val="auto"/>
          <w:sz w:val="28"/>
          <w:szCs w:val="28"/>
          <w:highlight w:val="none"/>
        </w:rPr>
        <w:t>进行不定期抽查</w:t>
      </w:r>
      <w:r>
        <w:rPr>
          <w:rFonts w:hint="default" w:ascii="Times New Roman" w:hAnsi="Times New Roman" w:eastAsia="宋体" w:cs="Times New Roman"/>
          <w:color w:val="auto"/>
          <w:sz w:val="28"/>
          <w:szCs w:val="28"/>
          <w:highlight w:val="none"/>
          <w:lang w:val="en-US" w:eastAsia="zh-CN"/>
        </w:rPr>
        <w:t>员工的身体状况，乙方应当接受检查或出示相关体检报告资料或者向甲方说明相关情况。</w:t>
      </w:r>
      <w:r>
        <w:rPr>
          <w:rFonts w:hint="default" w:ascii="Times New Roman" w:hAnsi="Times New Roman" w:eastAsia="宋体" w:cs="Times New Roman"/>
          <w:color w:val="auto"/>
          <w:sz w:val="28"/>
          <w:szCs w:val="28"/>
          <w:highlight w:val="none"/>
        </w:rPr>
        <w:t>如发现有员工健康证过期且未及时更换，或员工体检不合格</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身心状况不佳、没有相关资质或能力</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将</w:t>
      </w:r>
      <w:r>
        <w:rPr>
          <w:rFonts w:hint="default" w:ascii="Times New Roman" w:hAnsi="Times New Roman" w:eastAsia="宋体" w:cs="Times New Roman"/>
          <w:color w:val="auto"/>
          <w:sz w:val="28"/>
          <w:szCs w:val="28"/>
          <w:highlight w:val="none"/>
          <w:lang w:val="en-US" w:eastAsia="zh-CN"/>
        </w:rPr>
        <w:t>有权单方解除或终止</w:t>
      </w:r>
      <w:r>
        <w:rPr>
          <w:rFonts w:hint="default" w:ascii="Times New Roman" w:hAnsi="Times New Roman" w:eastAsia="宋体" w:cs="Times New Roman"/>
          <w:color w:val="auto"/>
          <w:sz w:val="28"/>
          <w:szCs w:val="28"/>
          <w:highlight w:val="none"/>
        </w:rPr>
        <w:t>服务合同</w:t>
      </w:r>
      <w:r>
        <w:rPr>
          <w:rFonts w:hint="default" w:ascii="Times New Roman" w:hAnsi="Times New Roman" w:eastAsia="宋体" w:cs="Times New Roman"/>
          <w:color w:val="auto"/>
          <w:sz w:val="28"/>
          <w:szCs w:val="28"/>
          <w:highlight w:val="none"/>
          <w:lang w:val="en-US" w:eastAsia="zh-CN"/>
        </w:rPr>
        <w:t>或者要求及时更换人</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若造成</w:t>
      </w:r>
      <w:r>
        <w:rPr>
          <w:rFonts w:hint="default" w:ascii="Times New Roman" w:hAnsi="Times New Roman" w:eastAsia="宋体" w:cs="Times New Roman"/>
          <w:color w:val="auto"/>
          <w:sz w:val="28"/>
          <w:szCs w:val="28"/>
          <w:highlight w:val="none"/>
        </w:rPr>
        <w:t>甲方损失，</w:t>
      </w:r>
      <w:r>
        <w:rPr>
          <w:rFonts w:hint="default" w:ascii="Times New Roman" w:hAnsi="Times New Roman" w:eastAsia="宋体" w:cs="Times New Roman"/>
          <w:color w:val="auto"/>
          <w:sz w:val="28"/>
          <w:szCs w:val="28"/>
          <w:highlight w:val="none"/>
          <w:lang w:val="en-US" w:eastAsia="zh-CN"/>
        </w:rPr>
        <w:t>甲</w:t>
      </w:r>
      <w:r>
        <w:rPr>
          <w:rFonts w:hint="default" w:ascii="Times New Roman" w:hAnsi="Times New Roman" w:eastAsia="宋体" w:cs="Times New Roman"/>
          <w:color w:val="auto"/>
          <w:sz w:val="28"/>
          <w:szCs w:val="28"/>
          <w:highlight w:val="none"/>
        </w:rPr>
        <w:t>方保留追索</w:t>
      </w:r>
      <w:r>
        <w:rPr>
          <w:rFonts w:hint="default" w:ascii="Times New Roman" w:hAnsi="Times New Roman" w:eastAsia="宋体" w:cs="Times New Roman"/>
          <w:color w:val="auto"/>
          <w:sz w:val="28"/>
          <w:szCs w:val="28"/>
          <w:highlight w:val="none"/>
          <w:lang w:val="en-US" w:eastAsia="zh-CN"/>
        </w:rPr>
        <w:t>的</w:t>
      </w:r>
      <w:r>
        <w:rPr>
          <w:rFonts w:hint="default" w:ascii="Times New Roman" w:hAnsi="Times New Roman" w:eastAsia="宋体" w:cs="Times New Roman"/>
          <w:color w:val="auto"/>
          <w:sz w:val="28"/>
          <w:szCs w:val="28"/>
          <w:highlight w:val="none"/>
        </w:rPr>
        <w:t>权利。</w:t>
      </w:r>
    </w:p>
    <w:p w14:paraId="358B0D59">
      <w:pPr>
        <w:pageBreakBefore w:val="0"/>
        <w:widowControl w:val="0"/>
        <w:kinsoku/>
        <w:overflowPunct/>
        <w:topLinePunct w:val="0"/>
        <w:autoSpaceDE w:val="0"/>
        <w:autoSpaceDN w:val="0"/>
        <w:bidi w:val="0"/>
        <w:adjustRightInd w:val="0"/>
        <w:spacing w:beforeLines="0" w:afterLines="0" w:line="440" w:lineRule="exact"/>
        <w:ind w:firstLine="560"/>
        <w:rPr>
          <w:rFonts w:hint="default" w:ascii="Times New Roman" w:hAnsi="Times New Roman" w:eastAsia="宋体" w:cs="Times New Roman"/>
          <w:color w:val="auto"/>
          <w:sz w:val="28"/>
          <w:szCs w:val="28"/>
          <w:highlight w:val="none"/>
          <w:lang w:val="en-US" w:eastAsia="zh-CN" w:bidi="ar-SA"/>
        </w:rPr>
      </w:pPr>
      <w:r>
        <w:rPr>
          <w:rFonts w:hint="default" w:ascii="Times New Roman" w:hAnsi="Times New Roman" w:eastAsia="宋体" w:cs="Times New Roman"/>
          <w:color w:val="auto"/>
          <w:sz w:val="28"/>
          <w:szCs w:val="28"/>
          <w:highlight w:val="none"/>
          <w:lang w:val="en-US" w:eastAsia="zh-CN" w:bidi="ar-SA"/>
        </w:rPr>
        <w:t>（三）乙方所派的从业人员服务质量达不到甲方要求的，甲方有权要求进行调整更换。若连续三次调整更换，其服务质量仍然达不到甲方要求的，</w:t>
      </w:r>
      <w:r>
        <w:rPr>
          <w:rFonts w:hint="default" w:ascii="Times New Roman" w:hAnsi="Times New Roman" w:eastAsia="宋体" w:cs="Times New Roman"/>
          <w:color w:val="auto"/>
          <w:sz w:val="28"/>
          <w:szCs w:val="28"/>
          <w:highlight w:val="none"/>
          <w:lang w:val="en-US" w:eastAsia="zh-CN"/>
        </w:rPr>
        <w:t>甲方有权单方解除或终止</w:t>
      </w:r>
      <w:r>
        <w:rPr>
          <w:rFonts w:hint="default" w:ascii="Times New Roman" w:hAnsi="Times New Roman" w:eastAsia="宋体" w:cs="Times New Roman"/>
          <w:color w:val="auto"/>
          <w:sz w:val="28"/>
          <w:szCs w:val="28"/>
          <w:highlight w:val="none"/>
        </w:rPr>
        <w:t>服务合同</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若由此造成</w:t>
      </w:r>
      <w:r>
        <w:rPr>
          <w:rFonts w:hint="default" w:ascii="Times New Roman" w:hAnsi="Times New Roman" w:eastAsia="宋体" w:cs="Times New Roman"/>
          <w:color w:val="auto"/>
          <w:sz w:val="28"/>
          <w:szCs w:val="28"/>
          <w:highlight w:val="none"/>
        </w:rPr>
        <w:t>甲方损失，</w:t>
      </w:r>
      <w:r>
        <w:rPr>
          <w:rFonts w:hint="default" w:ascii="Times New Roman" w:hAnsi="Times New Roman" w:eastAsia="宋体" w:cs="Times New Roman"/>
          <w:color w:val="auto"/>
          <w:sz w:val="28"/>
          <w:szCs w:val="28"/>
          <w:highlight w:val="none"/>
          <w:lang w:val="en-US" w:eastAsia="zh-CN"/>
        </w:rPr>
        <w:t>甲</w:t>
      </w:r>
      <w:r>
        <w:rPr>
          <w:rFonts w:hint="default" w:ascii="Times New Roman" w:hAnsi="Times New Roman" w:eastAsia="宋体" w:cs="Times New Roman"/>
          <w:color w:val="auto"/>
          <w:sz w:val="28"/>
          <w:szCs w:val="28"/>
          <w:highlight w:val="none"/>
        </w:rPr>
        <w:t>方保留追索</w:t>
      </w:r>
      <w:r>
        <w:rPr>
          <w:rFonts w:hint="default" w:ascii="Times New Roman" w:hAnsi="Times New Roman" w:eastAsia="宋体" w:cs="Times New Roman"/>
          <w:color w:val="auto"/>
          <w:sz w:val="28"/>
          <w:szCs w:val="28"/>
          <w:highlight w:val="none"/>
          <w:lang w:val="en-US" w:eastAsia="zh-CN"/>
        </w:rPr>
        <w:t>的</w:t>
      </w:r>
      <w:r>
        <w:rPr>
          <w:rFonts w:hint="default" w:ascii="Times New Roman" w:hAnsi="Times New Roman" w:eastAsia="宋体" w:cs="Times New Roman"/>
          <w:color w:val="auto"/>
          <w:sz w:val="28"/>
          <w:szCs w:val="28"/>
          <w:highlight w:val="none"/>
        </w:rPr>
        <w:t>权利。</w:t>
      </w:r>
    </w:p>
    <w:p w14:paraId="4860A194">
      <w:pPr>
        <w:pageBreakBefore w:val="0"/>
        <w:widowControl w:val="0"/>
        <w:kinsoku/>
        <w:overflowPunct/>
        <w:topLinePunct w:val="0"/>
        <w:autoSpaceDE w:val="0"/>
        <w:autoSpaceDN w:val="0"/>
        <w:bidi w:val="0"/>
        <w:adjustRightInd w:val="0"/>
        <w:spacing w:beforeLines="0" w:afterLines="0" w:line="440" w:lineRule="exact"/>
        <w:ind w:firstLine="560"/>
        <w:rPr>
          <w:rFonts w:hint="default" w:ascii="Times New Roman" w:hAnsi="Times New Roman" w:eastAsia="宋体" w:cs="Times New Roman"/>
          <w:color w:val="auto"/>
          <w:sz w:val="28"/>
          <w:szCs w:val="28"/>
          <w:highlight w:val="none"/>
          <w:lang w:val="en-US" w:eastAsia="zh-CN" w:bidi="ar-SA"/>
        </w:rPr>
      </w:pPr>
      <w:r>
        <w:rPr>
          <w:rFonts w:hint="default" w:ascii="Times New Roman" w:hAnsi="Times New Roman" w:eastAsia="宋体" w:cs="Times New Roman"/>
          <w:color w:val="auto"/>
          <w:sz w:val="28"/>
          <w:szCs w:val="28"/>
          <w:highlight w:val="none"/>
          <w:lang w:val="en-US" w:eastAsia="zh-CN" w:bidi="ar-SA"/>
        </w:rPr>
        <w:t>（四）甲方按照合同约定足额及时支付服务费用。</w:t>
      </w:r>
    </w:p>
    <w:p w14:paraId="5861BAA2">
      <w:pPr>
        <w:keepNext w:val="0"/>
        <w:keepLines w:val="0"/>
        <w:pageBreakBefore w:val="0"/>
        <w:widowControl w:val="0"/>
        <w:kinsoku/>
        <w:wordWrap/>
        <w:overflowPunct/>
        <w:topLinePunct w:val="0"/>
        <w:autoSpaceDE/>
        <w:autoSpaceDN/>
        <w:bidi w:val="0"/>
        <w:adjustRightInd/>
        <w:spacing w:beforeLines="0" w:afterLines="0" w:line="440" w:lineRule="exact"/>
        <w:ind w:firstLine="562"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（五）甲方外包项目，以甲方发出外包项目指令为准，具体支付金额=已使用项目×合同单价×服务月（不足一个月的按实际使用天数进行折算）。</w:t>
      </w:r>
    </w:p>
    <w:p w14:paraId="59197801">
      <w:pPr>
        <w:keepNext w:val="0"/>
        <w:keepLines w:val="0"/>
        <w:pageBreakBefore w:val="0"/>
        <w:widowControl w:val="0"/>
        <w:kinsoku/>
        <w:wordWrap/>
        <w:overflowPunct/>
        <w:topLinePunct w:val="0"/>
        <w:autoSpaceDE/>
        <w:autoSpaceDN/>
        <w:bidi w:val="0"/>
        <w:adjustRightInd/>
        <w:spacing w:beforeLines="0" w:afterLines="0" w:line="440" w:lineRule="exact"/>
        <w:ind w:firstLine="562" w:firstLineChars="200"/>
        <w:textAlignment w:val="auto"/>
        <w:rPr>
          <w:rFonts w:hint="default" w:ascii="Times New Roman" w:hAnsi="Times New Roman" w:eastAsia="方正黑体_GBK" w:cs="Times New Roman"/>
          <w:b w:val="0"/>
          <w:bCs/>
          <w:color w:val="auto"/>
          <w:kern w:val="0"/>
          <w:sz w:val="28"/>
          <w:szCs w:val="28"/>
          <w:highlight w:val="none"/>
          <w:lang w:val="en-US" w:eastAsia="zh-CN" w:bidi="ar"/>
        </w:rPr>
      </w:pPr>
      <w:r>
        <w:rPr>
          <w:rFonts w:hint="default" w:ascii="Times New Roman" w:hAnsi="Times New Roman" w:eastAsia="方正黑体_GBK" w:cs="Times New Roman"/>
          <w:b w:val="0"/>
          <w:bCs/>
          <w:color w:val="auto"/>
          <w:kern w:val="0"/>
          <w:sz w:val="28"/>
          <w:szCs w:val="28"/>
          <w:highlight w:val="none"/>
          <w:lang w:val="en-US" w:eastAsia="zh-CN" w:bidi="ar"/>
        </w:rPr>
        <w:t>八、乙方权利义务</w:t>
      </w:r>
    </w:p>
    <w:p w14:paraId="2F2BEE08">
      <w:pPr>
        <w:pageBreakBefore w:val="0"/>
        <w:widowControl w:val="0"/>
        <w:kinsoku/>
        <w:overflowPunct/>
        <w:topLinePunct w:val="0"/>
        <w:bidi w:val="0"/>
        <w:snapToGrid w:val="0"/>
        <w:spacing w:beforeLines="0" w:afterLines="0" w:line="440" w:lineRule="exact"/>
        <w:ind w:firstLine="562" w:firstLineChars="200"/>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（一）保证具备履行本合同的法定资质，向甲方提供营业执照、相关生产经营资质证明的复印件备案，并对其真实性、合法性负责。以上资质复印件需加盖乙方公章交由甲方存档备查。</w:t>
      </w:r>
    </w:p>
    <w:p w14:paraId="4B72F062">
      <w:pPr>
        <w:pageBreakBefore w:val="0"/>
        <w:widowControl w:val="0"/>
        <w:kinsoku/>
        <w:overflowPunct/>
        <w:topLinePunct w:val="0"/>
        <w:bidi w:val="0"/>
        <w:snapToGrid w:val="0"/>
        <w:spacing w:beforeLines="0" w:afterLines="0" w:line="440" w:lineRule="exact"/>
        <w:ind w:firstLine="562" w:firstLineChars="200"/>
        <w:rPr>
          <w:rFonts w:hint="default"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（二）</w:t>
      </w:r>
      <w:r>
        <w:rPr>
          <w:rFonts w:hint="default" w:ascii="Times New Roman" w:hAnsi="Times New Roman" w:eastAsia="宋体" w:cs="Times New Roman"/>
          <w:color w:val="auto"/>
          <w:kern w:val="2"/>
          <w:sz w:val="28"/>
          <w:szCs w:val="28"/>
          <w:highlight w:val="none"/>
          <w:lang w:val="en-US" w:eastAsia="zh-CN" w:bidi="ar-SA"/>
        </w:rPr>
        <w:t>严格遵守国家法律法规及甲方的安全生产、劳动卫生等指导原则</w:t>
      </w:r>
      <w:r>
        <w:rPr>
          <w:rFonts w:hint="eastAsia" w:ascii="Times New Roman" w:hAnsi="Times New Roman" w:eastAsia="宋体" w:cs="Times New Roman"/>
          <w:color w:val="auto"/>
          <w:kern w:val="2"/>
          <w:sz w:val="28"/>
          <w:szCs w:val="28"/>
          <w:highlight w:val="none"/>
          <w:lang w:val="en-US" w:eastAsia="zh-CN" w:bidi="ar-SA"/>
        </w:rPr>
        <w:t>；</w:t>
      </w:r>
      <w:r>
        <w:rPr>
          <w:rFonts w:hint="default" w:ascii="Times New Roman" w:hAnsi="Times New Roman" w:eastAsia="宋体" w:cs="Times New Roman"/>
          <w:color w:val="auto"/>
          <w:kern w:val="2"/>
          <w:sz w:val="28"/>
          <w:szCs w:val="28"/>
          <w:highlight w:val="none"/>
          <w:lang w:val="en-US" w:eastAsia="zh-CN" w:bidi="ar-SA"/>
        </w:rPr>
        <w:t>根据甲方工作需求，选派符合要求的劳务服务人员到指定地点工作。乙方承担用工主体责任，对劳务人员在合同期间所产生的工伤责任、侵权赔偿、劳动合同待遇、安全事故赔偿等法律责任概由乙方承担，与甲方无关。</w:t>
      </w:r>
    </w:p>
    <w:p w14:paraId="0193E58C">
      <w:pPr>
        <w:pageBreakBefore w:val="0"/>
        <w:widowControl w:val="0"/>
        <w:kinsoku/>
        <w:overflowPunct/>
        <w:topLinePunct w:val="0"/>
        <w:bidi w:val="0"/>
        <w:snapToGrid w:val="0"/>
        <w:spacing w:beforeLines="0" w:afterLines="0" w:line="440" w:lineRule="exact"/>
        <w:ind w:firstLine="562" w:firstLineChars="200"/>
        <w:rPr>
          <w:rFonts w:hint="default" w:ascii="Times New Roman" w:hAnsi="Times New Roman" w:eastAsia="宋体" w:cs="Times New Roman"/>
          <w:color w:val="auto"/>
          <w:sz w:val="21"/>
          <w:szCs w:val="24"/>
          <w:highlight w:val="none"/>
          <w:lang w:val="en-US" w:eastAsia="zh-CN"/>
        </w:rPr>
      </w:pPr>
      <w:r>
        <w:rPr>
          <w:rFonts w:hint="default" w:ascii="Times New Roman" w:hAnsi="Times New Roman" w:eastAsia="宋体" w:cs="Times New Roman"/>
          <w:color w:val="auto"/>
          <w:kern w:val="2"/>
          <w:sz w:val="28"/>
          <w:szCs w:val="28"/>
          <w:highlight w:val="none"/>
          <w:lang w:val="en-US" w:eastAsia="zh-CN" w:bidi="ar-SA"/>
        </w:rPr>
        <w:t>（三）乙方必须遵守《中华人民共和国劳动法》《中华人民共和国劳动合同法》《中华人民共和国社会保险法》等相关法律法规，合法经营、照章纳税、依法用工。与劳务人员建立劳动关系，签订《劳动合同》，缴纳社会保险，并对劳务人员的人事、档案、薪酬、福利等进行管理。对所派劳务人员登记造册并报甲方备案，同时提供劳务作业人员花名册、劳动合同、体检证明、身份证、社会保险单等加盖鲜章的复印件，查验原件，审核合格后方可上岗。劳务作业发生变化的，应及时重新备案，未经备案和人员发生变化未重新备案不得上岗工作。</w:t>
      </w:r>
    </w:p>
    <w:p w14:paraId="250ACEC3">
      <w:pPr>
        <w:pageBreakBefore w:val="0"/>
        <w:widowControl w:val="0"/>
        <w:numPr>
          <w:ilvl w:val="0"/>
          <w:numId w:val="0"/>
        </w:numPr>
        <w:kinsoku/>
        <w:overflowPunct/>
        <w:topLinePunct w:val="0"/>
        <w:bidi w:val="0"/>
        <w:snapToGrid w:val="0"/>
        <w:spacing w:beforeLines="0" w:afterLines="0" w:line="440" w:lineRule="exact"/>
        <w:ind w:firstLine="562"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kern w:val="2"/>
          <w:sz w:val="28"/>
          <w:szCs w:val="28"/>
          <w:highlight w:val="none"/>
          <w:lang w:val="en-US" w:eastAsia="zh-CN" w:bidi="ar-SA"/>
        </w:rPr>
        <w:t>（四）乙方应建立、健全劳务人员管理机构，落实安全管理人员，明确逐级安全责任。</w:t>
      </w:r>
    </w:p>
    <w:p w14:paraId="20C37DA3">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562" w:firstLineChars="200"/>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五</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提供的从业人员必须品德端正，身</w:t>
      </w:r>
      <w:r>
        <w:rPr>
          <w:rFonts w:hint="default" w:ascii="Times New Roman" w:hAnsi="Times New Roman" w:eastAsia="宋体" w:cs="Times New Roman"/>
          <w:color w:val="auto"/>
          <w:sz w:val="28"/>
          <w:szCs w:val="28"/>
          <w:highlight w:val="none"/>
          <w:lang w:val="en-US" w:eastAsia="zh-CN"/>
        </w:rPr>
        <w:t>心</w:t>
      </w:r>
      <w:r>
        <w:rPr>
          <w:rFonts w:hint="default" w:ascii="Times New Roman" w:hAnsi="Times New Roman" w:eastAsia="宋体" w:cs="Times New Roman"/>
          <w:color w:val="auto"/>
          <w:sz w:val="28"/>
          <w:szCs w:val="28"/>
          <w:highlight w:val="none"/>
        </w:rPr>
        <w:t>健康，有</w:t>
      </w:r>
      <w:r>
        <w:rPr>
          <w:rFonts w:hint="default" w:ascii="Times New Roman" w:hAnsi="Times New Roman" w:eastAsia="宋体" w:cs="Times New Roman"/>
          <w:color w:val="auto"/>
          <w:sz w:val="28"/>
          <w:szCs w:val="28"/>
          <w:highlight w:val="none"/>
          <w:lang w:val="en-US" w:eastAsia="zh-CN"/>
        </w:rPr>
        <w:t>职业操守</w:t>
      </w:r>
      <w:r>
        <w:rPr>
          <w:rFonts w:hint="default" w:ascii="Times New Roman" w:hAnsi="Times New Roman" w:eastAsia="宋体" w:cs="Times New Roman"/>
          <w:color w:val="auto"/>
          <w:sz w:val="28"/>
          <w:szCs w:val="28"/>
          <w:highlight w:val="none"/>
        </w:rPr>
        <w:t>、认真工作的良好意愿；遵守</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管理制度，认真履行岗位职责</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服从管理；</w:t>
      </w:r>
      <w:r>
        <w:rPr>
          <w:rFonts w:hint="default" w:ascii="Times New Roman" w:hAnsi="Times New Roman" w:eastAsia="宋体" w:cs="Times New Roman"/>
          <w:color w:val="auto"/>
          <w:sz w:val="28"/>
          <w:szCs w:val="28"/>
          <w:highlight w:val="none"/>
        </w:rPr>
        <w:t>语言文明、热情服务，完成交办的工作</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遵守作息制度，按</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要求按时上班，</w:t>
      </w:r>
      <w:r>
        <w:rPr>
          <w:rFonts w:hint="default" w:ascii="Times New Roman" w:hAnsi="Times New Roman" w:eastAsia="宋体" w:cs="Times New Roman"/>
          <w:color w:val="auto"/>
          <w:sz w:val="28"/>
          <w:szCs w:val="28"/>
          <w:highlight w:val="none"/>
          <w:lang w:val="en-US" w:eastAsia="zh-CN"/>
        </w:rPr>
        <w:t>如有从业人员</w:t>
      </w:r>
      <w:r>
        <w:rPr>
          <w:rFonts w:hint="default" w:ascii="Times New Roman" w:hAnsi="Times New Roman" w:eastAsia="宋体" w:cs="Times New Roman"/>
          <w:color w:val="auto"/>
          <w:sz w:val="28"/>
          <w:szCs w:val="28"/>
          <w:highlight w:val="none"/>
        </w:rPr>
        <w:t>请假</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需保障甲方业务工作正常开展</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不得</w:t>
      </w:r>
      <w:r>
        <w:rPr>
          <w:rFonts w:hint="default" w:ascii="Times New Roman" w:hAnsi="Times New Roman" w:eastAsia="宋体" w:cs="Times New Roman"/>
          <w:color w:val="auto"/>
          <w:sz w:val="28"/>
          <w:szCs w:val="28"/>
          <w:highlight w:val="none"/>
        </w:rPr>
        <w:t>未经同意私自</w:t>
      </w:r>
      <w:r>
        <w:rPr>
          <w:rFonts w:hint="default" w:ascii="Times New Roman" w:hAnsi="Times New Roman" w:eastAsia="宋体" w:cs="Times New Roman"/>
          <w:color w:val="auto"/>
          <w:sz w:val="28"/>
          <w:szCs w:val="28"/>
          <w:highlight w:val="none"/>
          <w:lang w:val="en-US" w:eastAsia="zh-CN"/>
        </w:rPr>
        <w:t>脱岗</w:t>
      </w:r>
      <w:r>
        <w:rPr>
          <w:rFonts w:hint="default" w:ascii="Times New Roman" w:hAnsi="Times New Roman" w:eastAsia="宋体" w:cs="Times New Roman"/>
          <w:color w:val="auto"/>
          <w:sz w:val="28"/>
          <w:szCs w:val="28"/>
          <w:highlight w:val="none"/>
        </w:rPr>
        <w:t>；遵纪守法</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注意个人言行，谨言慎行，不得发表</w:t>
      </w:r>
      <w:r>
        <w:rPr>
          <w:rFonts w:hint="default" w:ascii="Times New Roman" w:hAnsi="Times New Roman" w:eastAsia="宋体" w:cs="Times New Roman"/>
          <w:color w:val="auto"/>
          <w:sz w:val="28"/>
          <w:szCs w:val="28"/>
          <w:highlight w:val="none"/>
          <w:lang w:val="en-US" w:eastAsia="zh-CN"/>
        </w:rPr>
        <w:t>不文明或情绪化言论</w:t>
      </w:r>
      <w:r>
        <w:rPr>
          <w:rFonts w:hint="default" w:ascii="Times New Roman" w:hAnsi="Times New Roman" w:eastAsia="宋体" w:cs="Times New Roman"/>
          <w:color w:val="auto"/>
          <w:sz w:val="28"/>
          <w:szCs w:val="28"/>
          <w:highlight w:val="none"/>
        </w:rPr>
        <w:t>，有意见建议采用正规渠道反映</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配合</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完成其他相关工作任务</w:t>
      </w:r>
      <w:r>
        <w:rPr>
          <w:rFonts w:hint="default" w:ascii="Times New Roman" w:hAnsi="Times New Roman" w:eastAsia="宋体" w:cs="Times New Roman"/>
          <w:color w:val="auto"/>
          <w:sz w:val="28"/>
          <w:szCs w:val="28"/>
          <w:highlight w:val="none"/>
          <w:lang w:eastAsia="zh-CN"/>
        </w:rPr>
        <w:t>。</w:t>
      </w:r>
    </w:p>
    <w:p w14:paraId="32008973">
      <w:pPr>
        <w:keepNext w:val="0"/>
        <w:keepLines w:val="0"/>
        <w:pageBreakBefore w:val="0"/>
        <w:widowControl w:val="0"/>
        <w:kinsoku/>
        <w:wordWrap/>
        <w:overflowPunct/>
        <w:topLinePunct w:val="0"/>
        <w:autoSpaceDE/>
        <w:autoSpaceDN/>
        <w:bidi w:val="0"/>
        <w:adjustRightInd/>
        <w:spacing w:beforeLines="0" w:afterLines="0" w:line="440" w:lineRule="exact"/>
        <w:ind w:firstLine="562"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（六）</w:t>
      </w:r>
      <w:r>
        <w:rPr>
          <w:rFonts w:hint="default" w:ascii="Times New Roman" w:hAnsi="Times New Roman" w:eastAsia="宋体" w:cs="Times New Roman"/>
          <w:color w:val="auto"/>
          <w:sz w:val="28"/>
          <w:szCs w:val="28"/>
          <w:highlight w:val="none"/>
        </w:rPr>
        <w:t>项目实施过程中存在不确定性，因实际情况而产生的实施细节变化，</w:t>
      </w:r>
      <w:r>
        <w:rPr>
          <w:rFonts w:hint="default" w:ascii="Times New Roman" w:hAnsi="Times New Roman" w:eastAsia="宋体" w:cs="Times New Roman"/>
          <w:color w:val="auto"/>
          <w:sz w:val="28"/>
          <w:szCs w:val="28"/>
          <w:highlight w:val="none"/>
          <w:lang w:val="en-US" w:eastAsia="zh-CN"/>
        </w:rPr>
        <w:t>乙方</w:t>
      </w:r>
      <w:r>
        <w:rPr>
          <w:rFonts w:hint="default" w:ascii="Times New Roman" w:hAnsi="Times New Roman" w:eastAsia="宋体" w:cs="Times New Roman"/>
          <w:color w:val="auto"/>
          <w:sz w:val="28"/>
          <w:szCs w:val="28"/>
          <w:highlight w:val="none"/>
        </w:rPr>
        <w:t>应以</w:t>
      </w:r>
      <w:r>
        <w:rPr>
          <w:rFonts w:hint="default" w:ascii="Times New Roman" w:hAnsi="Times New Roman" w:eastAsia="宋体" w:cs="Times New Roman"/>
          <w:color w:val="auto"/>
          <w:sz w:val="28"/>
          <w:szCs w:val="28"/>
          <w:highlight w:val="none"/>
          <w:lang w:val="en-US" w:eastAsia="zh-CN"/>
        </w:rPr>
        <w:t>甲方</w:t>
      </w:r>
      <w:r>
        <w:rPr>
          <w:rFonts w:hint="default" w:ascii="Times New Roman" w:hAnsi="Times New Roman" w:eastAsia="宋体" w:cs="Times New Roman"/>
          <w:color w:val="auto"/>
          <w:sz w:val="28"/>
          <w:szCs w:val="28"/>
          <w:highlight w:val="none"/>
        </w:rPr>
        <w:t>的</w:t>
      </w:r>
      <w:r>
        <w:rPr>
          <w:rFonts w:hint="default" w:ascii="Times New Roman" w:hAnsi="Times New Roman" w:eastAsia="宋体" w:cs="Times New Roman"/>
          <w:color w:val="auto"/>
          <w:sz w:val="28"/>
          <w:szCs w:val="28"/>
          <w:highlight w:val="none"/>
          <w:lang w:val="en-US" w:eastAsia="zh-CN"/>
        </w:rPr>
        <w:t>实际</w:t>
      </w:r>
      <w:r>
        <w:rPr>
          <w:rFonts w:hint="default" w:ascii="Times New Roman" w:hAnsi="Times New Roman" w:eastAsia="宋体" w:cs="Times New Roman"/>
          <w:color w:val="auto"/>
          <w:sz w:val="28"/>
          <w:szCs w:val="28"/>
          <w:highlight w:val="none"/>
        </w:rPr>
        <w:t>需求为准，双方通过协商解决问题。</w:t>
      </w:r>
    </w:p>
    <w:p w14:paraId="15CBDE1B">
      <w:pPr>
        <w:keepNext w:val="0"/>
        <w:keepLines w:val="0"/>
        <w:pageBreakBefore w:val="0"/>
        <w:widowControl w:val="0"/>
        <w:kinsoku/>
        <w:wordWrap/>
        <w:overflowPunct/>
        <w:topLinePunct w:val="0"/>
        <w:autoSpaceDE/>
        <w:autoSpaceDN/>
        <w:bidi w:val="0"/>
        <w:adjustRightInd/>
        <w:spacing w:beforeLines="0" w:afterLines="0" w:line="440" w:lineRule="exact"/>
        <w:ind w:firstLine="562" w:firstLineChars="200"/>
        <w:textAlignment w:val="auto"/>
        <w:rPr>
          <w:rFonts w:hint="default" w:ascii="Times New Roman" w:hAnsi="Times New Roman" w:eastAsia="方正黑体_GBK" w:cs="Times New Roman"/>
          <w:b w:val="0"/>
          <w:bCs/>
          <w:color w:val="auto"/>
          <w:kern w:val="0"/>
          <w:sz w:val="28"/>
          <w:szCs w:val="28"/>
          <w:highlight w:val="none"/>
          <w:lang w:val="en-US" w:eastAsia="zh-CN" w:bidi="ar"/>
        </w:rPr>
      </w:pPr>
      <w:r>
        <w:rPr>
          <w:rFonts w:hint="default" w:ascii="Times New Roman" w:hAnsi="Times New Roman" w:eastAsia="方正黑体_GBK" w:cs="Times New Roman"/>
          <w:b w:val="0"/>
          <w:bCs/>
          <w:color w:val="auto"/>
          <w:kern w:val="0"/>
          <w:sz w:val="28"/>
          <w:szCs w:val="28"/>
          <w:highlight w:val="none"/>
          <w:lang w:val="en-US" w:eastAsia="zh-CN" w:bidi="ar"/>
        </w:rPr>
        <w:t>九、违约责任</w:t>
      </w:r>
    </w:p>
    <w:p w14:paraId="2DDDA970">
      <w:pPr>
        <w:pageBreakBefore w:val="0"/>
        <w:widowControl w:val="0"/>
        <w:kinsoku/>
        <w:overflowPunct/>
        <w:topLinePunct w:val="0"/>
        <w:bidi w:val="0"/>
        <w:spacing w:beforeLines="0" w:afterLines="0" w:line="440" w:lineRule="exact"/>
        <w:ind w:firstLine="281" w:firstLineChars="1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（一）凡有下列情形之一者，甲方有权要求乙方按当月应结算金额的10%作为违约金，向甲方支付或直接扣减履约保证金，且甲方有权提前解除合同，保证金不足以弥补甲方损失的部分还可另行向乙方追索补齐：</w:t>
      </w:r>
    </w:p>
    <w:p w14:paraId="0A6D9C1C">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1.乙方无故停止</w:t>
      </w:r>
      <w:r>
        <w:rPr>
          <w:rFonts w:hint="default" w:ascii="Times New Roman" w:hAnsi="Times New Roman" w:eastAsia="宋体" w:cs="Times New Roman"/>
          <w:color w:val="auto"/>
          <w:sz w:val="28"/>
          <w:szCs w:val="28"/>
          <w:highlight w:val="none"/>
          <w:lang w:val="en-US" w:eastAsia="zh-CN"/>
        </w:rPr>
        <w:t>劳务</w:t>
      </w:r>
      <w:r>
        <w:rPr>
          <w:rFonts w:hint="default" w:ascii="Times New Roman" w:hAnsi="Times New Roman" w:eastAsia="宋体" w:cs="Times New Roman"/>
          <w:color w:val="auto"/>
          <w:sz w:val="28"/>
          <w:szCs w:val="28"/>
          <w:highlight w:val="none"/>
          <w:lang w:eastAsia="zh-CN"/>
        </w:rPr>
        <w:t>作业、工作延误或者其他事件造成甲方</w:t>
      </w:r>
      <w:r>
        <w:rPr>
          <w:rFonts w:hint="default" w:ascii="Times New Roman" w:hAnsi="Times New Roman" w:eastAsia="宋体" w:cs="Times New Roman"/>
          <w:color w:val="auto"/>
          <w:sz w:val="28"/>
          <w:szCs w:val="28"/>
          <w:highlight w:val="none"/>
          <w:lang w:val="en-US" w:eastAsia="zh-CN"/>
        </w:rPr>
        <w:t>不良社会影响</w:t>
      </w:r>
      <w:r>
        <w:rPr>
          <w:rFonts w:hint="default" w:ascii="Times New Roman" w:hAnsi="Times New Roman" w:eastAsia="宋体" w:cs="Times New Roman"/>
          <w:color w:val="auto"/>
          <w:sz w:val="28"/>
          <w:szCs w:val="28"/>
          <w:highlight w:val="none"/>
          <w:lang w:eastAsia="zh-CN"/>
        </w:rPr>
        <w:t>，并产生经济损失的。</w:t>
      </w:r>
    </w:p>
    <w:p w14:paraId="62061C53">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2.乙方以停止</w:t>
      </w:r>
      <w:r>
        <w:rPr>
          <w:rFonts w:hint="default" w:ascii="Times New Roman" w:hAnsi="Times New Roman" w:eastAsia="宋体" w:cs="Times New Roman"/>
          <w:color w:val="auto"/>
          <w:sz w:val="28"/>
          <w:szCs w:val="28"/>
          <w:highlight w:val="none"/>
          <w:lang w:val="en-US" w:eastAsia="zh-CN"/>
        </w:rPr>
        <w:t>劳务</w:t>
      </w:r>
      <w:r>
        <w:rPr>
          <w:rFonts w:hint="default" w:ascii="Times New Roman" w:hAnsi="Times New Roman" w:eastAsia="宋体" w:cs="Times New Roman"/>
          <w:color w:val="auto"/>
          <w:sz w:val="28"/>
          <w:szCs w:val="28"/>
          <w:highlight w:val="none"/>
          <w:lang w:eastAsia="zh-CN"/>
        </w:rPr>
        <w:t>作业要挟甲方，向甲方提不合理要求的。</w:t>
      </w:r>
    </w:p>
    <w:p w14:paraId="143281C9">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3.乙方因管理不善，屡出安全事故或者合同期内出现重大安全事故的。</w:t>
      </w:r>
    </w:p>
    <w:p w14:paraId="097D0FEC">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4.乙方劳务作业人员流失，不能满足甲方的业务需要的。</w:t>
      </w:r>
    </w:p>
    <w:p w14:paraId="49131CCE">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5.乙方管理人员及乙方</w:t>
      </w:r>
      <w:r>
        <w:rPr>
          <w:rFonts w:hint="default" w:ascii="Times New Roman" w:hAnsi="Times New Roman" w:eastAsia="宋体" w:cs="Times New Roman"/>
          <w:color w:val="auto"/>
          <w:sz w:val="28"/>
          <w:szCs w:val="28"/>
          <w:highlight w:val="none"/>
          <w:lang w:val="en-US" w:eastAsia="zh-CN"/>
        </w:rPr>
        <w:t>劳务</w:t>
      </w:r>
      <w:r>
        <w:rPr>
          <w:rFonts w:hint="default" w:ascii="Times New Roman" w:hAnsi="Times New Roman" w:eastAsia="宋体" w:cs="Times New Roman"/>
          <w:color w:val="auto"/>
          <w:sz w:val="28"/>
          <w:szCs w:val="28"/>
          <w:highlight w:val="none"/>
          <w:lang w:eastAsia="zh-CN"/>
        </w:rPr>
        <w:t>作业人员不服从甲方管理的。</w:t>
      </w:r>
    </w:p>
    <w:p w14:paraId="3D3ED18C">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6.乙方被纳入不诚信被执行人名单的。</w:t>
      </w:r>
    </w:p>
    <w:p w14:paraId="79CF04C8">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7.乙方存在违反《安全管理协议》（附件2）情形较重的。</w:t>
      </w:r>
    </w:p>
    <w:p w14:paraId="000FE72A">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8.乙方</w:t>
      </w:r>
      <w:r>
        <w:rPr>
          <w:rFonts w:hint="default" w:ascii="Times New Roman" w:hAnsi="Times New Roman" w:eastAsia="宋体" w:cs="Times New Roman"/>
          <w:color w:val="auto"/>
          <w:sz w:val="28"/>
          <w:szCs w:val="28"/>
          <w:highlight w:val="none"/>
          <w:lang w:val="en-US" w:eastAsia="zh-CN"/>
        </w:rPr>
        <w:t>劳务</w:t>
      </w:r>
      <w:r>
        <w:rPr>
          <w:rFonts w:hint="default" w:ascii="Times New Roman" w:hAnsi="Times New Roman" w:eastAsia="宋体" w:cs="Times New Roman"/>
          <w:color w:val="auto"/>
          <w:sz w:val="28"/>
          <w:szCs w:val="28"/>
          <w:highlight w:val="none"/>
          <w:lang w:eastAsia="zh-CN"/>
        </w:rPr>
        <w:t>作业人员存在违反</w:t>
      </w:r>
      <w:r>
        <w:rPr>
          <w:rFonts w:hint="default" w:ascii="Times New Roman" w:hAnsi="Times New Roman" w:eastAsia="宋体" w:cs="Times New Roman"/>
          <w:b w:val="0"/>
          <w:bCs w:val="0"/>
          <w:color w:val="auto"/>
          <w:sz w:val="28"/>
          <w:szCs w:val="28"/>
          <w:highlight w:val="none"/>
          <w:lang w:val="en-US" w:eastAsia="zh-CN"/>
        </w:rPr>
        <w:t>《中华人民共和国食品安全法》等法律法规</w:t>
      </w:r>
      <w:r>
        <w:rPr>
          <w:rFonts w:hint="default" w:ascii="Times New Roman" w:hAnsi="Times New Roman" w:eastAsia="宋体" w:cs="Times New Roman"/>
          <w:color w:val="auto"/>
          <w:sz w:val="28"/>
          <w:szCs w:val="28"/>
          <w:highlight w:val="none"/>
          <w:lang w:eastAsia="zh-CN"/>
        </w:rPr>
        <w:t>情形较重的。</w:t>
      </w:r>
    </w:p>
    <w:p w14:paraId="0DDD219C">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（二）凡有下列情况之一，乙方有权要求甲方支付违约金或要求赔偿损失，并有权解除合同：</w:t>
      </w:r>
    </w:p>
    <w:p w14:paraId="10777036">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1.甲方无故拖延支付劳务外包费用 30 个工作日以上且无正当理由的。</w:t>
      </w:r>
    </w:p>
    <w:p w14:paraId="352A7A0E">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2.甲方擅自降低加工作业劳务外包项目费用标准的。（若乙方有违约行为，甲方在当期结算劳务费中先行扣除违约金后，再支付余额。）</w:t>
      </w:r>
    </w:p>
    <w:p w14:paraId="4688A45A">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（三）违约金不足以弥补守约方实际损失的，违约方应继续赔偿守约</w:t>
      </w:r>
    </w:p>
    <w:p w14:paraId="1CE595F2">
      <w:pPr>
        <w:pageBreakBefore w:val="0"/>
        <w:widowControl w:val="0"/>
        <w:kinsoku/>
        <w:overflowPunct/>
        <w:topLinePunct w:val="0"/>
        <w:bidi w:val="0"/>
        <w:spacing w:beforeLines="0" w:afterLines="0" w:line="440" w:lineRule="exact"/>
        <w:ind w:firstLine="0" w:firstLineChars="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方的损失。</w:t>
      </w:r>
    </w:p>
    <w:p w14:paraId="07496649">
      <w:pPr>
        <w:keepNext w:val="0"/>
        <w:keepLines w:val="0"/>
        <w:pageBreakBefore w:val="0"/>
        <w:widowControl w:val="0"/>
        <w:kinsoku/>
        <w:wordWrap/>
        <w:overflowPunct/>
        <w:topLinePunct w:val="0"/>
        <w:autoSpaceDE/>
        <w:autoSpaceDN/>
        <w:bidi w:val="0"/>
        <w:adjustRightInd/>
        <w:spacing w:beforeLines="0" w:afterLines="0" w:line="440" w:lineRule="exact"/>
        <w:ind w:firstLine="562" w:firstLineChars="200"/>
        <w:textAlignment w:val="auto"/>
        <w:rPr>
          <w:rFonts w:hint="default" w:ascii="Times New Roman" w:hAnsi="Times New Roman" w:eastAsia="方正黑体_GBK" w:cs="Times New Roman"/>
          <w:b w:val="0"/>
          <w:bCs/>
          <w:color w:val="auto"/>
          <w:kern w:val="0"/>
          <w:sz w:val="28"/>
          <w:szCs w:val="28"/>
          <w:highlight w:val="none"/>
          <w:lang w:val="en-US" w:eastAsia="zh-CN" w:bidi="ar"/>
        </w:rPr>
      </w:pPr>
      <w:r>
        <w:rPr>
          <w:rFonts w:hint="default" w:ascii="Times New Roman" w:hAnsi="Times New Roman" w:eastAsia="方正黑体_GBK" w:cs="Times New Roman"/>
          <w:b w:val="0"/>
          <w:bCs/>
          <w:color w:val="auto"/>
          <w:kern w:val="0"/>
          <w:sz w:val="28"/>
          <w:szCs w:val="28"/>
          <w:highlight w:val="none"/>
          <w:lang w:val="en-US" w:eastAsia="zh-CN" w:bidi="ar"/>
        </w:rPr>
        <w:t>十、争议的处理</w:t>
      </w:r>
    </w:p>
    <w:p w14:paraId="108AA281">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本合同在履行过程中发生争议，双方可协商解决，协商不成的，双方</w:t>
      </w:r>
    </w:p>
    <w:p w14:paraId="799FEA0F">
      <w:pPr>
        <w:pageBreakBefore w:val="0"/>
        <w:widowControl w:val="0"/>
        <w:kinsoku/>
        <w:overflowPunct/>
        <w:topLinePunct w:val="0"/>
        <w:bidi w:val="0"/>
        <w:spacing w:beforeLines="0" w:afterLines="0" w:line="440" w:lineRule="exact"/>
        <w:ind w:firstLine="0" w:firstLineChars="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均可向</w:t>
      </w:r>
      <w:r>
        <w:rPr>
          <w:rFonts w:hint="default" w:ascii="Times New Roman" w:hAnsi="Times New Roman" w:eastAsia="宋体" w:cs="Times New Roman"/>
          <w:color w:val="auto"/>
          <w:sz w:val="28"/>
          <w:szCs w:val="28"/>
          <w:highlight w:val="none"/>
          <w:lang w:val="en-US" w:eastAsia="zh-CN"/>
        </w:rPr>
        <w:t>重庆市梁平区</w:t>
      </w:r>
      <w:r>
        <w:rPr>
          <w:rFonts w:hint="default" w:ascii="Times New Roman" w:hAnsi="Times New Roman" w:eastAsia="宋体" w:cs="Times New Roman"/>
          <w:color w:val="auto"/>
          <w:sz w:val="28"/>
          <w:szCs w:val="28"/>
          <w:highlight w:val="none"/>
          <w:lang w:eastAsia="zh-CN"/>
        </w:rPr>
        <w:t>人民法院提起诉讼。其处理争议、诉讼或实现债权的费用（包括但不限于诉讼费、仲裁费、律师费、诉讼担保费、保全费等一切实现债权的费用）概由违约方承担。</w:t>
      </w:r>
    </w:p>
    <w:p w14:paraId="61C22480">
      <w:pPr>
        <w:keepNext w:val="0"/>
        <w:keepLines w:val="0"/>
        <w:pageBreakBefore w:val="0"/>
        <w:widowControl w:val="0"/>
        <w:kinsoku/>
        <w:wordWrap/>
        <w:overflowPunct/>
        <w:topLinePunct w:val="0"/>
        <w:autoSpaceDE/>
        <w:autoSpaceDN/>
        <w:bidi w:val="0"/>
        <w:adjustRightInd/>
        <w:spacing w:beforeLines="0" w:afterLines="0" w:line="440" w:lineRule="exact"/>
        <w:ind w:firstLine="562" w:firstLineChars="200"/>
        <w:textAlignment w:val="auto"/>
        <w:rPr>
          <w:rFonts w:hint="default" w:ascii="Times New Roman" w:hAnsi="Times New Roman" w:eastAsia="方正黑体_GBK" w:cs="Times New Roman"/>
          <w:b w:val="0"/>
          <w:bCs/>
          <w:color w:val="auto"/>
          <w:kern w:val="0"/>
          <w:sz w:val="28"/>
          <w:szCs w:val="28"/>
          <w:highlight w:val="none"/>
          <w:lang w:val="en-US" w:eastAsia="zh-CN" w:bidi="ar"/>
        </w:rPr>
      </w:pPr>
      <w:r>
        <w:rPr>
          <w:rFonts w:hint="default" w:ascii="Times New Roman" w:hAnsi="Times New Roman" w:eastAsia="方正黑体_GBK" w:cs="Times New Roman"/>
          <w:b w:val="0"/>
          <w:bCs/>
          <w:color w:val="auto"/>
          <w:kern w:val="0"/>
          <w:sz w:val="28"/>
          <w:szCs w:val="28"/>
          <w:highlight w:val="none"/>
          <w:lang w:val="en-US" w:eastAsia="zh-CN" w:bidi="ar"/>
        </w:rPr>
        <w:t>十一、其他</w:t>
      </w:r>
    </w:p>
    <w:p w14:paraId="48AF0FD5">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一）因不可抗力（包括重大自然灾害、法律或政策变更、企业改革等）导致合同全部或部分无法履行或履行迟延，在不可抗力影响范围内双方互不承担违约责任，遭受不可抗力一方需尽快书面通知对方，提供不可抗力证据，尽最大努力保护对方利益不受损失。</w:t>
      </w:r>
    </w:p>
    <w:p w14:paraId="68ADFD27">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（二）乙方在合同到期前，甲方有权采取招标等方式重新确定下期劳务作业承包人，乙方符合招标条件的可参与投标。</w:t>
      </w:r>
    </w:p>
    <w:p w14:paraId="08E4AF8D">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（三）双方未尽事宜，经双方友好协商解决，形成的协议可另行签订补充条款，作为本合同的补充，与本合同具有同等法律效力。</w:t>
      </w:r>
    </w:p>
    <w:p w14:paraId="4A0E0E69">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四</w:t>
      </w:r>
      <w:r>
        <w:rPr>
          <w:rFonts w:hint="default" w:ascii="Times New Roman" w:hAnsi="Times New Roman" w:eastAsia="宋体" w:cs="Times New Roman"/>
          <w:color w:val="auto"/>
          <w:sz w:val="28"/>
          <w:szCs w:val="28"/>
          <w:highlight w:val="none"/>
          <w:lang w:eastAsia="zh-CN"/>
        </w:rPr>
        <w:t>）本合同签订的经办人为项目联系人，负责双方工作对接、合同签订及履行等事宜。</w:t>
      </w:r>
    </w:p>
    <w:p w14:paraId="2968D14B">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五</w:t>
      </w:r>
      <w:r>
        <w:rPr>
          <w:rFonts w:hint="default" w:ascii="Times New Roman" w:hAnsi="Times New Roman" w:eastAsia="宋体" w:cs="Times New Roman"/>
          <w:color w:val="auto"/>
          <w:sz w:val="28"/>
          <w:szCs w:val="28"/>
          <w:highlight w:val="none"/>
          <w:lang w:eastAsia="zh-CN"/>
        </w:rPr>
        <w:t>）本合同经甲乙双方签</w:t>
      </w:r>
      <w:r>
        <w:rPr>
          <w:rFonts w:hint="default" w:ascii="Times New Roman" w:hAnsi="Times New Roman" w:eastAsia="宋体" w:cs="Times New Roman"/>
          <w:color w:val="auto"/>
          <w:sz w:val="28"/>
          <w:szCs w:val="28"/>
          <w:highlight w:val="none"/>
          <w:lang w:val="en-US" w:eastAsia="zh-CN"/>
        </w:rPr>
        <w:t>名</w:t>
      </w:r>
      <w:r>
        <w:rPr>
          <w:rFonts w:hint="default" w:ascii="Times New Roman" w:hAnsi="Times New Roman" w:eastAsia="宋体" w:cs="Times New Roman"/>
          <w:color w:val="auto"/>
          <w:sz w:val="28"/>
          <w:szCs w:val="28"/>
          <w:highlight w:val="none"/>
          <w:lang w:eastAsia="zh-CN"/>
        </w:rPr>
        <w:t>并加盖公章后生效。本合同一式肆份，甲乙双方各持贰份，具有同等法律效力。</w:t>
      </w:r>
    </w:p>
    <w:p w14:paraId="327E44FB">
      <w:pPr>
        <w:keepNext w:val="0"/>
        <w:keepLines w:val="0"/>
        <w:pageBreakBefore w:val="0"/>
        <w:widowControl w:val="0"/>
        <w:kinsoku/>
        <w:wordWrap/>
        <w:overflowPunct/>
        <w:topLinePunct w:val="0"/>
        <w:autoSpaceDE/>
        <w:autoSpaceDN/>
        <w:bidi w:val="0"/>
        <w:adjustRightInd/>
        <w:spacing w:beforeLines="0" w:afterLines="0" w:line="440" w:lineRule="exact"/>
        <w:ind w:firstLine="562" w:firstLineChars="200"/>
        <w:textAlignment w:val="auto"/>
        <w:rPr>
          <w:rFonts w:hint="default" w:ascii="Times New Roman" w:hAnsi="Times New Roman" w:eastAsia="方正黑体_GBK" w:cs="Times New Roman"/>
          <w:b w:val="0"/>
          <w:bCs/>
          <w:color w:val="auto"/>
          <w:kern w:val="0"/>
          <w:sz w:val="28"/>
          <w:szCs w:val="28"/>
          <w:highlight w:val="none"/>
          <w:lang w:val="en-US" w:eastAsia="zh-CN" w:bidi="ar"/>
        </w:rPr>
      </w:pPr>
      <w:r>
        <w:rPr>
          <w:rFonts w:hint="default" w:ascii="Times New Roman" w:hAnsi="Times New Roman" w:eastAsia="方正黑体_GBK" w:cs="Times New Roman"/>
          <w:b w:val="0"/>
          <w:bCs/>
          <w:color w:val="auto"/>
          <w:kern w:val="0"/>
          <w:sz w:val="28"/>
          <w:szCs w:val="28"/>
          <w:highlight w:val="none"/>
          <w:lang w:val="en-US" w:eastAsia="zh-CN" w:bidi="ar"/>
        </w:rPr>
        <w:t>十二、附件</w:t>
      </w:r>
    </w:p>
    <w:p w14:paraId="47BA688E">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（一）《服务质量综合考评细则》</w:t>
      </w:r>
    </w:p>
    <w:p w14:paraId="04C4F9B4">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（二）《安全管理协议》</w:t>
      </w:r>
    </w:p>
    <w:p w14:paraId="72115322">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以上附件是本合同不可缺少的组成部分，与本合同具有同等法律效力。</w:t>
      </w:r>
    </w:p>
    <w:p w14:paraId="66BE9E87">
      <w:pPr>
        <w:pageBreakBefore w:val="0"/>
        <w:widowControl w:val="0"/>
        <w:kinsoku/>
        <w:overflowPunct/>
        <w:topLinePunct w:val="0"/>
        <w:bidi w:val="0"/>
        <w:spacing w:beforeLines="0" w:afterLines="0" w:line="440" w:lineRule="exact"/>
        <w:ind w:firstLine="562"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（以下无合同条款，由双方签</w:t>
      </w:r>
      <w:r>
        <w:rPr>
          <w:rFonts w:hint="default" w:ascii="Times New Roman" w:hAnsi="Times New Roman" w:eastAsia="宋体" w:cs="Times New Roman"/>
          <w:color w:val="auto"/>
          <w:sz w:val="28"/>
          <w:szCs w:val="28"/>
          <w:highlight w:val="none"/>
          <w:lang w:val="en-US" w:eastAsia="zh-CN"/>
        </w:rPr>
        <w:t>名</w:t>
      </w:r>
      <w:r>
        <w:rPr>
          <w:rFonts w:hint="default" w:ascii="Times New Roman" w:hAnsi="Times New Roman" w:eastAsia="宋体" w:cs="Times New Roman"/>
          <w:color w:val="auto"/>
          <w:sz w:val="28"/>
          <w:szCs w:val="28"/>
          <w:highlight w:val="none"/>
          <w:lang w:eastAsia="zh-CN"/>
        </w:rPr>
        <w:t>盖章）</w:t>
      </w:r>
    </w:p>
    <w:p w14:paraId="1016283E">
      <w:pPr>
        <w:pageBreakBefore w:val="0"/>
        <w:widowControl w:val="0"/>
        <w:kinsoku/>
        <w:overflowPunct/>
        <w:topLinePunct w:val="0"/>
        <w:bidi w:val="0"/>
        <w:spacing w:beforeLines="0" w:afterLines="0" w:line="440" w:lineRule="exact"/>
        <w:rPr>
          <w:rFonts w:hint="default" w:ascii="Times New Roman" w:hAnsi="Times New Roman" w:eastAsia="宋体" w:cs="Times New Roman"/>
          <w:color w:val="auto"/>
          <w:sz w:val="28"/>
          <w:szCs w:val="28"/>
          <w:highlight w:val="none"/>
        </w:rPr>
      </w:pPr>
    </w:p>
    <w:p w14:paraId="18DC1EF4">
      <w:pPr>
        <w:keepNext w:val="0"/>
        <w:keepLines w:val="0"/>
        <w:pageBreakBefore w:val="0"/>
        <w:widowControl w:val="0"/>
        <w:kinsoku/>
        <w:wordWrap/>
        <w:overflowPunct/>
        <w:topLinePunct w:val="0"/>
        <w:autoSpaceDE/>
        <w:autoSpaceDN/>
        <w:bidi w:val="0"/>
        <w:adjustRightInd/>
        <w:snapToGrid/>
        <w:spacing w:beforeLines="0" w:afterLines="0" w:line="440" w:lineRule="exact"/>
        <w:ind w:left="1191" w:leftChars="200" w:hanging="549" w:hangingChars="196"/>
        <w:jc w:val="left"/>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甲方：</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 xml:space="preserve">  </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乙方：</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 xml:space="preserve">　　               </w:t>
      </w:r>
    </w:p>
    <w:p w14:paraId="6989B39C">
      <w:pPr>
        <w:pageBreakBefore w:val="0"/>
        <w:widowControl w:val="0"/>
        <w:kinsoku/>
        <w:overflowPunct/>
        <w:topLinePunct w:val="0"/>
        <w:bidi w:val="0"/>
        <w:spacing w:beforeLines="0" w:afterLines="0" w:line="440" w:lineRule="exact"/>
        <w:ind w:left="1191" w:leftChars="200" w:hanging="549" w:hangingChars="196"/>
        <w:rPr>
          <w:rFonts w:hint="default" w:ascii="Times New Roman" w:hAnsi="Times New Roman" w:eastAsia="宋体" w:cs="Times New Roman"/>
          <w:color w:val="auto"/>
          <w:sz w:val="28"/>
          <w:szCs w:val="28"/>
          <w:highlight w:val="none"/>
          <w:lang w:val="en-US" w:eastAsia="zh-CN"/>
        </w:rPr>
      </w:pPr>
    </w:p>
    <w:p w14:paraId="512BF151">
      <w:pPr>
        <w:pageBreakBefore w:val="0"/>
        <w:widowControl w:val="0"/>
        <w:kinsoku/>
        <w:overflowPunct/>
        <w:topLinePunct w:val="0"/>
        <w:bidi w:val="0"/>
        <w:spacing w:beforeLines="0" w:afterLines="0" w:line="440" w:lineRule="exact"/>
        <w:ind w:left="1191" w:leftChars="200" w:hanging="549" w:hangingChars="196"/>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主要负责人</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法定代表人</w:t>
      </w:r>
      <w:r>
        <w:rPr>
          <w:rFonts w:hint="default" w:ascii="Times New Roman" w:hAnsi="Times New Roman" w:eastAsia="宋体" w:cs="Times New Roman"/>
          <w:color w:val="auto"/>
          <w:sz w:val="28"/>
          <w:szCs w:val="28"/>
          <w:highlight w:val="none"/>
          <w:lang w:eastAsia="zh-CN"/>
        </w:rPr>
        <w:t>：</w:t>
      </w:r>
    </w:p>
    <w:p w14:paraId="758D085D">
      <w:pPr>
        <w:pageBreakBefore w:val="0"/>
        <w:widowControl w:val="0"/>
        <w:kinsoku/>
        <w:overflowPunct/>
        <w:topLinePunct w:val="0"/>
        <w:bidi w:val="0"/>
        <w:spacing w:beforeLines="0" w:afterLines="0" w:line="440" w:lineRule="exact"/>
        <w:ind w:left="1191" w:leftChars="200" w:hanging="549" w:hangingChars="196"/>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 xml:space="preserve">　　   </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 xml:space="preserve">          </w:t>
      </w:r>
    </w:p>
    <w:p w14:paraId="5163D748">
      <w:pPr>
        <w:pageBreakBefore w:val="0"/>
        <w:widowControl w:val="0"/>
        <w:kinsoku/>
        <w:overflowPunct/>
        <w:topLinePunct w:val="0"/>
        <w:bidi w:val="0"/>
        <w:spacing w:beforeLines="0" w:afterLines="0" w:line="440" w:lineRule="exact"/>
        <w:ind w:left="1191" w:leftChars="200" w:hanging="549" w:hangingChars="196"/>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 xml:space="preserve">经办人 ：                  </w:t>
      </w: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val="en-US" w:eastAsia="zh-CN"/>
        </w:rPr>
        <w:t>经办人：</w:t>
      </w:r>
    </w:p>
    <w:p w14:paraId="45F06DB1">
      <w:pPr>
        <w:pageBreakBefore w:val="0"/>
        <w:widowControl w:val="0"/>
        <w:kinsoku/>
        <w:overflowPunct/>
        <w:topLinePunct w:val="0"/>
        <w:bidi w:val="0"/>
        <w:spacing w:line="560" w:lineRule="exact"/>
        <w:ind w:left="0" w:leftChars="0" w:firstLine="1405" w:firstLineChars="500"/>
        <w:jc w:val="left"/>
        <w:rPr>
          <w:rFonts w:hint="default" w:ascii="Times New Roman" w:hAnsi="Times New Roman" w:eastAsia="宋体" w:cs="Times New Roman"/>
          <w:color w:val="auto"/>
          <w:sz w:val="28"/>
          <w:szCs w:val="28"/>
          <w:highlight w:val="none"/>
          <w:lang w:val="en-US" w:eastAsia="zh-CN"/>
        </w:rPr>
      </w:pPr>
    </w:p>
    <w:p w14:paraId="57C8D917">
      <w:pPr>
        <w:pageBreakBefore w:val="0"/>
        <w:widowControl w:val="0"/>
        <w:kinsoku/>
        <w:overflowPunct/>
        <w:topLinePunct w:val="0"/>
        <w:bidi w:val="0"/>
        <w:spacing w:beforeLines="0" w:afterLines="0" w:line="440" w:lineRule="exact"/>
        <w:ind w:left="1200" w:leftChars="374" w:firstLine="3374" w:firstLineChars="1201"/>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日期：   年  月  日</w:t>
      </w:r>
    </w:p>
    <w:p w14:paraId="397CD74B">
      <w:pPr>
        <w:pageBreakBefore w:val="0"/>
        <w:widowControl w:val="0"/>
        <w:kinsoku/>
        <w:overflowPunct/>
        <w:topLinePunct w:val="0"/>
        <w:bidi w:val="0"/>
        <w:spacing w:line="560" w:lineRule="exact"/>
        <w:jc w:val="both"/>
        <w:outlineLvl w:val="9"/>
        <w:rPr>
          <w:rFonts w:hint="default" w:ascii="Times New Roman" w:hAnsi="Times New Roman" w:eastAsia="宋体" w:cs="Times New Roman"/>
          <w:color w:val="auto"/>
          <w:sz w:val="32"/>
          <w:szCs w:val="32"/>
          <w:highlight w:val="none"/>
          <w:lang w:val="en-US" w:eastAsia="zh-CN"/>
        </w:rPr>
      </w:pPr>
      <w:r>
        <w:rPr>
          <w:rFonts w:hint="eastAsia" w:ascii="Times New Roman" w:hAnsi="Times New Roman" w:eastAsia="宋体" w:cs="Times New Roman"/>
          <w:color w:val="auto"/>
          <w:sz w:val="32"/>
          <w:szCs w:val="32"/>
          <w:highlight w:val="none"/>
          <w:lang w:val="en-US" w:eastAsia="zh-CN"/>
        </w:rPr>
        <w:t xml:space="preserve">     </w:t>
      </w:r>
    </w:p>
    <w:p w14:paraId="162AB3A5">
      <w:pPr>
        <w:pageBreakBefore w:val="0"/>
        <w:widowControl w:val="0"/>
        <w:kinsoku/>
        <w:overflowPunct/>
        <w:topLinePunct w:val="0"/>
        <w:bidi w:val="0"/>
        <w:spacing w:line="560" w:lineRule="exact"/>
        <w:jc w:val="both"/>
        <w:outlineLvl w:val="9"/>
        <w:rPr>
          <w:rFonts w:hint="default" w:ascii="Times New Roman" w:hAnsi="Times New Roman" w:eastAsia="宋体" w:cs="Times New Roman"/>
          <w:color w:val="auto"/>
          <w:sz w:val="32"/>
          <w:szCs w:val="32"/>
          <w:highlight w:val="none"/>
        </w:rPr>
      </w:pPr>
    </w:p>
    <w:p w14:paraId="483D6361">
      <w:pPr>
        <w:keepNext w:val="0"/>
        <w:keepLines w:val="0"/>
        <w:pageBreakBefore w:val="0"/>
        <w:widowControl w:val="0"/>
        <w:kinsoku/>
        <w:wordWrap/>
        <w:overflowPunct/>
        <w:topLinePunct w:val="0"/>
        <w:autoSpaceDE/>
        <w:autoSpaceDN/>
        <w:bidi w:val="0"/>
        <w:adjustRightInd/>
        <w:spacing w:beforeLines="0" w:afterLines="0" w:line="440" w:lineRule="exact"/>
        <w:textAlignment w:val="auto"/>
        <w:rPr>
          <w:rFonts w:hint="default" w:ascii="Times New Roman" w:hAnsi="Times New Roman" w:eastAsia="方正黑体_GBK" w:cs="Times New Roman"/>
          <w:b w:val="0"/>
          <w:bCs/>
          <w:color w:val="auto"/>
          <w:kern w:val="0"/>
          <w:sz w:val="28"/>
          <w:szCs w:val="28"/>
          <w:highlight w:val="none"/>
          <w:lang w:val="en-US" w:eastAsia="zh-CN" w:bidi="ar"/>
        </w:rPr>
      </w:pPr>
    </w:p>
    <w:p w14:paraId="3B291A3F">
      <w:pPr>
        <w:keepNext w:val="0"/>
        <w:keepLines w:val="0"/>
        <w:pageBreakBefore w:val="0"/>
        <w:widowControl w:val="0"/>
        <w:kinsoku/>
        <w:wordWrap/>
        <w:overflowPunct/>
        <w:topLinePunct w:val="0"/>
        <w:autoSpaceDE/>
        <w:autoSpaceDN/>
        <w:bidi w:val="0"/>
        <w:adjustRightInd/>
        <w:spacing w:beforeLines="0" w:afterLines="0" w:line="440" w:lineRule="exact"/>
        <w:textAlignment w:val="auto"/>
        <w:rPr>
          <w:rFonts w:hint="default" w:ascii="Times New Roman" w:hAnsi="Times New Roman" w:eastAsia="方正黑体_GBK" w:cs="Times New Roman"/>
          <w:b w:val="0"/>
          <w:bCs/>
          <w:color w:val="auto"/>
          <w:kern w:val="0"/>
          <w:sz w:val="28"/>
          <w:szCs w:val="28"/>
          <w:highlight w:val="none"/>
          <w:lang w:val="en-US" w:eastAsia="zh-CN" w:bidi="ar"/>
        </w:rPr>
      </w:pPr>
    </w:p>
    <w:p w14:paraId="74C010A2">
      <w:pPr>
        <w:keepNext w:val="0"/>
        <w:keepLines w:val="0"/>
        <w:pageBreakBefore w:val="0"/>
        <w:widowControl w:val="0"/>
        <w:kinsoku/>
        <w:wordWrap/>
        <w:overflowPunct/>
        <w:topLinePunct w:val="0"/>
        <w:autoSpaceDE/>
        <w:autoSpaceDN/>
        <w:bidi w:val="0"/>
        <w:adjustRightInd/>
        <w:spacing w:beforeLines="0" w:afterLines="0" w:line="440" w:lineRule="exact"/>
        <w:textAlignment w:val="auto"/>
        <w:rPr>
          <w:rFonts w:hint="default" w:ascii="Times New Roman" w:hAnsi="Times New Roman" w:eastAsia="方正黑体_GBK" w:cs="Times New Roman"/>
          <w:b w:val="0"/>
          <w:bCs/>
          <w:color w:val="auto"/>
          <w:kern w:val="0"/>
          <w:sz w:val="28"/>
          <w:szCs w:val="28"/>
          <w:highlight w:val="none"/>
          <w:lang w:val="en-US" w:eastAsia="zh-CN" w:bidi="ar"/>
        </w:rPr>
      </w:pPr>
    </w:p>
    <w:p w14:paraId="5531F54B">
      <w:pPr>
        <w:keepNext w:val="0"/>
        <w:keepLines w:val="0"/>
        <w:pageBreakBefore w:val="0"/>
        <w:widowControl w:val="0"/>
        <w:kinsoku/>
        <w:wordWrap/>
        <w:overflowPunct/>
        <w:topLinePunct w:val="0"/>
        <w:autoSpaceDE/>
        <w:autoSpaceDN/>
        <w:bidi w:val="0"/>
        <w:adjustRightInd/>
        <w:spacing w:beforeLines="0" w:afterLines="0" w:line="440" w:lineRule="exact"/>
        <w:textAlignment w:val="auto"/>
        <w:rPr>
          <w:rFonts w:hint="default" w:ascii="Times New Roman" w:hAnsi="Times New Roman" w:eastAsia="方正黑体_GBK" w:cs="Times New Roman"/>
          <w:b w:val="0"/>
          <w:bCs/>
          <w:color w:val="auto"/>
          <w:kern w:val="0"/>
          <w:sz w:val="28"/>
          <w:szCs w:val="28"/>
          <w:highlight w:val="none"/>
          <w:lang w:val="en-US" w:eastAsia="zh-CN" w:bidi="ar"/>
        </w:rPr>
      </w:pPr>
    </w:p>
    <w:p w14:paraId="0B949D2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黑体_GBK" w:cs="Times New Roman"/>
          <w:b w:val="0"/>
          <w:bCs/>
          <w:color w:val="auto"/>
          <w:kern w:val="0"/>
          <w:sz w:val="28"/>
          <w:szCs w:val="28"/>
          <w:highlight w:val="none"/>
          <w:lang w:val="en-US" w:eastAsia="zh-CN" w:bidi="ar"/>
        </w:rPr>
      </w:pPr>
      <w:r>
        <w:rPr>
          <w:rFonts w:hint="default" w:ascii="Times New Roman" w:hAnsi="Times New Roman" w:eastAsia="方正黑体_GBK" w:cs="Times New Roman"/>
          <w:b w:val="0"/>
          <w:bCs/>
          <w:color w:val="auto"/>
          <w:kern w:val="0"/>
          <w:sz w:val="28"/>
          <w:szCs w:val="28"/>
          <w:highlight w:val="none"/>
          <w:lang w:val="en-US" w:eastAsia="zh-CN" w:bidi="ar"/>
        </w:rPr>
        <w:t>附件1</w:t>
      </w:r>
    </w:p>
    <w:p w14:paraId="7724501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2"/>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服务质量综合考评细则</w:t>
      </w:r>
    </w:p>
    <w:p w14:paraId="0D5C3EF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考核单位：                                      考核时间：  </w:t>
      </w:r>
    </w:p>
    <w:tbl>
      <w:tblPr>
        <w:tblStyle w:val="11"/>
        <w:tblW w:w="919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7548"/>
        <w:gridCol w:w="614"/>
      </w:tblGrid>
      <w:tr w14:paraId="762F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4" w:type="dxa"/>
            <w:noWrap w:val="0"/>
            <w:vAlign w:val="center"/>
          </w:tcPr>
          <w:p w14:paraId="4DBDE1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iCs/>
                <w:color w:val="auto"/>
                <w:sz w:val="24"/>
                <w:szCs w:val="24"/>
                <w:highlight w:val="none"/>
              </w:rPr>
            </w:pPr>
            <w:r>
              <w:rPr>
                <w:rFonts w:hint="eastAsia" w:ascii="方正黑体_GBK" w:hAnsi="方正黑体_GBK" w:eastAsia="方正黑体_GBK" w:cs="方正黑体_GBK"/>
                <w:b w:val="0"/>
                <w:bCs w:val="0"/>
                <w:iCs/>
                <w:color w:val="auto"/>
                <w:sz w:val="24"/>
                <w:szCs w:val="24"/>
                <w:highlight w:val="none"/>
              </w:rPr>
              <w:t>项目</w:t>
            </w:r>
          </w:p>
        </w:tc>
        <w:tc>
          <w:tcPr>
            <w:tcW w:w="7548" w:type="dxa"/>
            <w:noWrap w:val="0"/>
            <w:vAlign w:val="center"/>
          </w:tcPr>
          <w:p w14:paraId="1FE62D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iCs/>
                <w:color w:val="auto"/>
                <w:sz w:val="24"/>
                <w:szCs w:val="24"/>
                <w:highlight w:val="none"/>
              </w:rPr>
            </w:pPr>
            <w:r>
              <w:rPr>
                <w:rFonts w:hint="eastAsia" w:ascii="方正黑体_GBK" w:hAnsi="方正黑体_GBK" w:eastAsia="方正黑体_GBK" w:cs="方正黑体_GBK"/>
                <w:b w:val="0"/>
                <w:bCs w:val="0"/>
                <w:iCs/>
                <w:color w:val="auto"/>
                <w:sz w:val="24"/>
                <w:szCs w:val="24"/>
                <w:highlight w:val="none"/>
              </w:rPr>
              <w:t>考核内容</w:t>
            </w:r>
          </w:p>
        </w:tc>
        <w:tc>
          <w:tcPr>
            <w:tcW w:w="614" w:type="dxa"/>
            <w:noWrap w:val="0"/>
            <w:vAlign w:val="center"/>
          </w:tcPr>
          <w:p w14:paraId="40E437F7">
            <w:pPr>
              <w:keepNext w:val="0"/>
              <w:keepLines w:val="0"/>
              <w:pageBreakBefore w:val="0"/>
              <w:widowControl w:val="0"/>
              <w:tabs>
                <w:tab w:val="left" w:pos="420"/>
                <w:tab w:val="left" w:pos="1050"/>
                <w:tab w:val="left" w:pos="1480"/>
                <w:tab w:val="left" w:pos="6300"/>
              </w:tabs>
              <w:kinsoku/>
              <w:wordWrap/>
              <w:overflowPunct/>
              <w:topLinePunct w:val="0"/>
              <w:autoSpaceDE/>
              <w:autoSpaceDN/>
              <w:bidi w:val="0"/>
              <w:adjustRightInd/>
              <w:snapToGrid/>
              <w:spacing w:line="280" w:lineRule="exact"/>
              <w:ind w:left="-304" w:leftChars="-95" w:firstLine="0" w:firstLineChars="0"/>
              <w:jc w:val="right"/>
              <w:textAlignment w:val="auto"/>
              <w:rPr>
                <w:rFonts w:hint="eastAsia" w:ascii="方正黑体_GBK" w:hAnsi="方正黑体_GBK" w:eastAsia="方正黑体_GBK" w:cs="方正黑体_GBK"/>
                <w:b w:val="0"/>
                <w:bCs w:val="0"/>
                <w:iCs/>
                <w:color w:val="auto"/>
                <w:sz w:val="24"/>
                <w:szCs w:val="24"/>
                <w:highlight w:val="none"/>
                <w:lang w:val="en-US" w:eastAsia="zh-CN"/>
              </w:rPr>
            </w:pPr>
            <w:r>
              <w:rPr>
                <w:rFonts w:hint="eastAsia" w:ascii="方正黑体_GBK" w:hAnsi="方正黑体_GBK" w:eastAsia="方正黑体_GBK" w:cs="方正黑体_GBK"/>
                <w:b w:val="0"/>
                <w:bCs w:val="0"/>
                <w:iCs/>
                <w:color w:val="auto"/>
                <w:sz w:val="24"/>
                <w:szCs w:val="24"/>
                <w:highlight w:val="none"/>
                <w:lang w:val="en-US" w:eastAsia="zh-CN"/>
              </w:rPr>
              <w:t>得分</w:t>
            </w:r>
          </w:p>
        </w:tc>
      </w:tr>
      <w:tr w14:paraId="181B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4" w:type="dxa"/>
            <w:noWrap w:val="0"/>
            <w:vAlign w:val="center"/>
          </w:tcPr>
          <w:p w14:paraId="420F99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公共</w:t>
            </w:r>
          </w:p>
          <w:p w14:paraId="18C378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iCs/>
                <w:color w:val="auto"/>
                <w:sz w:val="24"/>
                <w:szCs w:val="24"/>
                <w:highlight w:val="none"/>
                <w:lang w:val="en-US" w:eastAsia="zh-CN"/>
              </w:rPr>
            </w:pPr>
            <w:r>
              <w:rPr>
                <w:rFonts w:hint="default" w:ascii="Times New Roman" w:hAnsi="Times New Roman" w:eastAsia="宋体" w:cs="Times New Roman"/>
                <w:iCs/>
                <w:color w:val="auto"/>
                <w:sz w:val="24"/>
                <w:szCs w:val="24"/>
                <w:highlight w:val="none"/>
              </w:rPr>
              <w:t>项</w:t>
            </w:r>
            <w:r>
              <w:rPr>
                <w:rFonts w:hint="eastAsia" w:ascii="Times New Roman" w:hAnsi="Times New Roman" w:eastAsia="宋体" w:cs="Times New Roman"/>
                <w:iCs/>
                <w:color w:val="auto"/>
                <w:sz w:val="24"/>
                <w:szCs w:val="24"/>
                <w:highlight w:val="none"/>
                <w:lang w:val="en-US" w:eastAsia="zh-CN"/>
              </w:rPr>
              <w:t>目</w:t>
            </w:r>
          </w:p>
          <w:p w14:paraId="576275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lang w:val="en-US" w:eastAsia="zh-CN"/>
              </w:rPr>
              <w:t>20</w:t>
            </w:r>
            <w:r>
              <w:rPr>
                <w:rFonts w:hint="default" w:ascii="Times New Roman" w:hAnsi="Times New Roman" w:eastAsia="宋体" w:cs="Times New Roman"/>
                <w:iCs/>
                <w:color w:val="auto"/>
                <w:sz w:val="24"/>
                <w:szCs w:val="24"/>
                <w:highlight w:val="none"/>
              </w:rPr>
              <w:t>分</w:t>
            </w:r>
          </w:p>
        </w:tc>
        <w:tc>
          <w:tcPr>
            <w:tcW w:w="7548" w:type="dxa"/>
            <w:noWrap w:val="0"/>
            <w:vAlign w:val="center"/>
          </w:tcPr>
          <w:p w14:paraId="7F27FCA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1.员工在服务地违法犯罪、集体离职、罢工等重大事件每次扣</w:t>
            </w:r>
            <w:r>
              <w:rPr>
                <w:rFonts w:hint="eastAsia" w:asciiTheme="minorEastAsia" w:hAnsiTheme="minorEastAsia" w:eastAsiaTheme="minorEastAsia" w:cstheme="minorEastAsia"/>
                <w:iCs/>
                <w:color w:val="auto"/>
                <w:sz w:val="21"/>
                <w:szCs w:val="21"/>
                <w:highlight w:val="none"/>
                <w:lang w:val="en-US" w:eastAsia="zh-CN"/>
              </w:rPr>
              <w:t>5</w:t>
            </w:r>
            <w:r>
              <w:rPr>
                <w:rFonts w:hint="eastAsia" w:asciiTheme="minorEastAsia" w:hAnsiTheme="minorEastAsia" w:eastAsiaTheme="minorEastAsia" w:cstheme="minorEastAsia"/>
                <w:iCs/>
                <w:color w:val="auto"/>
                <w:sz w:val="21"/>
                <w:szCs w:val="21"/>
                <w:highlight w:val="none"/>
              </w:rPr>
              <w:t>分。</w:t>
            </w:r>
          </w:p>
          <w:p w14:paraId="4103A38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2.不能及时响应、处理，影响甲方工作正常进行每次扣</w:t>
            </w:r>
            <w:r>
              <w:rPr>
                <w:rFonts w:hint="eastAsia" w:asciiTheme="minorEastAsia" w:hAnsiTheme="minorEastAsia" w:eastAsiaTheme="minorEastAsia" w:cstheme="minorEastAsia"/>
                <w:iCs/>
                <w:color w:val="auto"/>
                <w:sz w:val="21"/>
                <w:szCs w:val="21"/>
                <w:highlight w:val="none"/>
                <w:lang w:val="en-US" w:eastAsia="zh-CN"/>
              </w:rPr>
              <w:t>1</w:t>
            </w:r>
            <w:r>
              <w:rPr>
                <w:rFonts w:hint="eastAsia" w:asciiTheme="minorEastAsia" w:hAnsiTheme="minorEastAsia" w:eastAsiaTheme="minorEastAsia" w:cstheme="minorEastAsia"/>
                <w:iCs/>
                <w:color w:val="auto"/>
                <w:sz w:val="21"/>
                <w:szCs w:val="21"/>
                <w:highlight w:val="none"/>
              </w:rPr>
              <w:t>分。</w:t>
            </w:r>
          </w:p>
          <w:p w14:paraId="24B012C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3.违反操作规程、操作不当等原因，造成设施设备和物品损坏或一般安全事故每次扣</w:t>
            </w:r>
            <w:r>
              <w:rPr>
                <w:rFonts w:hint="eastAsia" w:asciiTheme="minorEastAsia" w:hAnsiTheme="minorEastAsia" w:eastAsiaTheme="minorEastAsia" w:cstheme="minorEastAsia"/>
                <w:iCs/>
                <w:color w:val="auto"/>
                <w:sz w:val="21"/>
                <w:szCs w:val="21"/>
                <w:highlight w:val="none"/>
                <w:lang w:val="en-US" w:eastAsia="zh-CN"/>
              </w:rPr>
              <w:t>2</w:t>
            </w:r>
            <w:r>
              <w:rPr>
                <w:rFonts w:hint="eastAsia" w:asciiTheme="minorEastAsia" w:hAnsiTheme="minorEastAsia" w:eastAsiaTheme="minorEastAsia" w:cstheme="minorEastAsia"/>
                <w:iCs/>
                <w:color w:val="auto"/>
                <w:sz w:val="21"/>
                <w:szCs w:val="21"/>
                <w:highlight w:val="none"/>
              </w:rPr>
              <w:t>分，并由乙方修复或照价赔偿等。</w:t>
            </w:r>
          </w:p>
          <w:p w14:paraId="4F588ED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4.因乙方原因发生安全事故的，每次视情扣</w:t>
            </w:r>
            <w:r>
              <w:rPr>
                <w:rFonts w:hint="eastAsia" w:asciiTheme="minorEastAsia" w:hAnsiTheme="minorEastAsia" w:eastAsiaTheme="minorEastAsia" w:cstheme="minorEastAsia"/>
                <w:iCs/>
                <w:color w:val="auto"/>
                <w:sz w:val="21"/>
                <w:szCs w:val="21"/>
                <w:highlight w:val="none"/>
                <w:lang w:val="en-US" w:eastAsia="zh-CN"/>
              </w:rPr>
              <w:t>1</w:t>
            </w:r>
            <w:r>
              <w:rPr>
                <w:rFonts w:hint="eastAsia" w:asciiTheme="minorEastAsia" w:hAnsiTheme="minorEastAsia" w:eastAsiaTheme="minorEastAsia" w:cstheme="minorEastAsia"/>
                <w:iCs/>
                <w:color w:val="auto"/>
                <w:sz w:val="21"/>
                <w:szCs w:val="21"/>
                <w:highlight w:val="none"/>
              </w:rPr>
              <w:t>-10分。</w:t>
            </w:r>
          </w:p>
          <w:p w14:paraId="0D0E125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lang w:val="en-US" w:eastAsia="zh-CN"/>
              </w:rPr>
              <w:t>5</w:t>
            </w:r>
            <w:r>
              <w:rPr>
                <w:rFonts w:hint="eastAsia" w:asciiTheme="minorEastAsia" w:hAnsiTheme="minorEastAsia" w:eastAsiaTheme="minorEastAsia" w:cstheme="minorEastAsia"/>
                <w:iCs/>
                <w:color w:val="auto"/>
                <w:sz w:val="21"/>
                <w:szCs w:val="21"/>
                <w:highlight w:val="none"/>
              </w:rPr>
              <w:t>.工作中存在推诿、扯皮、酒后上岗等现象，经查证属实每次扣3分。</w:t>
            </w:r>
          </w:p>
          <w:p w14:paraId="7B6E66B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lang w:val="en-US" w:eastAsia="zh-CN"/>
              </w:rPr>
              <w:t>6</w:t>
            </w:r>
            <w:r>
              <w:rPr>
                <w:rFonts w:hint="eastAsia" w:asciiTheme="minorEastAsia" w:hAnsiTheme="minorEastAsia" w:eastAsiaTheme="minorEastAsia" w:cstheme="minorEastAsia"/>
                <w:iCs/>
                <w:color w:val="auto"/>
                <w:sz w:val="21"/>
                <w:szCs w:val="21"/>
                <w:highlight w:val="none"/>
              </w:rPr>
              <w:t>.</w:t>
            </w:r>
            <w:r>
              <w:rPr>
                <w:rFonts w:hint="eastAsia" w:asciiTheme="minorEastAsia" w:hAnsiTheme="minorEastAsia" w:eastAsiaTheme="minorEastAsia" w:cstheme="minorEastAsia"/>
                <w:iCs/>
                <w:color w:val="auto"/>
                <w:sz w:val="21"/>
                <w:szCs w:val="21"/>
                <w:highlight w:val="none"/>
                <w:lang w:val="en-US" w:eastAsia="zh-CN"/>
              </w:rPr>
              <w:t>合同约定服务事项</w:t>
            </w:r>
            <w:r>
              <w:rPr>
                <w:rFonts w:hint="eastAsia" w:asciiTheme="minorEastAsia" w:hAnsiTheme="minorEastAsia" w:eastAsiaTheme="minorEastAsia" w:cstheme="minorEastAsia"/>
                <w:iCs/>
                <w:color w:val="auto"/>
                <w:sz w:val="21"/>
                <w:szCs w:val="21"/>
                <w:highlight w:val="none"/>
              </w:rPr>
              <w:t>，经甲方相关管理人员多次提醒、督促，仍未推进或无结果，且无正当理由的，每次视情</w:t>
            </w:r>
            <w:r>
              <w:rPr>
                <w:rFonts w:hint="eastAsia" w:asciiTheme="minorEastAsia" w:hAnsiTheme="minorEastAsia" w:eastAsiaTheme="minorEastAsia" w:cstheme="minorEastAsia"/>
                <w:iCs/>
                <w:color w:val="auto"/>
                <w:sz w:val="21"/>
                <w:szCs w:val="21"/>
                <w:highlight w:val="none"/>
                <w:lang w:val="en-US" w:eastAsia="zh-CN"/>
              </w:rPr>
              <w:t>况</w:t>
            </w:r>
            <w:r>
              <w:rPr>
                <w:rFonts w:hint="eastAsia" w:asciiTheme="minorEastAsia" w:hAnsiTheme="minorEastAsia" w:eastAsiaTheme="minorEastAsia" w:cstheme="minorEastAsia"/>
                <w:iCs/>
                <w:color w:val="auto"/>
                <w:sz w:val="21"/>
                <w:szCs w:val="21"/>
                <w:highlight w:val="none"/>
              </w:rPr>
              <w:t>扣</w:t>
            </w:r>
            <w:r>
              <w:rPr>
                <w:rFonts w:hint="eastAsia" w:asciiTheme="minorEastAsia" w:hAnsiTheme="minorEastAsia" w:eastAsiaTheme="minorEastAsia" w:cstheme="minorEastAsia"/>
                <w:iCs/>
                <w:color w:val="auto"/>
                <w:sz w:val="21"/>
                <w:szCs w:val="21"/>
                <w:highlight w:val="none"/>
                <w:lang w:val="en-US" w:eastAsia="zh-CN"/>
              </w:rPr>
              <w:t>1</w:t>
            </w:r>
            <w:r>
              <w:rPr>
                <w:rFonts w:hint="eastAsia" w:asciiTheme="minorEastAsia" w:hAnsiTheme="minorEastAsia" w:eastAsiaTheme="minorEastAsia" w:cstheme="minorEastAsia"/>
                <w:iCs/>
                <w:color w:val="auto"/>
                <w:sz w:val="21"/>
                <w:szCs w:val="21"/>
                <w:highlight w:val="none"/>
              </w:rPr>
              <w:t>-</w:t>
            </w:r>
            <w:r>
              <w:rPr>
                <w:rFonts w:hint="eastAsia" w:asciiTheme="minorEastAsia" w:hAnsiTheme="minorEastAsia" w:eastAsiaTheme="minorEastAsia" w:cstheme="minorEastAsia"/>
                <w:iCs/>
                <w:color w:val="auto"/>
                <w:sz w:val="21"/>
                <w:szCs w:val="21"/>
                <w:highlight w:val="none"/>
                <w:lang w:val="en-US" w:eastAsia="zh-CN"/>
              </w:rPr>
              <w:t>5</w:t>
            </w:r>
            <w:r>
              <w:rPr>
                <w:rFonts w:hint="eastAsia" w:asciiTheme="minorEastAsia" w:hAnsiTheme="minorEastAsia" w:eastAsiaTheme="minorEastAsia" w:cstheme="minorEastAsia"/>
                <w:iCs/>
                <w:color w:val="auto"/>
                <w:sz w:val="21"/>
                <w:szCs w:val="21"/>
                <w:highlight w:val="none"/>
              </w:rPr>
              <w:t>分。</w:t>
            </w:r>
          </w:p>
          <w:p w14:paraId="0B9FF10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lang w:val="en-US" w:eastAsia="zh-CN"/>
              </w:rPr>
              <w:t>7</w:t>
            </w:r>
            <w:r>
              <w:rPr>
                <w:rFonts w:hint="eastAsia" w:asciiTheme="minorEastAsia" w:hAnsiTheme="minorEastAsia" w:eastAsiaTheme="minorEastAsia" w:cstheme="minorEastAsia"/>
                <w:iCs/>
                <w:color w:val="auto"/>
                <w:sz w:val="21"/>
                <w:szCs w:val="21"/>
                <w:highlight w:val="none"/>
              </w:rPr>
              <w:t>.发生人员缺岗缺勤现象，经查证属实每人次视情</w:t>
            </w:r>
            <w:r>
              <w:rPr>
                <w:rFonts w:hint="eastAsia" w:asciiTheme="minorEastAsia" w:hAnsiTheme="minorEastAsia" w:eastAsiaTheme="minorEastAsia" w:cstheme="minorEastAsia"/>
                <w:iCs/>
                <w:color w:val="auto"/>
                <w:sz w:val="21"/>
                <w:szCs w:val="21"/>
                <w:highlight w:val="none"/>
                <w:lang w:val="en-US" w:eastAsia="zh-CN"/>
              </w:rPr>
              <w:t>况</w:t>
            </w:r>
            <w:r>
              <w:rPr>
                <w:rFonts w:hint="eastAsia" w:asciiTheme="minorEastAsia" w:hAnsiTheme="minorEastAsia" w:eastAsiaTheme="minorEastAsia" w:cstheme="minorEastAsia"/>
                <w:iCs/>
                <w:color w:val="auto"/>
                <w:sz w:val="21"/>
                <w:szCs w:val="21"/>
                <w:highlight w:val="none"/>
              </w:rPr>
              <w:t>扣2分。</w:t>
            </w:r>
          </w:p>
          <w:p w14:paraId="42B4F1D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lang w:val="en-US" w:eastAsia="zh-CN"/>
              </w:rPr>
              <w:t>8</w:t>
            </w:r>
            <w:r>
              <w:rPr>
                <w:rFonts w:hint="eastAsia" w:asciiTheme="minorEastAsia" w:hAnsiTheme="minorEastAsia" w:eastAsiaTheme="minorEastAsia" w:cstheme="minorEastAsia"/>
                <w:iCs/>
                <w:color w:val="auto"/>
                <w:sz w:val="21"/>
                <w:szCs w:val="21"/>
                <w:highlight w:val="none"/>
              </w:rPr>
              <w:t>.发现</w:t>
            </w:r>
            <w:r>
              <w:rPr>
                <w:rFonts w:hint="eastAsia" w:asciiTheme="minorEastAsia" w:hAnsiTheme="minorEastAsia" w:eastAsiaTheme="minorEastAsia" w:cstheme="minorEastAsia"/>
                <w:iCs/>
                <w:color w:val="auto"/>
                <w:sz w:val="21"/>
                <w:szCs w:val="21"/>
                <w:highlight w:val="none"/>
                <w:lang w:val="en-US" w:eastAsia="zh-CN"/>
              </w:rPr>
              <w:t>相</w:t>
            </w:r>
            <w:r>
              <w:rPr>
                <w:rFonts w:hint="eastAsia" w:asciiTheme="minorEastAsia" w:hAnsiTheme="minorEastAsia" w:eastAsiaTheme="minorEastAsia" w:cstheme="minorEastAsia"/>
                <w:iCs/>
                <w:color w:val="auto"/>
                <w:sz w:val="21"/>
                <w:szCs w:val="21"/>
                <w:highlight w:val="none"/>
              </w:rPr>
              <w:t>应岗位人员年龄、资质、持证等不符合合同约定要求，每人次扣</w:t>
            </w:r>
            <w:r>
              <w:rPr>
                <w:rFonts w:hint="eastAsia" w:asciiTheme="minorEastAsia" w:hAnsiTheme="minorEastAsia" w:eastAsiaTheme="minorEastAsia" w:cstheme="minorEastAsia"/>
                <w:iCs/>
                <w:color w:val="auto"/>
                <w:sz w:val="21"/>
                <w:szCs w:val="21"/>
                <w:highlight w:val="none"/>
                <w:lang w:val="en-US" w:eastAsia="zh-CN"/>
              </w:rPr>
              <w:t>2</w:t>
            </w:r>
            <w:r>
              <w:rPr>
                <w:rFonts w:hint="eastAsia" w:asciiTheme="minorEastAsia" w:hAnsiTheme="minorEastAsia" w:eastAsiaTheme="minorEastAsia" w:cstheme="minorEastAsia"/>
                <w:iCs/>
                <w:color w:val="auto"/>
                <w:sz w:val="21"/>
                <w:szCs w:val="21"/>
                <w:highlight w:val="none"/>
              </w:rPr>
              <w:t>分。</w:t>
            </w:r>
          </w:p>
        </w:tc>
        <w:tc>
          <w:tcPr>
            <w:tcW w:w="614" w:type="dxa"/>
            <w:noWrap w:val="0"/>
            <w:vAlign w:val="center"/>
          </w:tcPr>
          <w:p w14:paraId="5AF37FE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Cs/>
                <w:color w:val="auto"/>
                <w:sz w:val="24"/>
                <w:szCs w:val="24"/>
                <w:highlight w:val="none"/>
              </w:rPr>
            </w:pPr>
          </w:p>
        </w:tc>
      </w:tr>
      <w:tr w14:paraId="2B24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4" w:type="dxa"/>
            <w:noWrap w:val="0"/>
            <w:vAlign w:val="center"/>
          </w:tcPr>
          <w:p w14:paraId="7F0B2C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Cs/>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食堂劳务外包</w:t>
            </w:r>
            <w:r>
              <w:rPr>
                <w:rFonts w:hint="default" w:ascii="Times New Roman" w:hAnsi="Times New Roman" w:eastAsia="宋体" w:cs="Times New Roman"/>
                <w:iCs/>
                <w:color w:val="auto"/>
                <w:sz w:val="24"/>
                <w:szCs w:val="24"/>
                <w:highlight w:val="none"/>
                <w:lang w:val="en-US" w:eastAsia="zh-CN"/>
              </w:rPr>
              <w:t>项目</w:t>
            </w:r>
          </w:p>
          <w:p w14:paraId="51E489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lang w:val="en-US" w:eastAsia="zh-CN"/>
              </w:rPr>
              <w:t>4</w:t>
            </w:r>
            <w:r>
              <w:rPr>
                <w:rFonts w:hint="default" w:ascii="Times New Roman" w:hAnsi="Times New Roman" w:eastAsia="宋体" w:cs="Times New Roman"/>
                <w:iCs/>
                <w:color w:val="auto"/>
                <w:sz w:val="24"/>
                <w:szCs w:val="24"/>
                <w:highlight w:val="none"/>
              </w:rPr>
              <w:t>0分</w:t>
            </w:r>
          </w:p>
        </w:tc>
        <w:tc>
          <w:tcPr>
            <w:tcW w:w="7548" w:type="dxa"/>
            <w:noWrap w:val="0"/>
            <w:vAlign w:val="center"/>
          </w:tcPr>
          <w:p w14:paraId="6600120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rPr>
              <w:t>1.根据</w:t>
            </w:r>
            <w:r>
              <w:rPr>
                <w:rFonts w:hint="eastAsia" w:asciiTheme="minorEastAsia" w:hAnsiTheme="minorEastAsia" w:eastAsiaTheme="minorEastAsia" w:cstheme="minorEastAsia"/>
                <w:iCs/>
                <w:color w:val="auto"/>
                <w:sz w:val="21"/>
                <w:szCs w:val="21"/>
                <w:highlight w:val="none"/>
                <w:lang w:val="en-US" w:eastAsia="zh-CN"/>
              </w:rPr>
              <w:t>甲方</w:t>
            </w:r>
            <w:r>
              <w:rPr>
                <w:rFonts w:hint="eastAsia" w:asciiTheme="minorEastAsia" w:hAnsiTheme="minorEastAsia" w:eastAsiaTheme="minorEastAsia" w:cstheme="minorEastAsia"/>
                <w:iCs/>
                <w:color w:val="auto"/>
                <w:sz w:val="21"/>
                <w:szCs w:val="21"/>
                <w:highlight w:val="none"/>
              </w:rPr>
              <w:t>提供的食材合理搭配菜品，保证早餐各类主食品种不少于</w:t>
            </w:r>
            <w:r>
              <w:rPr>
                <w:rFonts w:hint="eastAsia" w:asciiTheme="minorEastAsia" w:hAnsiTheme="minorEastAsia" w:eastAsiaTheme="minorEastAsia" w:cstheme="minorEastAsia"/>
                <w:iCs/>
                <w:color w:val="auto"/>
                <w:sz w:val="21"/>
                <w:szCs w:val="21"/>
                <w:highlight w:val="none"/>
                <w:lang w:val="en-US" w:eastAsia="zh-CN"/>
              </w:rPr>
              <w:t>2</w:t>
            </w:r>
            <w:r>
              <w:rPr>
                <w:rFonts w:hint="eastAsia" w:asciiTheme="minorEastAsia" w:hAnsiTheme="minorEastAsia" w:eastAsiaTheme="minorEastAsia" w:cstheme="minorEastAsia"/>
                <w:iCs/>
                <w:color w:val="auto"/>
                <w:sz w:val="21"/>
                <w:szCs w:val="21"/>
                <w:highlight w:val="none"/>
              </w:rPr>
              <w:t>样，中餐每餐品种不少于4菜1汤；</w:t>
            </w:r>
            <w:r>
              <w:rPr>
                <w:rFonts w:hint="eastAsia" w:asciiTheme="minorEastAsia" w:hAnsiTheme="minorEastAsia" w:eastAsiaTheme="minorEastAsia" w:cstheme="minorEastAsia"/>
                <w:iCs/>
                <w:color w:val="auto"/>
                <w:sz w:val="21"/>
                <w:szCs w:val="21"/>
                <w:highlight w:val="none"/>
                <w:lang w:val="en-US" w:eastAsia="zh-CN"/>
              </w:rPr>
              <w:t>不符一次扣1分</w:t>
            </w:r>
          </w:p>
          <w:p w14:paraId="105F342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2.按食品安全相关规定，坚持食品留样制度</w:t>
            </w:r>
            <w:r>
              <w:rPr>
                <w:rFonts w:hint="eastAsia" w:asciiTheme="minorEastAsia" w:hAnsiTheme="minorEastAsia" w:eastAsiaTheme="minorEastAsia" w:cstheme="minorEastAsia"/>
                <w:iCs/>
                <w:color w:val="auto"/>
                <w:sz w:val="21"/>
                <w:szCs w:val="21"/>
                <w:highlight w:val="none"/>
                <w:lang w:eastAsia="zh-CN"/>
              </w:rPr>
              <w:t>，</w:t>
            </w:r>
            <w:r>
              <w:rPr>
                <w:rFonts w:hint="eastAsia" w:asciiTheme="minorEastAsia" w:hAnsiTheme="minorEastAsia" w:eastAsiaTheme="minorEastAsia" w:cstheme="minorEastAsia"/>
                <w:iCs/>
                <w:color w:val="auto"/>
                <w:sz w:val="21"/>
                <w:szCs w:val="21"/>
                <w:highlight w:val="none"/>
                <w:lang w:val="en-US" w:eastAsia="zh-CN"/>
              </w:rPr>
              <w:t>缺一次扣1分</w:t>
            </w:r>
            <w:r>
              <w:rPr>
                <w:rFonts w:hint="eastAsia" w:asciiTheme="minorEastAsia" w:hAnsiTheme="minorEastAsia" w:eastAsiaTheme="minorEastAsia" w:cstheme="minorEastAsia"/>
                <w:iCs/>
                <w:color w:val="auto"/>
                <w:sz w:val="21"/>
                <w:szCs w:val="21"/>
                <w:highlight w:val="none"/>
              </w:rPr>
              <w:t>。</w:t>
            </w:r>
          </w:p>
          <w:p w14:paraId="13C7BFF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3.合理利用材料，无浪费现象。违反一次扣1分。</w:t>
            </w:r>
          </w:p>
          <w:p w14:paraId="31B7A62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4.规范使用设备，报告故障及时。违反一次扣1分。</w:t>
            </w:r>
          </w:p>
          <w:p w14:paraId="5EE62D8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5</w:t>
            </w:r>
            <w:r>
              <w:rPr>
                <w:rFonts w:hint="eastAsia" w:asciiTheme="minorEastAsia" w:hAnsiTheme="minorEastAsia" w:eastAsiaTheme="minorEastAsia" w:cstheme="minorEastAsia"/>
                <w:iCs/>
                <w:color w:val="auto"/>
                <w:sz w:val="21"/>
                <w:szCs w:val="21"/>
                <w:highlight w:val="none"/>
              </w:rPr>
              <w:t>.操作台、设备、地面随时清洁，无油污水渍。</w:t>
            </w:r>
            <w:r>
              <w:rPr>
                <w:rFonts w:hint="eastAsia" w:asciiTheme="minorEastAsia" w:hAnsiTheme="minorEastAsia" w:eastAsiaTheme="minorEastAsia" w:cstheme="minorEastAsia"/>
                <w:iCs/>
                <w:color w:val="auto"/>
                <w:sz w:val="21"/>
                <w:szCs w:val="21"/>
                <w:highlight w:val="none"/>
                <w:lang w:val="en-US" w:eastAsia="zh-CN"/>
              </w:rPr>
              <w:t>发现</w:t>
            </w:r>
            <w:r>
              <w:rPr>
                <w:rFonts w:hint="eastAsia" w:asciiTheme="minorEastAsia" w:hAnsiTheme="minorEastAsia" w:eastAsiaTheme="minorEastAsia" w:cstheme="minorEastAsia"/>
                <w:iCs/>
                <w:color w:val="auto"/>
                <w:sz w:val="21"/>
                <w:szCs w:val="21"/>
                <w:highlight w:val="none"/>
              </w:rPr>
              <w:t>一次扣0.5分</w:t>
            </w:r>
            <w:r>
              <w:rPr>
                <w:rFonts w:hint="eastAsia" w:asciiTheme="minorEastAsia" w:hAnsiTheme="minorEastAsia" w:eastAsiaTheme="minorEastAsia" w:cstheme="minorEastAsia"/>
                <w:iCs/>
                <w:color w:val="auto"/>
                <w:sz w:val="21"/>
                <w:szCs w:val="21"/>
                <w:highlight w:val="none"/>
                <w:lang w:val="en-US" w:eastAsia="zh-CN"/>
              </w:rPr>
              <w:t>；</w:t>
            </w:r>
          </w:p>
          <w:p w14:paraId="1CD7B84E">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6.</w:t>
            </w:r>
            <w:r>
              <w:rPr>
                <w:rFonts w:hint="eastAsia" w:asciiTheme="minorEastAsia" w:hAnsiTheme="minorEastAsia" w:eastAsiaTheme="minorEastAsia" w:cstheme="minorEastAsia"/>
                <w:iCs/>
                <w:color w:val="auto"/>
                <w:sz w:val="21"/>
                <w:szCs w:val="21"/>
                <w:highlight w:val="none"/>
              </w:rPr>
              <w:t>无蚊蝇、蟑螂、鼠迹等虫害迹象等</w:t>
            </w:r>
            <w:r>
              <w:rPr>
                <w:rFonts w:hint="eastAsia" w:asciiTheme="minorEastAsia" w:hAnsiTheme="minorEastAsia" w:eastAsiaTheme="minorEastAsia" w:cstheme="minorEastAsia"/>
                <w:iCs/>
                <w:color w:val="auto"/>
                <w:sz w:val="21"/>
                <w:szCs w:val="21"/>
                <w:highlight w:val="none"/>
                <w:lang w:eastAsia="zh-CN"/>
              </w:rPr>
              <w:t>。</w:t>
            </w:r>
            <w:r>
              <w:rPr>
                <w:rFonts w:hint="eastAsia" w:asciiTheme="minorEastAsia" w:hAnsiTheme="minorEastAsia" w:eastAsiaTheme="minorEastAsia" w:cstheme="minorEastAsia"/>
                <w:iCs/>
                <w:color w:val="auto"/>
                <w:sz w:val="21"/>
                <w:szCs w:val="21"/>
                <w:highlight w:val="none"/>
                <w:lang w:val="en-US" w:eastAsia="zh-CN"/>
              </w:rPr>
              <w:t>发现</w:t>
            </w:r>
            <w:r>
              <w:rPr>
                <w:rFonts w:hint="eastAsia" w:asciiTheme="minorEastAsia" w:hAnsiTheme="minorEastAsia" w:eastAsiaTheme="minorEastAsia" w:cstheme="minorEastAsia"/>
                <w:iCs/>
                <w:color w:val="auto"/>
                <w:sz w:val="21"/>
                <w:szCs w:val="21"/>
                <w:highlight w:val="none"/>
              </w:rPr>
              <w:t>每次扣1分</w:t>
            </w:r>
            <w:r>
              <w:rPr>
                <w:rFonts w:hint="eastAsia" w:asciiTheme="minorEastAsia" w:hAnsiTheme="minorEastAsia" w:eastAsiaTheme="minorEastAsia" w:cstheme="minorEastAsia"/>
                <w:iCs/>
                <w:color w:val="auto"/>
                <w:sz w:val="21"/>
                <w:szCs w:val="21"/>
                <w:highlight w:val="none"/>
                <w:lang w:val="en-US" w:eastAsia="zh-CN"/>
              </w:rPr>
              <w:t>；</w:t>
            </w:r>
          </w:p>
          <w:p w14:paraId="3EB5337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6.节约用水、电、气，操作结束后及时关闭设备。发现一次扣1分；</w:t>
            </w:r>
          </w:p>
          <w:p w14:paraId="7AB4E4E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7.按时出餐。发现一次扣1分；</w:t>
            </w:r>
          </w:p>
          <w:p w14:paraId="756241E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8.食材验收不负责任，存在弄虚作假的，发现一次扣一分；</w:t>
            </w:r>
          </w:p>
          <w:p w14:paraId="392D365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9.遵守公司各项规章制度，准时出勤，服从工作安排。违反每次扣1分。</w:t>
            </w:r>
          </w:p>
          <w:p w14:paraId="1A4005A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10.着装整洁，发型、指甲符合规范，操作前及接触污染物后严格洗手。违反每次扣1分</w:t>
            </w:r>
          </w:p>
        </w:tc>
        <w:tc>
          <w:tcPr>
            <w:tcW w:w="614" w:type="dxa"/>
            <w:noWrap w:val="0"/>
            <w:vAlign w:val="center"/>
          </w:tcPr>
          <w:p w14:paraId="2AFDEBD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Cs/>
                <w:color w:val="auto"/>
                <w:sz w:val="24"/>
                <w:szCs w:val="24"/>
                <w:highlight w:val="none"/>
              </w:rPr>
            </w:pPr>
          </w:p>
        </w:tc>
      </w:tr>
      <w:tr w14:paraId="3D92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4" w:type="dxa"/>
            <w:noWrap w:val="0"/>
            <w:vAlign w:val="center"/>
          </w:tcPr>
          <w:p w14:paraId="0F707F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Cs/>
                <w:color w:val="auto"/>
                <w:sz w:val="24"/>
                <w:szCs w:val="24"/>
                <w:highlight w:val="none"/>
                <w:lang w:val="en-US" w:eastAsia="zh-CN"/>
              </w:rPr>
            </w:pPr>
            <w:r>
              <w:rPr>
                <w:rFonts w:hint="default" w:ascii="Times New Roman" w:hAnsi="Times New Roman" w:eastAsia="宋体" w:cs="Times New Roman"/>
                <w:iCs/>
                <w:color w:val="auto"/>
                <w:sz w:val="24"/>
                <w:szCs w:val="24"/>
                <w:highlight w:val="none"/>
                <w:lang w:val="en-US" w:eastAsia="zh-CN"/>
              </w:rPr>
              <w:t>保洁</w:t>
            </w:r>
          </w:p>
          <w:p w14:paraId="5ADBA7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Cs/>
                <w:color w:val="auto"/>
                <w:sz w:val="24"/>
                <w:szCs w:val="24"/>
                <w:highlight w:val="none"/>
                <w:lang w:val="en-US" w:eastAsia="zh-CN"/>
              </w:rPr>
            </w:pPr>
            <w:r>
              <w:rPr>
                <w:rFonts w:hint="default" w:ascii="Times New Roman" w:hAnsi="Times New Roman" w:eastAsia="宋体" w:cs="Times New Roman"/>
                <w:iCs/>
                <w:color w:val="auto"/>
                <w:sz w:val="24"/>
                <w:szCs w:val="24"/>
                <w:highlight w:val="none"/>
                <w:lang w:val="en-US" w:eastAsia="zh-CN"/>
              </w:rPr>
              <w:t>项目</w:t>
            </w:r>
          </w:p>
          <w:p w14:paraId="53376B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lang w:val="en-US" w:eastAsia="zh-CN"/>
              </w:rPr>
              <w:t>40</w:t>
            </w:r>
            <w:r>
              <w:rPr>
                <w:rFonts w:hint="default" w:ascii="Times New Roman" w:hAnsi="Times New Roman" w:eastAsia="宋体" w:cs="Times New Roman"/>
                <w:iCs/>
                <w:color w:val="auto"/>
                <w:sz w:val="24"/>
                <w:szCs w:val="24"/>
                <w:highlight w:val="none"/>
              </w:rPr>
              <w:t>分</w:t>
            </w:r>
          </w:p>
        </w:tc>
        <w:tc>
          <w:tcPr>
            <w:tcW w:w="7548" w:type="dxa"/>
            <w:noWrap w:val="0"/>
            <w:vAlign w:val="center"/>
          </w:tcPr>
          <w:p w14:paraId="497F7A2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1.卫生区域做到：地面洁净，无杂物；墙面、屋顶无灰尘、蜘蛛网；物品、器材、设施干净洁净、无灰尘、无污渍，</w:t>
            </w:r>
            <w:r>
              <w:rPr>
                <w:rFonts w:hint="eastAsia" w:asciiTheme="minorEastAsia" w:hAnsiTheme="minorEastAsia" w:eastAsiaTheme="minorEastAsia" w:cstheme="minorEastAsia"/>
                <w:iCs/>
                <w:color w:val="auto"/>
                <w:sz w:val="21"/>
                <w:szCs w:val="21"/>
                <w:highlight w:val="none"/>
                <w:lang w:val="en-US" w:eastAsia="zh-CN"/>
              </w:rPr>
              <w:t>发现</w:t>
            </w:r>
            <w:r>
              <w:rPr>
                <w:rFonts w:hint="eastAsia" w:asciiTheme="minorEastAsia" w:hAnsiTheme="minorEastAsia" w:eastAsiaTheme="minorEastAsia" w:cstheme="minorEastAsia"/>
                <w:iCs/>
                <w:color w:val="auto"/>
                <w:sz w:val="21"/>
                <w:szCs w:val="21"/>
                <w:highlight w:val="none"/>
                <w:lang w:eastAsia="zh-CN"/>
              </w:rPr>
              <w:t>不</w:t>
            </w:r>
            <w:r>
              <w:rPr>
                <w:rFonts w:hint="eastAsia" w:asciiTheme="minorEastAsia" w:hAnsiTheme="minorEastAsia" w:eastAsiaTheme="minorEastAsia" w:cstheme="minorEastAsia"/>
                <w:iCs/>
                <w:color w:val="auto"/>
                <w:sz w:val="21"/>
                <w:szCs w:val="21"/>
                <w:highlight w:val="none"/>
                <w:lang w:val="en-US" w:eastAsia="zh-CN"/>
              </w:rPr>
              <w:t>符</w:t>
            </w:r>
            <w:r>
              <w:rPr>
                <w:rFonts w:hint="eastAsia" w:asciiTheme="minorEastAsia" w:hAnsiTheme="minorEastAsia" w:eastAsiaTheme="minorEastAsia" w:cstheme="minorEastAsia"/>
                <w:iCs/>
                <w:color w:val="auto"/>
                <w:sz w:val="21"/>
                <w:szCs w:val="21"/>
                <w:highlight w:val="none"/>
              </w:rPr>
              <w:t>卫生</w:t>
            </w:r>
            <w:r>
              <w:rPr>
                <w:rFonts w:hint="eastAsia" w:asciiTheme="minorEastAsia" w:hAnsiTheme="minorEastAsia" w:eastAsiaTheme="minorEastAsia" w:cstheme="minorEastAsia"/>
                <w:iCs/>
                <w:color w:val="auto"/>
                <w:sz w:val="21"/>
                <w:szCs w:val="21"/>
                <w:highlight w:val="none"/>
                <w:lang w:val="en-US" w:eastAsia="zh-CN"/>
              </w:rPr>
              <w:t>标准扣</w:t>
            </w:r>
            <w:r>
              <w:rPr>
                <w:rFonts w:hint="eastAsia" w:asciiTheme="minorEastAsia" w:hAnsiTheme="minorEastAsia" w:eastAsiaTheme="minorEastAsia" w:cstheme="minorEastAsia"/>
                <w:iCs/>
                <w:color w:val="auto"/>
                <w:sz w:val="21"/>
                <w:szCs w:val="21"/>
                <w:highlight w:val="none"/>
              </w:rPr>
              <w:t>0.</w:t>
            </w:r>
            <w:r>
              <w:rPr>
                <w:rFonts w:hint="eastAsia" w:asciiTheme="minorEastAsia" w:hAnsiTheme="minorEastAsia" w:eastAsiaTheme="minorEastAsia" w:cstheme="minorEastAsia"/>
                <w:iCs/>
                <w:color w:val="auto"/>
                <w:sz w:val="21"/>
                <w:szCs w:val="21"/>
                <w:highlight w:val="none"/>
                <w:lang w:eastAsia="zh-CN"/>
              </w:rPr>
              <w:t>2</w:t>
            </w:r>
            <w:r>
              <w:rPr>
                <w:rFonts w:hint="eastAsia" w:asciiTheme="minorEastAsia" w:hAnsiTheme="minorEastAsia" w:eastAsiaTheme="minorEastAsia" w:cstheme="minorEastAsia"/>
                <w:iCs/>
                <w:color w:val="auto"/>
                <w:sz w:val="21"/>
                <w:szCs w:val="21"/>
                <w:highlight w:val="none"/>
              </w:rPr>
              <w:t>分</w:t>
            </w:r>
            <w:r>
              <w:rPr>
                <w:rFonts w:hint="eastAsia" w:asciiTheme="minorEastAsia" w:hAnsiTheme="minorEastAsia" w:eastAsiaTheme="minorEastAsia" w:cstheme="minorEastAsia"/>
                <w:iCs/>
                <w:color w:val="auto"/>
                <w:sz w:val="21"/>
                <w:szCs w:val="21"/>
                <w:highlight w:val="none"/>
                <w:lang w:val="en-US" w:eastAsia="zh-CN"/>
              </w:rPr>
              <w:t>/处</w:t>
            </w:r>
            <w:r>
              <w:rPr>
                <w:rFonts w:hint="eastAsia" w:asciiTheme="minorEastAsia" w:hAnsiTheme="minorEastAsia" w:eastAsiaTheme="minorEastAsia" w:cstheme="minorEastAsia"/>
                <w:iCs/>
                <w:color w:val="auto"/>
                <w:sz w:val="21"/>
                <w:szCs w:val="21"/>
                <w:highlight w:val="none"/>
              </w:rPr>
              <w:t>；</w:t>
            </w:r>
          </w:p>
          <w:p w14:paraId="60F0D43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2.安排工作不能及时完成，</w:t>
            </w:r>
            <w:r>
              <w:rPr>
                <w:rFonts w:hint="eastAsia" w:asciiTheme="minorEastAsia" w:hAnsiTheme="minorEastAsia" w:eastAsiaTheme="minorEastAsia" w:cstheme="minorEastAsia"/>
                <w:iCs/>
                <w:color w:val="auto"/>
                <w:sz w:val="21"/>
                <w:szCs w:val="21"/>
                <w:highlight w:val="none"/>
                <w:lang w:val="en-US" w:eastAsia="zh-CN"/>
              </w:rPr>
              <w:t>按</w:t>
            </w:r>
            <w:r>
              <w:rPr>
                <w:rFonts w:hint="eastAsia" w:asciiTheme="minorEastAsia" w:hAnsiTheme="minorEastAsia" w:eastAsiaTheme="minorEastAsia" w:cstheme="minorEastAsia"/>
                <w:iCs/>
                <w:color w:val="auto"/>
                <w:sz w:val="21"/>
                <w:szCs w:val="21"/>
                <w:highlight w:val="none"/>
              </w:rPr>
              <w:t>0.2分</w:t>
            </w:r>
            <w:r>
              <w:rPr>
                <w:rFonts w:hint="eastAsia" w:asciiTheme="minorEastAsia" w:hAnsiTheme="minorEastAsia" w:eastAsiaTheme="minorEastAsia" w:cstheme="minorEastAsia"/>
                <w:iCs/>
                <w:color w:val="auto"/>
                <w:sz w:val="21"/>
                <w:szCs w:val="21"/>
                <w:highlight w:val="none"/>
                <w:lang w:val="en-US" w:eastAsia="zh-CN"/>
              </w:rPr>
              <w:t>/次</w:t>
            </w:r>
            <w:r>
              <w:rPr>
                <w:rFonts w:hint="eastAsia" w:asciiTheme="minorEastAsia" w:hAnsiTheme="minorEastAsia" w:eastAsiaTheme="minorEastAsia" w:cstheme="minorEastAsia"/>
                <w:iCs/>
                <w:color w:val="auto"/>
                <w:sz w:val="21"/>
                <w:szCs w:val="21"/>
                <w:highlight w:val="none"/>
              </w:rPr>
              <w:t>；</w:t>
            </w:r>
          </w:p>
          <w:p w14:paraId="21FA8E6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3.垃圾日产日清，垃圾桶外观清洁。违反一次扣0.2分；</w:t>
            </w:r>
          </w:p>
          <w:p w14:paraId="630B1B57">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4</w:t>
            </w:r>
            <w:r>
              <w:rPr>
                <w:rFonts w:hint="eastAsia" w:asciiTheme="minorEastAsia" w:hAnsiTheme="minorEastAsia" w:eastAsiaTheme="minorEastAsia" w:cstheme="minorEastAsia"/>
                <w:iCs/>
                <w:color w:val="auto"/>
                <w:sz w:val="21"/>
                <w:szCs w:val="21"/>
                <w:highlight w:val="none"/>
              </w:rPr>
              <w:t>.安全操作，设备使用后归位</w:t>
            </w:r>
            <w:r>
              <w:rPr>
                <w:rFonts w:hint="eastAsia" w:asciiTheme="minorEastAsia" w:hAnsiTheme="minorEastAsia" w:eastAsiaTheme="minorEastAsia" w:cstheme="minorEastAsia"/>
                <w:iCs/>
                <w:color w:val="auto"/>
                <w:sz w:val="21"/>
                <w:szCs w:val="21"/>
                <w:highlight w:val="none"/>
                <w:lang w:eastAsia="zh-CN"/>
              </w:rPr>
              <w:t>。</w:t>
            </w:r>
            <w:r>
              <w:rPr>
                <w:rFonts w:hint="eastAsia" w:asciiTheme="minorEastAsia" w:hAnsiTheme="minorEastAsia" w:eastAsiaTheme="minorEastAsia" w:cstheme="minorEastAsia"/>
                <w:iCs/>
                <w:color w:val="auto"/>
                <w:sz w:val="21"/>
                <w:szCs w:val="21"/>
                <w:highlight w:val="none"/>
                <w:lang w:val="en-US" w:eastAsia="zh-CN"/>
              </w:rPr>
              <w:t>发现一次扣0.5分；</w:t>
            </w:r>
          </w:p>
          <w:p w14:paraId="67C9AE4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lang w:val="en-US" w:eastAsia="zh-CN"/>
              </w:rPr>
              <w:t>5.</w:t>
            </w:r>
            <w:r>
              <w:rPr>
                <w:rFonts w:hint="eastAsia" w:asciiTheme="minorEastAsia" w:hAnsiTheme="minorEastAsia" w:eastAsiaTheme="minorEastAsia" w:cstheme="minorEastAsia"/>
                <w:iCs/>
                <w:color w:val="auto"/>
                <w:sz w:val="21"/>
                <w:szCs w:val="21"/>
                <w:highlight w:val="none"/>
              </w:rPr>
              <w:t>发现设施设备故障或损坏不能及时报修，发现安全隐患未能及时报告，</w:t>
            </w:r>
            <w:r>
              <w:rPr>
                <w:rFonts w:hint="eastAsia" w:asciiTheme="minorEastAsia" w:hAnsiTheme="minorEastAsia" w:eastAsiaTheme="minorEastAsia" w:cstheme="minorEastAsia"/>
                <w:iCs/>
                <w:color w:val="auto"/>
                <w:sz w:val="21"/>
                <w:szCs w:val="21"/>
                <w:highlight w:val="none"/>
                <w:lang w:val="en-US" w:eastAsia="zh-CN"/>
              </w:rPr>
              <w:t>发现</w:t>
            </w:r>
            <w:r>
              <w:rPr>
                <w:rFonts w:hint="eastAsia" w:asciiTheme="minorEastAsia" w:hAnsiTheme="minorEastAsia" w:eastAsiaTheme="minorEastAsia" w:cstheme="minorEastAsia"/>
                <w:iCs/>
                <w:color w:val="auto"/>
                <w:sz w:val="21"/>
                <w:szCs w:val="21"/>
                <w:highlight w:val="none"/>
              </w:rPr>
              <w:t>1处1次-0.5分；</w:t>
            </w:r>
          </w:p>
          <w:p w14:paraId="17544CD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lang w:val="en-US" w:eastAsia="zh-CN"/>
              </w:rPr>
              <w:t>6.服从临时性安排工作任务，不服从每次扣5分/次。</w:t>
            </w:r>
          </w:p>
        </w:tc>
        <w:tc>
          <w:tcPr>
            <w:tcW w:w="614" w:type="dxa"/>
            <w:noWrap w:val="0"/>
            <w:vAlign w:val="center"/>
          </w:tcPr>
          <w:p w14:paraId="42084D4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Cs w:val="0"/>
                <w:color w:val="auto"/>
                <w:sz w:val="24"/>
                <w:szCs w:val="24"/>
                <w:highlight w:val="none"/>
              </w:rPr>
            </w:pPr>
          </w:p>
        </w:tc>
      </w:tr>
      <w:tr w14:paraId="05F6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4" w:type="dxa"/>
            <w:noWrap w:val="0"/>
            <w:vAlign w:val="center"/>
          </w:tcPr>
          <w:p w14:paraId="3AE2B9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rPr>
              <w:t>否决事项</w:t>
            </w:r>
          </w:p>
        </w:tc>
        <w:tc>
          <w:tcPr>
            <w:tcW w:w="7548" w:type="dxa"/>
            <w:noWrap w:val="0"/>
            <w:vAlign w:val="center"/>
          </w:tcPr>
          <w:p w14:paraId="22BC6BD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发生否决项事项，</w:t>
            </w:r>
            <w:r>
              <w:rPr>
                <w:rFonts w:hint="eastAsia" w:asciiTheme="minorEastAsia" w:hAnsiTheme="minorEastAsia" w:eastAsiaTheme="minorEastAsia" w:cstheme="minorEastAsia"/>
                <w:iCs/>
                <w:color w:val="auto"/>
                <w:sz w:val="21"/>
                <w:szCs w:val="21"/>
                <w:highlight w:val="none"/>
                <w:lang w:val="en-US" w:eastAsia="zh-CN"/>
              </w:rPr>
              <w:t>月</w:t>
            </w:r>
            <w:r>
              <w:rPr>
                <w:rFonts w:hint="eastAsia" w:asciiTheme="minorEastAsia" w:hAnsiTheme="minorEastAsia" w:eastAsiaTheme="minorEastAsia" w:cstheme="minorEastAsia"/>
                <w:iCs/>
                <w:color w:val="auto"/>
                <w:sz w:val="21"/>
                <w:szCs w:val="21"/>
                <w:highlight w:val="none"/>
              </w:rPr>
              <w:t>度考评视为不及格，不支付当月服务费并根据事故严重程度进行处罚，否决事项如下：</w:t>
            </w:r>
          </w:p>
          <w:p w14:paraId="2E1A5AD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1.</w:t>
            </w:r>
            <w:r>
              <w:rPr>
                <w:rFonts w:hint="eastAsia" w:asciiTheme="minorEastAsia" w:hAnsiTheme="minorEastAsia" w:eastAsiaTheme="minorEastAsia" w:cstheme="minorEastAsia"/>
                <w:iCs/>
                <w:color w:val="auto"/>
                <w:sz w:val="21"/>
                <w:szCs w:val="21"/>
                <w:highlight w:val="none"/>
              </w:rPr>
              <w:t>因工作失职产生恶性事故发生，引发重大损失、伤亡、舆论情况</w:t>
            </w:r>
            <w:r>
              <w:rPr>
                <w:rFonts w:hint="eastAsia" w:asciiTheme="minorEastAsia" w:hAnsiTheme="minorEastAsia" w:eastAsiaTheme="minorEastAsia" w:cstheme="minorEastAsia"/>
                <w:iCs/>
                <w:color w:val="auto"/>
                <w:sz w:val="21"/>
                <w:szCs w:val="21"/>
                <w:highlight w:val="none"/>
                <w:lang w:val="en-US" w:eastAsia="zh-CN"/>
              </w:rPr>
              <w:t>；</w:t>
            </w:r>
          </w:p>
          <w:p w14:paraId="7F05CDE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2.</w:t>
            </w:r>
            <w:r>
              <w:rPr>
                <w:rFonts w:hint="eastAsia" w:asciiTheme="minorEastAsia" w:hAnsiTheme="minorEastAsia" w:eastAsiaTheme="minorEastAsia" w:cstheme="minorEastAsia"/>
                <w:iCs/>
                <w:color w:val="auto"/>
                <w:sz w:val="21"/>
                <w:szCs w:val="21"/>
                <w:highlight w:val="none"/>
              </w:rPr>
              <w:t>因食堂管理工作不当造成的食物中毒，引发伤亡</w:t>
            </w:r>
            <w:r>
              <w:rPr>
                <w:rFonts w:hint="eastAsia" w:asciiTheme="minorEastAsia" w:hAnsiTheme="minorEastAsia" w:eastAsiaTheme="minorEastAsia" w:cstheme="minorEastAsia"/>
                <w:iCs/>
                <w:color w:val="auto"/>
                <w:sz w:val="21"/>
                <w:szCs w:val="21"/>
                <w:highlight w:val="none"/>
                <w:lang w:val="en-US" w:eastAsia="zh-CN"/>
              </w:rPr>
              <w:t>；</w:t>
            </w:r>
          </w:p>
          <w:p w14:paraId="3CCF1A6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heme="minorEastAsia" w:hAnsiTheme="minorEastAsia" w:eastAsiaTheme="minorEastAsia" w:cstheme="minorEastAsia"/>
                <w:iCs/>
                <w:color w:val="auto"/>
                <w:sz w:val="21"/>
                <w:szCs w:val="21"/>
                <w:highlight w:val="none"/>
                <w:lang w:eastAsia="zh-CN"/>
              </w:rPr>
            </w:pPr>
            <w:r>
              <w:rPr>
                <w:rFonts w:hint="eastAsia" w:asciiTheme="minorEastAsia" w:hAnsiTheme="minorEastAsia" w:eastAsiaTheme="minorEastAsia" w:cstheme="minorEastAsia"/>
                <w:iCs/>
                <w:color w:val="auto"/>
                <w:sz w:val="21"/>
                <w:szCs w:val="21"/>
                <w:highlight w:val="none"/>
                <w:lang w:val="en-US" w:eastAsia="zh-CN"/>
              </w:rPr>
              <w:t>3.</w:t>
            </w:r>
            <w:r>
              <w:rPr>
                <w:rFonts w:hint="eastAsia" w:asciiTheme="minorEastAsia" w:hAnsiTheme="minorEastAsia" w:eastAsiaTheme="minorEastAsia" w:cstheme="minorEastAsia"/>
                <w:iCs/>
                <w:color w:val="auto"/>
                <w:sz w:val="21"/>
                <w:szCs w:val="21"/>
                <w:highlight w:val="none"/>
              </w:rPr>
              <w:t>所属从业人员在</w:t>
            </w:r>
            <w:r>
              <w:rPr>
                <w:rFonts w:hint="eastAsia" w:asciiTheme="minorEastAsia" w:hAnsiTheme="minorEastAsia" w:eastAsiaTheme="minorEastAsia" w:cstheme="minorEastAsia"/>
                <w:iCs/>
                <w:color w:val="auto"/>
                <w:sz w:val="21"/>
                <w:szCs w:val="21"/>
                <w:highlight w:val="none"/>
                <w:lang w:val="en-US" w:eastAsia="zh-CN"/>
              </w:rPr>
              <w:t>甲方</w:t>
            </w:r>
            <w:r>
              <w:rPr>
                <w:rFonts w:hint="eastAsia" w:asciiTheme="minorEastAsia" w:hAnsiTheme="minorEastAsia" w:eastAsiaTheme="minorEastAsia" w:cstheme="minorEastAsia"/>
                <w:iCs/>
                <w:color w:val="auto"/>
                <w:sz w:val="21"/>
                <w:szCs w:val="21"/>
                <w:highlight w:val="none"/>
              </w:rPr>
              <w:t>区域发生群体性滋扰事件，严重干扰业主生活秩序，损害</w:t>
            </w:r>
            <w:r>
              <w:rPr>
                <w:rFonts w:hint="eastAsia" w:asciiTheme="minorEastAsia" w:hAnsiTheme="minorEastAsia" w:eastAsiaTheme="minorEastAsia" w:cstheme="minorEastAsia"/>
                <w:iCs/>
                <w:color w:val="auto"/>
                <w:sz w:val="21"/>
                <w:szCs w:val="21"/>
                <w:highlight w:val="none"/>
                <w:lang w:val="en-US" w:eastAsia="zh-CN"/>
              </w:rPr>
              <w:t>甲方</w:t>
            </w:r>
            <w:r>
              <w:rPr>
                <w:rFonts w:hint="eastAsia" w:asciiTheme="minorEastAsia" w:hAnsiTheme="minorEastAsia" w:eastAsiaTheme="minorEastAsia" w:cstheme="minorEastAsia"/>
                <w:iCs/>
                <w:color w:val="auto"/>
                <w:sz w:val="21"/>
                <w:szCs w:val="21"/>
                <w:highlight w:val="none"/>
              </w:rPr>
              <w:t>声誉</w:t>
            </w:r>
            <w:r>
              <w:rPr>
                <w:rFonts w:hint="eastAsia" w:asciiTheme="minorEastAsia" w:hAnsiTheme="minorEastAsia" w:eastAsiaTheme="minorEastAsia" w:cstheme="minorEastAsia"/>
                <w:iCs/>
                <w:color w:val="auto"/>
                <w:sz w:val="21"/>
                <w:szCs w:val="21"/>
                <w:highlight w:val="none"/>
                <w:lang w:eastAsia="zh-CN"/>
              </w:rPr>
              <w:t>。</w:t>
            </w:r>
          </w:p>
        </w:tc>
        <w:tc>
          <w:tcPr>
            <w:tcW w:w="614" w:type="dxa"/>
            <w:noWrap w:val="0"/>
            <w:vAlign w:val="center"/>
          </w:tcPr>
          <w:p w14:paraId="6A3CD1F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Cs/>
                <w:color w:val="auto"/>
                <w:sz w:val="24"/>
                <w:szCs w:val="24"/>
                <w:highlight w:val="none"/>
              </w:rPr>
            </w:pPr>
          </w:p>
        </w:tc>
      </w:tr>
      <w:tr w14:paraId="6EDE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82" w:type="dxa"/>
            <w:gridSpan w:val="2"/>
            <w:noWrap w:val="0"/>
            <w:vAlign w:val="center"/>
          </w:tcPr>
          <w:p w14:paraId="3949D2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iCs/>
                <w:color w:val="auto"/>
                <w:sz w:val="24"/>
                <w:szCs w:val="24"/>
                <w:highlight w:val="none"/>
                <w:lang w:val="en-US" w:eastAsia="zh-CN"/>
              </w:rPr>
              <w:t>合计得分</w:t>
            </w:r>
          </w:p>
        </w:tc>
        <w:tc>
          <w:tcPr>
            <w:tcW w:w="614" w:type="dxa"/>
            <w:noWrap w:val="0"/>
            <w:vAlign w:val="center"/>
          </w:tcPr>
          <w:p w14:paraId="4A3BE91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Cs/>
                <w:color w:val="auto"/>
                <w:sz w:val="24"/>
                <w:szCs w:val="24"/>
                <w:highlight w:val="none"/>
              </w:rPr>
            </w:pPr>
          </w:p>
        </w:tc>
      </w:tr>
      <w:tr w14:paraId="7D2E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96" w:type="dxa"/>
            <w:gridSpan w:val="3"/>
            <w:noWrap w:val="0"/>
            <w:vAlign w:val="center"/>
          </w:tcPr>
          <w:p w14:paraId="092445D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宋体" w:cs="Times New Roman"/>
                <w:iCs/>
                <w:color w:val="auto"/>
                <w:sz w:val="24"/>
                <w:szCs w:val="24"/>
                <w:highlight w:val="none"/>
              </w:rPr>
            </w:pPr>
            <w:r>
              <w:rPr>
                <w:rFonts w:hint="default" w:ascii="Times New Roman" w:hAnsi="Times New Roman" w:eastAsia="宋体" w:cs="Times New Roman"/>
                <w:color w:val="auto"/>
                <w:sz w:val="24"/>
                <w:szCs w:val="24"/>
                <w:highlight w:val="none"/>
                <w:lang w:val="en-US" w:eastAsia="zh-CN"/>
              </w:rPr>
              <w:t>考核人：                              乙方负责人：</w:t>
            </w:r>
          </w:p>
        </w:tc>
      </w:tr>
    </w:tbl>
    <w:p w14:paraId="1B13D0E8">
      <w:pPr>
        <w:keepNext w:val="0"/>
        <w:keepLines w:val="0"/>
        <w:pageBreakBefore w:val="0"/>
        <w:widowControl w:val="0"/>
        <w:kinsoku/>
        <w:wordWrap/>
        <w:overflowPunct/>
        <w:topLinePunct w:val="0"/>
        <w:autoSpaceDE/>
        <w:autoSpaceDN/>
        <w:bidi w:val="0"/>
        <w:adjustRightInd/>
        <w:snapToGrid/>
        <w:spacing w:line="26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注：月度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考核得分在95分（含）以上服务费的100%，在90分（含）-95分支付服务费98%，考核每低于5分服务下浮2%，以此类推。合同期内累计年度考评在70分（含）以下，甲方有权单方面终止合同，乙方应根据甲方要求无条件退场，甲方不给予任何补偿。</w:t>
      </w:r>
    </w:p>
    <w:p w14:paraId="61C61B4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宋体" w:cs="Times New Roman"/>
          <w:color w:val="auto"/>
          <w:kern w:val="2"/>
          <w:sz w:val="36"/>
          <w:szCs w:val="36"/>
          <w:highlight w:val="none"/>
          <w:lang w:val="en-US" w:eastAsia="zh-CN" w:bidi="ar-SA"/>
        </w:rPr>
      </w:pPr>
      <w:r>
        <w:rPr>
          <w:rFonts w:hint="default" w:ascii="Times New Roman" w:hAnsi="Times New Roman" w:eastAsia="宋体" w:cs="Times New Roman"/>
          <w:color w:val="auto"/>
          <w:sz w:val="32"/>
          <w:szCs w:val="32"/>
          <w:highlight w:val="none"/>
        </w:rPr>
        <w:br w:type="page"/>
      </w:r>
      <w:r>
        <w:rPr>
          <w:rFonts w:hint="default" w:ascii="Times New Roman" w:hAnsi="Times New Roman" w:eastAsia="方正黑体_GBK" w:cs="Times New Roman"/>
          <w:b w:val="0"/>
          <w:bCs/>
          <w:color w:val="auto"/>
          <w:kern w:val="0"/>
          <w:sz w:val="28"/>
          <w:szCs w:val="28"/>
          <w:highlight w:val="none"/>
          <w:lang w:val="en-US" w:eastAsia="zh-CN" w:bidi="ar"/>
        </w:rPr>
        <w:t xml:space="preserve">附件2 </w:t>
      </w:r>
    </w:p>
    <w:p w14:paraId="34A76BA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2"/>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 xml:space="preserve">安全管理协议  </w:t>
      </w:r>
    </w:p>
    <w:p w14:paraId="1F10D408">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Times New Roman" w:hAnsi="Times New Roman" w:eastAsia="宋体" w:cs="Times New Roman"/>
          <w:color w:val="auto"/>
          <w:kern w:val="2"/>
          <w:sz w:val="24"/>
          <w:szCs w:val="24"/>
          <w:highlight w:val="none"/>
          <w:lang w:val="en-US" w:eastAsia="zh-CN" w:bidi="ar-SA"/>
        </w:rPr>
      </w:pPr>
    </w:p>
    <w:p w14:paraId="6B00E4B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甲方：</w:t>
      </w:r>
      <w:r>
        <w:rPr>
          <w:rFonts w:hint="default" w:ascii="Times New Roman" w:hAnsi="Times New Roman" w:eastAsia="宋体" w:cs="Times New Roman"/>
          <w:color w:val="auto"/>
          <w:sz w:val="28"/>
          <w:szCs w:val="28"/>
          <w:highlight w:val="none"/>
        </w:rPr>
        <w:t>重庆储备粮</w:t>
      </w:r>
      <w:r>
        <w:rPr>
          <w:rFonts w:hint="default" w:ascii="Times New Roman" w:hAnsi="Times New Roman" w:eastAsia="宋体" w:cs="Times New Roman"/>
          <w:color w:val="auto"/>
          <w:sz w:val="28"/>
          <w:szCs w:val="28"/>
          <w:highlight w:val="none"/>
          <w:lang w:val="en-US" w:eastAsia="zh-CN"/>
        </w:rPr>
        <w:t>管理集团</w:t>
      </w:r>
      <w:r>
        <w:rPr>
          <w:rFonts w:hint="default" w:ascii="Times New Roman" w:hAnsi="Times New Roman" w:eastAsia="宋体" w:cs="Times New Roman"/>
          <w:color w:val="auto"/>
          <w:sz w:val="28"/>
          <w:szCs w:val="28"/>
          <w:highlight w:val="none"/>
        </w:rPr>
        <w:t>有限公司</w:t>
      </w:r>
      <w:r>
        <w:rPr>
          <w:rFonts w:hint="default" w:ascii="Times New Roman" w:hAnsi="Times New Roman" w:eastAsia="宋体" w:cs="Times New Roman"/>
          <w:color w:val="auto"/>
          <w:sz w:val="28"/>
          <w:szCs w:val="28"/>
          <w:highlight w:val="none"/>
          <w:lang w:val="en-US" w:eastAsia="zh-CN"/>
        </w:rPr>
        <w:t>梁平分公司</w:t>
      </w:r>
    </w:p>
    <w:p w14:paraId="74E776C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b w:val="0"/>
          <w:bCs w:val="0"/>
          <w:color w:val="auto"/>
          <w:sz w:val="28"/>
          <w:szCs w:val="28"/>
          <w:highlight w:val="none"/>
          <w:u w:val="none"/>
          <w:lang w:val="en-US" w:eastAsia="zh-CN"/>
        </w:rPr>
        <w:t>统一社会信用代码：91500155MAE59HMQ5N</w:t>
      </w:r>
    </w:p>
    <w:p w14:paraId="4E066BF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p>
    <w:p w14:paraId="67474E2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 xml:space="preserve">乙方：                                   </w:t>
      </w:r>
    </w:p>
    <w:p w14:paraId="6AD8D26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b w:val="0"/>
          <w:bCs w:val="0"/>
          <w:color w:val="auto"/>
          <w:sz w:val="28"/>
          <w:szCs w:val="28"/>
          <w:highlight w:val="none"/>
          <w:u w:val="none"/>
          <w:lang w:val="en-US" w:eastAsia="zh-CN"/>
        </w:rPr>
        <w:t>统一社会信用代码：</w:t>
      </w:r>
      <w:r>
        <w:rPr>
          <w:rFonts w:hint="default" w:ascii="Times New Roman" w:hAnsi="Times New Roman" w:eastAsia="宋体" w:cs="Times New Roman"/>
          <w:color w:val="auto"/>
          <w:kern w:val="2"/>
          <w:sz w:val="28"/>
          <w:szCs w:val="28"/>
          <w:highlight w:val="none"/>
          <w:lang w:val="en-US" w:eastAsia="zh-CN" w:bidi="ar-SA"/>
        </w:rPr>
        <w:t xml:space="preserve">    </w:t>
      </w:r>
    </w:p>
    <w:p w14:paraId="4F03FA3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p>
    <w:p w14:paraId="174D48D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根据《中华人民共和国安全生产法》《重庆市安全生产条例》等法律法规的规定，为明晰甲乙双方安全管理责任，严防事故发生，维护双方正常经营秩序，特签订本安全管理协议。</w:t>
      </w:r>
    </w:p>
    <w:p w14:paraId="12D0996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eastAsia" w:ascii="方正黑体_GBK" w:hAnsi="方正黑体_GBK" w:eastAsia="方正黑体_GBK" w:cs="方正黑体_GBK"/>
          <w:color w:val="auto"/>
          <w:kern w:val="2"/>
          <w:sz w:val="28"/>
          <w:szCs w:val="28"/>
          <w:highlight w:val="none"/>
          <w:lang w:val="en-US" w:eastAsia="zh-CN" w:bidi="ar-SA"/>
        </w:rPr>
      </w:pPr>
      <w:r>
        <w:rPr>
          <w:rFonts w:hint="eastAsia" w:ascii="方正黑体_GBK" w:hAnsi="方正黑体_GBK" w:eastAsia="方正黑体_GBK" w:cs="方正黑体_GBK"/>
          <w:color w:val="auto"/>
          <w:kern w:val="2"/>
          <w:sz w:val="28"/>
          <w:szCs w:val="28"/>
          <w:highlight w:val="none"/>
          <w:lang w:val="en-US" w:eastAsia="zh-CN" w:bidi="ar-SA"/>
        </w:rPr>
        <w:t>1、双方安全管理范围</w:t>
      </w:r>
    </w:p>
    <w:p w14:paraId="41F41EA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1.1甲方对乙方的劳务作业的安全管理工作承担统一协调、协同管理职能。</w:t>
      </w:r>
    </w:p>
    <w:p w14:paraId="6DBF735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1.2乙方对其派往甲方所从事的所有劳务作业的安全生产工作负全部安全管理责任。</w:t>
      </w:r>
    </w:p>
    <w:p w14:paraId="1EAAEB0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方正黑体_GBK" w:hAnsi="方正黑体_GBK" w:eastAsia="方正黑体_GBK" w:cs="方正黑体_GBK"/>
          <w:color w:val="auto"/>
          <w:kern w:val="2"/>
          <w:sz w:val="28"/>
          <w:szCs w:val="28"/>
          <w:highlight w:val="none"/>
          <w:lang w:val="en-US" w:eastAsia="zh-CN" w:bidi="ar-SA"/>
        </w:rPr>
      </w:pPr>
      <w:r>
        <w:rPr>
          <w:rFonts w:hint="default" w:ascii="方正黑体_GBK" w:hAnsi="方正黑体_GBK" w:eastAsia="方正黑体_GBK" w:cs="方正黑体_GBK"/>
          <w:color w:val="auto"/>
          <w:kern w:val="2"/>
          <w:sz w:val="28"/>
          <w:szCs w:val="28"/>
          <w:highlight w:val="none"/>
          <w:lang w:val="en-US" w:eastAsia="zh-CN" w:bidi="ar-SA"/>
        </w:rPr>
        <w:t>2、双方安全职责</w:t>
      </w:r>
    </w:p>
    <w:p w14:paraId="12D44EE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2.1甲方职责</w:t>
      </w:r>
    </w:p>
    <w:p w14:paraId="2E5B18D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2.1.1开展安全生产及食品安全的法律、法规、规章、政策宣传，传达贯彻上级管理部门有关安全管理工作的安排部署。</w:t>
      </w:r>
    </w:p>
    <w:p w14:paraId="666C99A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2.1.2依法开展安全专项检查，督促安全隐患的整改落实。</w:t>
      </w:r>
    </w:p>
    <w:p w14:paraId="35E50F8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2.1.3监督、检查乙方的日常安全管理工作。</w:t>
      </w:r>
    </w:p>
    <w:p w14:paraId="244AD14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2.1.4协助乙方开展安全事故调查，做好各方协调工作。</w:t>
      </w:r>
    </w:p>
    <w:p w14:paraId="387AE4B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2.2乙方职责</w:t>
      </w:r>
    </w:p>
    <w:p w14:paraId="06AB1FF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2.2.1建立、健全安全生产管理机构，落实安全管理人员，明确逐级安全责任。</w:t>
      </w:r>
    </w:p>
    <w:p w14:paraId="10FF9DA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2.2.2按规定建立、健全各项安全管理制度操作规范。</w:t>
      </w:r>
    </w:p>
    <w:p w14:paraId="3707C76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2.2.3全面加强劳务作业人员安全法规和知识的培训教育，重视安全防范，对作业人员必须进行岗前培训合格后方能上岗作业。</w:t>
      </w:r>
    </w:p>
    <w:p w14:paraId="7FAD1F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62" w:firstLineChars="200"/>
        <w:jc w:val="left"/>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2.2.4 全面负责落实劳务作业人员作业现场安全管理工作，</w:t>
      </w:r>
      <w:r>
        <w:rPr>
          <w:rFonts w:hint="default" w:ascii="Times New Roman" w:hAnsi="Times New Roman" w:eastAsia="宋体" w:cs="Times New Roman"/>
          <w:b w:val="0"/>
          <w:bCs/>
          <w:color w:val="auto"/>
          <w:kern w:val="0"/>
          <w:sz w:val="28"/>
          <w:szCs w:val="28"/>
          <w:highlight w:val="none"/>
          <w:lang w:val="en-US" w:eastAsia="zh-CN" w:bidi="ar"/>
        </w:rPr>
        <w:t>严防</w:t>
      </w:r>
      <w:r>
        <w:rPr>
          <w:rFonts w:hint="default" w:ascii="Times New Roman" w:hAnsi="Times New Roman" w:eastAsia="宋体" w:cs="Times New Roman"/>
          <w:b w:val="0"/>
          <w:bCs/>
          <w:color w:val="auto"/>
          <w:kern w:val="0"/>
          <w:sz w:val="28"/>
          <w:szCs w:val="28"/>
          <w:highlight w:val="none"/>
          <w:lang w:eastAsia="zh-CN" w:bidi="ar"/>
        </w:rPr>
        <w:t>燃气泄漏、电气短路和高温灼伤、</w:t>
      </w:r>
      <w:r>
        <w:rPr>
          <w:rFonts w:hint="default" w:ascii="Times New Roman" w:hAnsi="Times New Roman" w:eastAsia="宋体" w:cs="Times New Roman"/>
          <w:b w:val="0"/>
          <w:bCs/>
          <w:color w:val="auto"/>
          <w:kern w:val="0"/>
          <w:sz w:val="28"/>
          <w:szCs w:val="28"/>
          <w:highlight w:val="none"/>
          <w:lang w:val="en-US" w:eastAsia="zh-CN" w:bidi="ar"/>
        </w:rPr>
        <w:t>触电、煤气中毒、不慎摔倒等安全事故发生。</w:t>
      </w:r>
    </w:p>
    <w:p w14:paraId="4C46828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2.2.5乙方必须选派身体健康、工作踏实、品行端正，具有相应能力，能胜任相应工作岗位的人员从事劳务工作，不得雇佣未成年人、男性年满60周岁和女性年满55周岁以上人员到甲方从事劳务工作。乙方必须按时对乙方人员进行安全教育，严肃安全纪律，规范安全行为，禁止违反安全规程的行为。</w:t>
      </w:r>
    </w:p>
    <w:p w14:paraId="76FF904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2.2.6乙方应按《中华人民共和国职业病防治法》《中华人民共和国安全生产法》等法律法规相关规定，为其所派劳务人员配备合格的劳务防护用品，并要求所派劳务作业人员不得酒后上岗或带病上岗等违章行为发生。</w:t>
      </w:r>
    </w:p>
    <w:p w14:paraId="0A930C7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方正黑体_GBK" w:hAnsi="方正黑体_GBK" w:eastAsia="方正黑体_GBK" w:cs="方正黑体_GBK"/>
          <w:color w:val="auto"/>
          <w:kern w:val="2"/>
          <w:sz w:val="28"/>
          <w:szCs w:val="28"/>
          <w:highlight w:val="none"/>
          <w:lang w:val="en-US" w:eastAsia="zh-CN" w:bidi="ar-SA"/>
        </w:rPr>
      </w:pPr>
      <w:r>
        <w:rPr>
          <w:rFonts w:hint="default" w:ascii="方正黑体_GBK" w:hAnsi="方正黑体_GBK" w:eastAsia="方正黑体_GBK" w:cs="方正黑体_GBK"/>
          <w:color w:val="auto"/>
          <w:kern w:val="2"/>
          <w:sz w:val="28"/>
          <w:szCs w:val="28"/>
          <w:highlight w:val="none"/>
          <w:lang w:val="en-US" w:eastAsia="zh-CN" w:bidi="ar-SA"/>
        </w:rPr>
        <w:t>3、安全管理</w:t>
      </w:r>
    </w:p>
    <w:p w14:paraId="25E8984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3.1乙方必须严格执行《中华人民共和国安全生产法》及国家有关法律法规、</w:t>
      </w:r>
      <w:r>
        <w:rPr>
          <w:rFonts w:hint="default" w:ascii="Times New Roman" w:hAnsi="Times New Roman" w:eastAsia="宋体" w:cs="Times New Roman"/>
          <w:color w:val="auto"/>
          <w:sz w:val="28"/>
          <w:szCs w:val="28"/>
          <w:highlight w:val="none"/>
        </w:rPr>
        <w:t>重庆储备粮</w:t>
      </w:r>
      <w:r>
        <w:rPr>
          <w:rFonts w:hint="default" w:ascii="Times New Roman" w:hAnsi="Times New Roman" w:eastAsia="宋体" w:cs="Times New Roman"/>
          <w:color w:val="auto"/>
          <w:sz w:val="28"/>
          <w:szCs w:val="28"/>
          <w:highlight w:val="none"/>
          <w:lang w:val="en-US" w:eastAsia="zh-CN"/>
        </w:rPr>
        <w:t>管理集团</w:t>
      </w:r>
      <w:r>
        <w:rPr>
          <w:rFonts w:hint="default" w:ascii="Times New Roman" w:hAnsi="Times New Roman" w:eastAsia="宋体" w:cs="Times New Roman"/>
          <w:color w:val="auto"/>
          <w:sz w:val="28"/>
          <w:szCs w:val="28"/>
          <w:highlight w:val="none"/>
        </w:rPr>
        <w:t>有限公司</w:t>
      </w:r>
      <w:r>
        <w:rPr>
          <w:rFonts w:hint="default" w:ascii="Times New Roman" w:hAnsi="Times New Roman" w:eastAsia="宋体" w:cs="Times New Roman"/>
          <w:color w:val="auto"/>
          <w:sz w:val="28"/>
          <w:szCs w:val="28"/>
          <w:highlight w:val="none"/>
          <w:lang w:val="en-US" w:eastAsia="zh-CN"/>
        </w:rPr>
        <w:t>梁平分公司</w:t>
      </w:r>
      <w:r>
        <w:rPr>
          <w:rFonts w:hint="default" w:ascii="Times New Roman" w:hAnsi="Times New Roman" w:eastAsia="宋体" w:cs="Times New Roman"/>
          <w:color w:val="auto"/>
          <w:kern w:val="2"/>
          <w:sz w:val="28"/>
          <w:szCs w:val="28"/>
          <w:highlight w:val="none"/>
          <w:lang w:val="en-US" w:eastAsia="zh-CN" w:bidi="ar-SA"/>
        </w:rPr>
        <w:t>的有关制度，加强安全管理，严格遵守各项安全管理规定和操作流程，确保作业安全、人员安全，</w:t>
      </w:r>
    </w:p>
    <w:p w14:paraId="46BCABD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0" w:firstLineChars="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因乙方原因造成的安全生产事故，乙方承担全部经济、法律责任，并负责</w:t>
      </w:r>
    </w:p>
    <w:p w14:paraId="2F31875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0" w:firstLineChars="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事故的处理。</w:t>
      </w:r>
    </w:p>
    <w:p w14:paraId="43BB1A5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3.2乙方应履行下列管理内容：</w:t>
      </w:r>
    </w:p>
    <w:p w14:paraId="1A3CFB1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3.2.1及时发现制止劳务人员的违章、违规行为。</w:t>
      </w:r>
    </w:p>
    <w:p w14:paraId="1C07502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3.2.2乙方应严格遵守甲方安全管理规定，在合同履行期间，必须加强安全管理，严格遵守各项安全规章制度，并制定好内部安全管理制度，落实好各项安全措施。在合同履行过程中，乙方人员因工受到伤害，由乙方承担各项全部费用，甲方不承担任何赔偿责任。</w:t>
      </w:r>
    </w:p>
    <w:p w14:paraId="438C9F5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方正黑体_GBK" w:hAnsi="方正黑体_GBK" w:eastAsia="方正黑体_GBK" w:cs="方正黑体_GBK"/>
          <w:color w:val="auto"/>
          <w:kern w:val="2"/>
          <w:sz w:val="28"/>
          <w:szCs w:val="28"/>
          <w:highlight w:val="none"/>
          <w:lang w:val="en-US" w:eastAsia="zh-CN" w:bidi="ar-SA"/>
        </w:rPr>
      </w:pPr>
      <w:r>
        <w:rPr>
          <w:rFonts w:hint="default" w:ascii="方正黑体_GBK" w:hAnsi="方正黑体_GBK" w:eastAsia="方正黑体_GBK" w:cs="方正黑体_GBK"/>
          <w:color w:val="auto"/>
          <w:kern w:val="2"/>
          <w:sz w:val="28"/>
          <w:szCs w:val="28"/>
          <w:highlight w:val="none"/>
          <w:lang w:val="en-US" w:eastAsia="zh-CN" w:bidi="ar-SA"/>
        </w:rPr>
        <w:t>4、双方的安全责任划分</w:t>
      </w:r>
    </w:p>
    <w:p w14:paraId="45C8170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4.1甲方应认真履行安全监督职责，并对乙方加强安全管理工作进行检查指导，督促其限期整改安全隐患。</w:t>
      </w:r>
    </w:p>
    <w:p w14:paraId="64C459C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4.2乙方是其所派劳务人员的安全责任主体，必须严格履行安全责任主体义务，承担安全事故、职业危害后果的全部责任。</w:t>
      </w:r>
    </w:p>
    <w:p w14:paraId="419F369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4.3乙方必须加强劳务人员的安全教育管理，督促劳务人员遵守各种安全管理规定，坚决杜绝不安全行为的发生；若因乙方未履行上述职责而引发的任何安全事故，乙方应承担全部经济及法律责任，并负责全额赔偿。</w:t>
      </w:r>
    </w:p>
    <w:p w14:paraId="4361DC4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4.4乙方应按有关规定，采取严格的安全措施。由于违犯安全生产的法律法规、规章制度或自身安全措施不力而造成事故的责任和因此发生的损失费用（包括甲方因此产生的损失）均由乙方承担。</w:t>
      </w:r>
    </w:p>
    <w:p w14:paraId="601A361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4.5因乙方原因造成安全事故，乙方</w:t>
      </w:r>
      <w:r>
        <w:rPr>
          <w:rFonts w:hint="default" w:ascii="Times New Roman" w:hAnsi="Times New Roman" w:eastAsia="宋体" w:cs="Times New Roman"/>
          <w:color w:val="auto"/>
          <w:kern w:val="2"/>
          <w:sz w:val="28"/>
          <w:szCs w:val="28"/>
          <w:highlight w:val="none"/>
          <w:cs w:val="0"/>
          <w:lang w:val="en-US" w:eastAsia="zh-CN" w:bidi="ar-SA"/>
        </w:rPr>
        <w:t>应</w:t>
      </w:r>
      <w:r>
        <w:rPr>
          <w:rFonts w:hint="default" w:ascii="Times New Roman" w:hAnsi="Times New Roman" w:eastAsia="宋体" w:cs="Times New Roman"/>
          <w:color w:val="auto"/>
          <w:kern w:val="2"/>
          <w:sz w:val="28"/>
          <w:szCs w:val="28"/>
          <w:highlight w:val="none"/>
          <w:lang w:val="en-US" w:eastAsia="zh-CN" w:bidi="ar-SA"/>
        </w:rPr>
        <w:t>主</w:t>
      </w:r>
      <w:r>
        <w:rPr>
          <w:rFonts w:hint="default" w:ascii="Times New Roman" w:hAnsi="Times New Roman" w:eastAsia="宋体" w:cs="Times New Roman"/>
          <w:color w:val="auto"/>
          <w:kern w:val="2"/>
          <w:sz w:val="28"/>
          <w:szCs w:val="28"/>
          <w:highlight w:val="none"/>
          <w:cs w:val="0"/>
          <w:lang w:val="en-US" w:eastAsia="zh-CN" w:bidi="ar-SA"/>
        </w:rPr>
        <w:t>动</w:t>
      </w:r>
      <w:r>
        <w:rPr>
          <w:rFonts w:hint="default" w:ascii="Times New Roman" w:hAnsi="Times New Roman" w:eastAsia="宋体" w:cs="Times New Roman"/>
          <w:color w:val="auto"/>
          <w:kern w:val="2"/>
          <w:sz w:val="28"/>
          <w:szCs w:val="28"/>
          <w:highlight w:val="none"/>
          <w:lang w:val="en-US" w:eastAsia="zh-CN" w:bidi="ar-SA"/>
        </w:rPr>
        <w:t>承</w:t>
      </w:r>
      <w:r>
        <w:rPr>
          <w:rFonts w:hint="default" w:ascii="Times New Roman" w:hAnsi="Times New Roman" w:eastAsia="宋体" w:cs="Times New Roman"/>
          <w:color w:val="auto"/>
          <w:kern w:val="2"/>
          <w:sz w:val="28"/>
          <w:szCs w:val="28"/>
          <w:highlight w:val="none"/>
          <w:cs w:val="0"/>
          <w:lang w:val="en-US" w:eastAsia="zh-CN" w:bidi="ar-SA"/>
        </w:rPr>
        <w:t>担责</w:t>
      </w:r>
      <w:r>
        <w:rPr>
          <w:rFonts w:hint="default" w:ascii="Times New Roman" w:hAnsi="Times New Roman" w:eastAsia="宋体" w:cs="Times New Roman"/>
          <w:color w:val="auto"/>
          <w:kern w:val="2"/>
          <w:sz w:val="28"/>
          <w:szCs w:val="28"/>
          <w:highlight w:val="none"/>
          <w:lang w:val="en-US" w:eastAsia="zh-CN" w:bidi="ar-SA"/>
        </w:rPr>
        <w:t>任，支付相</w:t>
      </w:r>
      <w:r>
        <w:rPr>
          <w:rFonts w:hint="default" w:ascii="Times New Roman" w:hAnsi="Times New Roman" w:eastAsia="宋体" w:cs="Times New Roman"/>
          <w:color w:val="auto"/>
          <w:kern w:val="2"/>
          <w:sz w:val="28"/>
          <w:szCs w:val="28"/>
          <w:highlight w:val="none"/>
          <w:cs w:val="0"/>
          <w:lang w:val="en-US" w:eastAsia="zh-CN" w:bidi="ar-SA"/>
        </w:rPr>
        <w:t>关费</w:t>
      </w:r>
      <w:r>
        <w:rPr>
          <w:rFonts w:hint="default" w:ascii="Times New Roman" w:hAnsi="Times New Roman" w:eastAsia="宋体" w:cs="Times New Roman"/>
          <w:color w:val="auto"/>
          <w:kern w:val="2"/>
          <w:sz w:val="28"/>
          <w:szCs w:val="28"/>
          <w:highlight w:val="none"/>
          <w:lang w:val="en-US" w:eastAsia="zh-CN" w:bidi="ar-SA"/>
        </w:rPr>
        <w:t>用，做好善后</w:t>
      </w:r>
      <w:r>
        <w:rPr>
          <w:rFonts w:hint="default" w:ascii="Times New Roman" w:hAnsi="Times New Roman" w:eastAsia="宋体" w:cs="Times New Roman"/>
          <w:color w:val="auto"/>
          <w:kern w:val="2"/>
          <w:sz w:val="28"/>
          <w:szCs w:val="28"/>
          <w:highlight w:val="none"/>
          <w:cs w:val="0"/>
          <w:lang w:val="en-US" w:eastAsia="zh-CN" w:bidi="ar-SA"/>
        </w:rPr>
        <w:t>处</w:t>
      </w:r>
      <w:r>
        <w:rPr>
          <w:rFonts w:hint="default" w:ascii="Times New Roman" w:hAnsi="Times New Roman" w:eastAsia="宋体" w:cs="Times New Roman"/>
          <w:color w:val="auto"/>
          <w:kern w:val="2"/>
          <w:sz w:val="28"/>
          <w:szCs w:val="28"/>
          <w:highlight w:val="none"/>
          <w:lang w:val="en-US" w:eastAsia="zh-CN" w:bidi="ar-SA"/>
        </w:rPr>
        <w:t>理。</w:t>
      </w:r>
    </w:p>
    <w:p w14:paraId="4466977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方正黑体_GBK" w:hAnsi="方正黑体_GBK" w:eastAsia="方正黑体_GBK" w:cs="方正黑体_GBK"/>
          <w:color w:val="auto"/>
          <w:kern w:val="2"/>
          <w:sz w:val="28"/>
          <w:szCs w:val="28"/>
          <w:highlight w:val="none"/>
          <w:lang w:val="en-US" w:eastAsia="zh-CN" w:bidi="ar-SA"/>
        </w:rPr>
      </w:pPr>
      <w:r>
        <w:rPr>
          <w:rFonts w:hint="default" w:ascii="方正黑体_GBK" w:hAnsi="方正黑体_GBK" w:eastAsia="方正黑体_GBK" w:cs="方正黑体_GBK"/>
          <w:color w:val="auto"/>
          <w:kern w:val="2"/>
          <w:sz w:val="28"/>
          <w:szCs w:val="28"/>
          <w:highlight w:val="none"/>
          <w:lang w:val="en-US" w:eastAsia="zh-CN" w:bidi="ar-SA"/>
        </w:rPr>
        <w:t>5、其它约定事项</w:t>
      </w:r>
    </w:p>
    <w:p w14:paraId="04C65F1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5.1乙方应建立、健全安全事故应急机制，建立安全事故应急救援体系，完善事故报告程序，落实应急值班人员，当事故发生后，应主动开展自救。甲方应积极协助。</w:t>
      </w:r>
    </w:p>
    <w:p w14:paraId="015D79A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5.2乙方应自觉坚持属地管理原则，接受所在辖区党委、政府领导以及政府相关职能部门对安全管理工作的监督检查。</w:t>
      </w:r>
    </w:p>
    <w:p w14:paraId="58EE756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5.3乙方应认真贯彻消防法和治安处罚法等法律法规，主动搞好消防安全、参与平安建设和城市综合管理工作。</w:t>
      </w:r>
    </w:p>
    <w:p w14:paraId="041521A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5.4乙方应加强受聘人员管理，遵守本协议及甲方相关安全管理制度，并健全受聘人员档案资料。</w:t>
      </w:r>
    </w:p>
    <w:p w14:paraId="1B6CFE1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5.5甲乙双方对各自职责范围内的安全管理工作应建立健全档案资料。</w:t>
      </w:r>
    </w:p>
    <w:p w14:paraId="43FF779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6、本协议经甲乙双方签字盖章生效。本协议一式四份，甲乙双方各持两份，具有同等法律效力。未尽事宜，双方协商解决。</w:t>
      </w:r>
    </w:p>
    <w:p w14:paraId="0222B31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p>
    <w:p w14:paraId="2204746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甲方（盖章）：                      乙方（盖章）：</w:t>
      </w:r>
    </w:p>
    <w:p w14:paraId="1BF69B5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p>
    <w:p w14:paraId="0042BE0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负责人（签字）：                    法定代表人（签字）：</w:t>
      </w:r>
    </w:p>
    <w:p w14:paraId="0137373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562" w:firstLineChars="20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p>
    <w:p w14:paraId="3BC2412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经办人：                           联系人：</w:t>
      </w:r>
    </w:p>
    <w:p w14:paraId="7C2B1B9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联系电话：                         联系电话：</w:t>
      </w:r>
    </w:p>
    <w:p w14:paraId="559F5A8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宋体" w:cs="Times New Roman"/>
          <w:color w:val="auto"/>
          <w:kern w:val="2"/>
          <w:sz w:val="28"/>
          <w:szCs w:val="28"/>
          <w:highlight w:val="none"/>
          <w:lang w:val="en-US" w:eastAsia="zh-CN" w:bidi="ar-SA"/>
        </w:rPr>
      </w:pPr>
    </w:p>
    <w:p w14:paraId="77D0177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496" w:firstLineChars="1600"/>
        <w:jc w:val="both"/>
        <w:textAlignment w:val="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eastAsia="宋体" w:cs="Times New Roman"/>
          <w:color w:val="auto"/>
          <w:kern w:val="2"/>
          <w:sz w:val="28"/>
          <w:szCs w:val="28"/>
          <w:highlight w:val="none"/>
          <w:lang w:val="en-US" w:eastAsia="zh-CN" w:bidi="ar-SA"/>
        </w:rPr>
        <w:t>年  月  日</w:t>
      </w:r>
    </w:p>
    <w:p w14:paraId="7E5474A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br w:type="page"/>
      </w:r>
    </w:p>
    <w:p w14:paraId="2A3C83AA">
      <w:pPr>
        <w:pStyle w:val="4"/>
        <w:pageBreakBefore w:val="0"/>
        <w:widowControl w:val="0"/>
        <w:kinsoku/>
        <w:overflowPunct/>
        <w:topLinePunct w:val="0"/>
        <w:bidi w:val="0"/>
        <w:spacing w:before="0" w:after="0" w:line="400" w:lineRule="exact"/>
        <w:jc w:val="center"/>
        <w:outlineLvl w:val="0"/>
        <w:rPr>
          <w:rFonts w:hint="eastAsia" w:ascii="方正小标宋_GBK" w:hAnsi="方正小标宋_GBK" w:eastAsia="方正小标宋_GBK" w:cs="方正小标宋_GBK"/>
          <w:b w:val="0"/>
          <w:bCs w:val="0"/>
          <w:color w:val="auto"/>
          <w:kern w:val="2"/>
          <w:sz w:val="36"/>
          <w:szCs w:val="36"/>
          <w:highlight w:val="none"/>
          <w:lang w:val="en-US" w:eastAsia="zh-CN" w:bidi="ar-SA"/>
        </w:rPr>
      </w:pPr>
      <w:bookmarkStart w:id="42" w:name="_Toc19405"/>
      <w:r>
        <w:rPr>
          <w:rFonts w:hint="eastAsia" w:ascii="方正小标宋_GBK" w:hAnsi="方正小标宋_GBK" w:eastAsia="方正小标宋_GBK" w:cs="方正小标宋_GBK"/>
          <w:b w:val="0"/>
          <w:bCs w:val="0"/>
          <w:color w:val="auto"/>
          <w:kern w:val="2"/>
          <w:sz w:val="36"/>
          <w:szCs w:val="36"/>
          <w:highlight w:val="none"/>
          <w:lang w:val="en-US" w:eastAsia="zh-CN" w:bidi="ar-SA"/>
        </w:rPr>
        <w:t>第六章 服务标准及要求</w:t>
      </w:r>
      <w:bookmarkEnd w:id="42"/>
    </w:p>
    <w:p w14:paraId="141DA34B">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方正黑体_GBK" w:hAnsi="方正黑体_GBK" w:eastAsia="方正黑体_GBK" w:cs="方正黑体_GBK"/>
          <w:color w:val="auto"/>
          <w:sz w:val="28"/>
          <w:szCs w:val="28"/>
          <w:highlight w:val="none"/>
        </w:rPr>
      </w:pPr>
    </w:p>
    <w:p w14:paraId="32B37799">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一、</w:t>
      </w:r>
      <w:r>
        <w:rPr>
          <w:rFonts w:hint="eastAsia" w:ascii="方正黑体_GBK" w:hAnsi="方正黑体_GBK" w:eastAsia="方正黑体_GBK" w:cs="方正黑体_GBK"/>
          <w:color w:val="auto"/>
          <w:sz w:val="28"/>
          <w:szCs w:val="28"/>
          <w:highlight w:val="none"/>
          <w:lang w:val="en-US" w:eastAsia="zh-CN"/>
        </w:rPr>
        <w:t>食堂劳务外包项目</w:t>
      </w:r>
    </w:p>
    <w:p w14:paraId="3AC903AA">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（一）人员需求</w:t>
      </w:r>
    </w:p>
    <w:p w14:paraId="148B4F22">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重庆储备粮</w:t>
      </w:r>
      <w:r>
        <w:rPr>
          <w:rFonts w:hint="eastAsia" w:ascii="宋体" w:hAnsi="宋体" w:eastAsia="宋体" w:cs="宋体"/>
          <w:color w:val="auto"/>
          <w:sz w:val="28"/>
          <w:szCs w:val="28"/>
          <w:highlight w:val="none"/>
          <w:lang w:val="en-US" w:eastAsia="zh-CN"/>
        </w:rPr>
        <w:t>管理集团</w:t>
      </w:r>
      <w:r>
        <w:rPr>
          <w:rFonts w:hint="eastAsia" w:ascii="宋体" w:hAnsi="宋体" w:eastAsia="宋体" w:cs="宋体"/>
          <w:color w:val="auto"/>
          <w:sz w:val="28"/>
          <w:szCs w:val="28"/>
          <w:highlight w:val="none"/>
        </w:rPr>
        <w:t>有限公司</w:t>
      </w:r>
      <w:r>
        <w:rPr>
          <w:rFonts w:hint="eastAsia" w:ascii="宋体" w:hAnsi="宋体" w:eastAsia="宋体" w:cs="宋体"/>
          <w:color w:val="auto"/>
          <w:sz w:val="28"/>
          <w:szCs w:val="28"/>
          <w:highlight w:val="none"/>
          <w:lang w:val="en-US" w:eastAsia="zh-CN"/>
        </w:rPr>
        <w:t>梁平分公司</w:t>
      </w:r>
      <w:r>
        <w:rPr>
          <w:rFonts w:hint="eastAsia" w:ascii="宋体" w:hAnsi="宋体" w:eastAsia="宋体" w:cs="宋体"/>
          <w:color w:val="auto"/>
          <w:sz w:val="28"/>
          <w:szCs w:val="28"/>
          <w:highlight w:val="none"/>
        </w:rPr>
        <w:t>2人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厨师1人、墩子1人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p>
    <w:p w14:paraId="5BE5B41F">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（二）工作内容</w:t>
      </w:r>
    </w:p>
    <w:p w14:paraId="1BFCFBEA">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厨师</w:t>
      </w:r>
      <w:r>
        <w:rPr>
          <w:rFonts w:hint="eastAsia" w:ascii="宋体" w:hAnsi="宋体" w:eastAsia="宋体" w:cs="宋体"/>
          <w:color w:val="auto"/>
          <w:sz w:val="28"/>
          <w:szCs w:val="28"/>
          <w:highlight w:val="none"/>
        </w:rPr>
        <w:t>：满足职工工作期间食堂早餐、午餐、临时客餐及加班餐，日常服务人数约</w:t>
      </w:r>
      <w:r>
        <w:rPr>
          <w:rFonts w:hint="eastAsia" w:ascii="宋体" w:hAnsi="宋体" w:eastAsia="宋体" w:cs="宋体"/>
          <w:color w:val="auto"/>
          <w:sz w:val="28"/>
          <w:szCs w:val="28"/>
          <w:highlight w:val="none"/>
          <w:lang w:val="en-US" w:eastAsia="zh-CN"/>
        </w:rPr>
        <w:t>50</w:t>
      </w:r>
      <w:r>
        <w:rPr>
          <w:rFonts w:hint="eastAsia" w:ascii="宋体" w:hAnsi="宋体" w:eastAsia="宋体" w:cs="宋体"/>
          <w:color w:val="auto"/>
          <w:sz w:val="28"/>
          <w:szCs w:val="28"/>
          <w:highlight w:val="none"/>
        </w:rPr>
        <w:t>人；协助临时客餐服务；餐具的清洗、消毒工作；食堂日常清洁卫生，包括食堂内部地面、桌面、墙面及食堂周边等区域保洁。</w:t>
      </w:r>
    </w:p>
    <w:p w14:paraId="59B96EBB">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墩子</w:t>
      </w:r>
      <w:r>
        <w:rPr>
          <w:rFonts w:hint="eastAsia" w:ascii="宋体" w:hAnsi="宋体" w:eastAsia="宋体" w:cs="宋体"/>
          <w:color w:val="auto"/>
          <w:sz w:val="28"/>
          <w:szCs w:val="28"/>
          <w:highlight w:val="none"/>
        </w:rPr>
        <w:t>：满足职工工作期间食堂早餐、午餐、临时客餐及加班餐，日常服务人数约</w:t>
      </w:r>
      <w:r>
        <w:rPr>
          <w:rFonts w:hint="eastAsia" w:ascii="宋体" w:hAnsi="宋体" w:eastAsia="宋体" w:cs="宋体"/>
          <w:color w:val="auto"/>
          <w:sz w:val="28"/>
          <w:szCs w:val="28"/>
          <w:highlight w:val="none"/>
          <w:lang w:val="en-US" w:eastAsia="zh-CN"/>
        </w:rPr>
        <w:t>50</w:t>
      </w:r>
      <w:r>
        <w:rPr>
          <w:rFonts w:hint="eastAsia" w:ascii="宋体" w:hAnsi="宋体" w:eastAsia="宋体" w:cs="宋体"/>
          <w:color w:val="auto"/>
          <w:sz w:val="28"/>
          <w:szCs w:val="28"/>
          <w:highlight w:val="none"/>
        </w:rPr>
        <w:t>人；协助临时客餐服务；餐具的清洗、消毒工作；食堂日常清洁卫生，包括食堂内部地面、桌面、墙面及食堂周边等区域保洁；食堂水、电、气安全使用，负责食堂餐具、电器日常管理等工作。</w:t>
      </w:r>
    </w:p>
    <w:p w14:paraId="00DCD433">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（三）工作要求</w:t>
      </w:r>
    </w:p>
    <w:p w14:paraId="081CA4A7">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1.食堂劳务人员年龄在18周岁以上，女职工年龄不超过55岁、男职工年龄不超过60岁</w:t>
      </w:r>
      <w:r>
        <w:rPr>
          <w:rFonts w:hint="eastAsia" w:ascii="宋体" w:hAnsi="宋体" w:eastAsia="宋体" w:cs="宋体"/>
          <w:color w:val="auto"/>
          <w:sz w:val="28"/>
          <w:szCs w:val="28"/>
          <w:highlight w:val="none"/>
        </w:rPr>
        <w:t>。身体健康并持有健康证，注重个人卫生，坚持做到四勤（勤理发、勤洗澡、勤换衣、勤剪指甲）。</w:t>
      </w:r>
    </w:p>
    <w:p w14:paraId="4E107A05">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遵守所在单位工作制度，服从管理。</w:t>
      </w:r>
    </w:p>
    <w:p w14:paraId="746D20D6">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有一定沟通能力，态度温和，服务意识较强。</w:t>
      </w:r>
    </w:p>
    <w:p w14:paraId="201AD2C9">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合理计算好每天的用餐量，在不造成浪费或份量不够的前提下开出采购清单，交给综合部后勤保障工作人员，统一负责采购、验收、签字，坚持适量、勤购、保持食材新鲜。</w:t>
      </w:r>
    </w:p>
    <w:p w14:paraId="1F3797E1">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根据采购食材提供卫生、安全、新鲜的多样化菜品；若负责食材采购，不得采购、烹制腐败变质、生虫、有异味或《食品卫生法》禁止类的食品；结合单位反馈意见调整、改进烹饪方法。</w:t>
      </w:r>
    </w:p>
    <w:p w14:paraId="6CCA11E0">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保持食堂内外环境整洁，操作间、库房等做到无蝇、无鼠、无蛛网、无污物、无油渍、无异味等；餐具在用餐结束后2小时内彻底清洁，公用食具要净洗消毒，整齐摆放在规定位置。</w:t>
      </w:r>
    </w:p>
    <w:p w14:paraId="2592C88B">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按食品安全相关规定，坚持食品留样制度</w:t>
      </w:r>
    </w:p>
    <w:p w14:paraId="0188A75A">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掌握预防食物中毒的常识和应急处理方法。</w:t>
      </w:r>
    </w:p>
    <w:p w14:paraId="4B2AF7A5">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9.其他要求详见第五章劳务外包服务合同及其附件。</w:t>
      </w:r>
    </w:p>
    <w:p w14:paraId="08E4CF0F">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可在单位就餐。</w:t>
      </w:r>
    </w:p>
    <w:p w14:paraId="673559E3">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（四）考核标准</w:t>
      </w:r>
    </w:p>
    <w:p w14:paraId="3A2CA781">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详见第五章重庆储备粮管理集团有限公司梁平分公司辅助性岗位劳务外包服务合同及其附件</w:t>
      </w:r>
    </w:p>
    <w:p w14:paraId="36332398">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方正黑体_GBK" w:hAnsi="方正黑体_GBK" w:eastAsia="方正黑体_GBK" w:cs="方正黑体_GBK"/>
          <w:color w:val="auto"/>
          <w:sz w:val="28"/>
          <w:szCs w:val="28"/>
          <w:highlight w:val="none"/>
          <w:lang w:val="en-US" w:eastAsia="zh-CN"/>
        </w:rPr>
      </w:pPr>
      <w:r>
        <w:rPr>
          <w:rFonts w:hint="eastAsia" w:ascii="方正黑体_GBK" w:hAnsi="方正黑体_GBK" w:eastAsia="方正黑体_GBK" w:cs="方正黑体_GBK"/>
          <w:color w:val="auto"/>
          <w:sz w:val="28"/>
          <w:szCs w:val="28"/>
          <w:highlight w:val="none"/>
          <w:lang w:val="en-US" w:eastAsia="zh-CN"/>
        </w:rPr>
        <w:t>二、保洁劳务外包项目</w:t>
      </w:r>
    </w:p>
    <w:p w14:paraId="68284E42">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（一）人员需求</w:t>
      </w:r>
    </w:p>
    <w:p w14:paraId="3426C582">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重庆储备粮</w:t>
      </w:r>
      <w:r>
        <w:rPr>
          <w:rFonts w:hint="eastAsia" w:ascii="宋体" w:hAnsi="宋体" w:eastAsia="宋体" w:cs="宋体"/>
          <w:color w:val="auto"/>
          <w:sz w:val="28"/>
          <w:szCs w:val="28"/>
          <w:highlight w:val="none"/>
          <w:lang w:val="en-US" w:eastAsia="zh-CN"/>
        </w:rPr>
        <w:t>管理集团</w:t>
      </w:r>
      <w:r>
        <w:rPr>
          <w:rFonts w:hint="eastAsia" w:ascii="宋体" w:hAnsi="宋体" w:eastAsia="宋体" w:cs="宋体"/>
          <w:color w:val="auto"/>
          <w:sz w:val="28"/>
          <w:szCs w:val="28"/>
          <w:highlight w:val="none"/>
        </w:rPr>
        <w:t>有限公司</w:t>
      </w:r>
      <w:r>
        <w:rPr>
          <w:rFonts w:hint="eastAsia" w:ascii="宋体" w:hAnsi="宋体" w:eastAsia="宋体" w:cs="宋体"/>
          <w:color w:val="auto"/>
          <w:sz w:val="28"/>
          <w:szCs w:val="28"/>
          <w:highlight w:val="none"/>
          <w:lang w:val="en-US" w:eastAsia="zh-CN"/>
        </w:rPr>
        <w:t>梁平分公司1</w:t>
      </w:r>
      <w:r>
        <w:rPr>
          <w:rFonts w:hint="eastAsia" w:ascii="宋体" w:hAnsi="宋体" w:eastAsia="宋体" w:cs="宋体"/>
          <w:color w:val="auto"/>
          <w:sz w:val="28"/>
          <w:szCs w:val="28"/>
          <w:highlight w:val="none"/>
        </w:rPr>
        <w:t>人。</w:t>
      </w:r>
    </w:p>
    <w:p w14:paraId="0C73F160">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（二）工作内容</w:t>
      </w:r>
    </w:p>
    <w:p w14:paraId="44AD5A95">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甲方综合楼内公共区域（不含食堂）、会议室、接待室、领导办公室，综合楼外黄线（库区线）内公共区域；甲方质检部办公楼内公共区域；甲方梁平储备库办公楼内公共区域；甲方大米加工车间办公楼公共区域</w:t>
      </w:r>
      <w:r>
        <w:rPr>
          <w:rFonts w:hint="eastAsia" w:ascii="宋体" w:hAnsi="宋体" w:eastAsia="宋体" w:cs="宋体"/>
          <w:color w:val="auto"/>
          <w:sz w:val="28"/>
          <w:szCs w:val="28"/>
          <w:highlight w:val="none"/>
        </w:rPr>
        <w:t>。</w:t>
      </w:r>
    </w:p>
    <w:p w14:paraId="5CFBD22D">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（三）工作要求</w:t>
      </w:r>
    </w:p>
    <w:p w14:paraId="11336DA9">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1.保洁劳务人员年龄在18周岁以上，女职工年龄不超过55岁、男职工年龄不超过60岁</w:t>
      </w:r>
      <w:r>
        <w:rPr>
          <w:rFonts w:hint="eastAsia" w:ascii="宋体" w:hAnsi="宋体" w:eastAsia="宋体" w:cs="宋体"/>
          <w:color w:val="auto"/>
          <w:sz w:val="28"/>
          <w:szCs w:val="28"/>
          <w:highlight w:val="none"/>
        </w:rPr>
        <w:t>且身体健康。</w:t>
      </w:r>
    </w:p>
    <w:p w14:paraId="23ECF751">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遵守所在单位工作制度，服从管理。</w:t>
      </w:r>
    </w:p>
    <w:p w14:paraId="6AE68CBA">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周日至周四对甲方综合楼公共区域（不含食堂）、会议室、接待室、领导办公室，综合楼外黄线（库区线）内公共区域进行全面清擦、清扫、拖地；每周对甲方质检部、梁平储备库、大米加工车间办公楼内公共区域进行全面清擦、清扫、拖地；如遇特殊情况时，根据甲方要求，须提前做好整体或局部清洁卫生等；积极完成甲方交办的临时任务；当班时间遇到楼内有可疑情况时，及时与甲方工作人员联系。</w:t>
      </w:r>
    </w:p>
    <w:p w14:paraId="474D6A3C">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清洁用品及用具领用管理。</w:t>
      </w:r>
    </w:p>
    <w:p w14:paraId="4D7C63E2">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临时性的保洁工作。</w:t>
      </w:r>
    </w:p>
    <w:p w14:paraId="732EC191">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6.其他要求详见劳务外包服务合同及其附件。</w:t>
      </w:r>
    </w:p>
    <w:p w14:paraId="60301B7E">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（四）考核标准</w:t>
      </w:r>
    </w:p>
    <w:p w14:paraId="49130F7F">
      <w:pPr>
        <w:pStyle w:val="15"/>
        <w:keepNext w:val="0"/>
        <w:keepLines w:val="0"/>
        <w:pageBreakBefore w:val="0"/>
        <w:widowControl w:val="0"/>
        <w:kinsoku/>
        <w:wordWrap/>
        <w:overflowPunct/>
        <w:topLinePunct w:val="0"/>
        <w:bidi w:val="0"/>
        <w:snapToGrid/>
        <w:spacing w:line="36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详见第五章重庆储备粮管理集团有限公司梁平分公司辅助性岗位劳务外包服务合同及其附件</w:t>
      </w:r>
    </w:p>
    <w:p w14:paraId="260C7F1B">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7DE12EEB">
      <w:pPr>
        <w:pStyle w:val="4"/>
        <w:pageBreakBefore w:val="0"/>
        <w:widowControl w:val="0"/>
        <w:kinsoku/>
        <w:overflowPunct/>
        <w:topLinePunct w:val="0"/>
        <w:bidi w:val="0"/>
        <w:spacing w:before="0" w:after="0" w:line="400" w:lineRule="exact"/>
        <w:jc w:val="center"/>
        <w:outlineLvl w:val="0"/>
        <w:rPr>
          <w:rFonts w:hint="default" w:ascii="方正小标宋_GBK" w:hAnsi="方正小标宋_GBK" w:eastAsia="方正小标宋_GBK" w:cs="方正小标宋_GBK"/>
          <w:b w:val="0"/>
          <w:bCs w:val="0"/>
          <w:color w:val="auto"/>
          <w:kern w:val="2"/>
          <w:sz w:val="36"/>
          <w:szCs w:val="36"/>
          <w:highlight w:val="none"/>
          <w:lang w:val="en-US" w:eastAsia="zh-CN" w:bidi="ar-SA"/>
        </w:rPr>
      </w:pPr>
      <w:bookmarkStart w:id="43" w:name="_Toc20922"/>
      <w:r>
        <w:rPr>
          <w:rFonts w:hint="default" w:ascii="方正小标宋_GBK" w:hAnsi="方正小标宋_GBK" w:eastAsia="方正小标宋_GBK" w:cs="方正小标宋_GBK"/>
          <w:b w:val="0"/>
          <w:bCs w:val="0"/>
          <w:color w:val="auto"/>
          <w:kern w:val="2"/>
          <w:sz w:val="36"/>
          <w:szCs w:val="36"/>
          <w:highlight w:val="none"/>
          <w:lang w:val="en-US" w:eastAsia="zh-CN" w:bidi="ar-SA"/>
        </w:rPr>
        <w:t>第七章  参选文件格式</w:t>
      </w:r>
      <w:bookmarkEnd w:id="38"/>
      <w:bookmarkEnd w:id="39"/>
      <w:bookmarkEnd w:id="40"/>
      <w:bookmarkEnd w:id="43"/>
    </w:p>
    <w:p w14:paraId="78CABD10">
      <w:pPr>
        <w:pageBreakBefore w:val="0"/>
        <w:widowControl w:val="0"/>
        <w:kinsoku/>
        <w:overflowPunct/>
        <w:topLinePunct w:val="0"/>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026544C6">
      <w:pPr>
        <w:pageBreakBefore w:val="0"/>
        <w:widowControl w:val="0"/>
        <w:kinsoku/>
        <w:overflowPunct/>
        <w:topLinePunct w:val="0"/>
        <w:bidi w:val="0"/>
        <w:outlineLvl w:val="0"/>
        <w:rPr>
          <w:rFonts w:hint="default" w:ascii="Times New Roman" w:hAnsi="Times New Roman" w:eastAsia="宋体" w:cs="Times New Roman"/>
          <w:color w:val="auto"/>
          <w:sz w:val="28"/>
          <w:szCs w:val="28"/>
          <w:highlight w:val="none"/>
        </w:rPr>
      </w:pPr>
      <w:bookmarkStart w:id="44" w:name="_Toc9288"/>
      <w:r>
        <w:rPr>
          <w:rFonts w:hint="default" w:ascii="Times New Roman" w:hAnsi="Times New Roman" w:eastAsia="宋体" w:cs="Times New Roman"/>
          <w:b/>
          <w:bCs/>
          <w:color w:val="auto"/>
          <w:sz w:val="28"/>
          <w:szCs w:val="28"/>
          <w:highlight w:val="none"/>
        </w:rPr>
        <w:t>封面格式：</w:t>
      </w:r>
      <w:bookmarkEnd w:id="44"/>
    </w:p>
    <w:p w14:paraId="71089EDE">
      <w:pPr>
        <w:pageBreakBefore w:val="0"/>
        <w:widowControl w:val="0"/>
        <w:kinsoku/>
        <w:overflowPunct/>
        <w:topLinePunct w:val="0"/>
        <w:bidi w:val="0"/>
        <w:spacing w:line="594" w:lineRule="exact"/>
        <w:ind w:firstLine="562" w:firstLineChars="200"/>
        <w:jc w:val="center"/>
        <w:rPr>
          <w:rFonts w:hint="default" w:ascii="Times New Roman" w:hAnsi="Times New Roman" w:eastAsia="宋体" w:cs="Times New Roman"/>
          <w:color w:val="auto"/>
          <w:sz w:val="28"/>
          <w:szCs w:val="28"/>
          <w:highlight w:val="none"/>
          <w:u w:val="single"/>
        </w:rPr>
      </w:pPr>
    </w:p>
    <w:p w14:paraId="1CD230E9">
      <w:pPr>
        <w:pageBreakBefore w:val="0"/>
        <w:widowControl w:val="0"/>
        <w:kinsoku/>
        <w:overflowPunct/>
        <w:topLinePunct w:val="0"/>
        <w:bidi w:val="0"/>
        <w:spacing w:line="594" w:lineRule="exact"/>
        <w:jc w:val="center"/>
        <w:outlineLvl w:val="0"/>
        <w:rPr>
          <w:rFonts w:hint="default" w:ascii="Times New Roman" w:hAnsi="Times New Roman" w:eastAsia="宋体" w:cs="Times New Roman"/>
          <w:bCs/>
          <w:color w:val="auto"/>
          <w:sz w:val="44"/>
          <w:szCs w:val="44"/>
          <w:highlight w:val="none"/>
          <w:lang w:eastAsia="zh-CN"/>
        </w:rPr>
      </w:pPr>
      <w:bookmarkStart w:id="45" w:name="_Toc17042"/>
      <w:r>
        <w:rPr>
          <w:rFonts w:hint="default" w:ascii="Times New Roman" w:hAnsi="Times New Roman" w:eastAsia="宋体" w:cs="Times New Roman"/>
          <w:bCs/>
          <w:color w:val="auto"/>
          <w:sz w:val="44"/>
          <w:szCs w:val="44"/>
          <w:highlight w:val="none"/>
          <w:lang w:eastAsia="zh-CN"/>
        </w:rPr>
        <w:t>重庆储备粮管理集团有限公司梁平分公司</w:t>
      </w:r>
      <w:bookmarkEnd w:id="45"/>
    </w:p>
    <w:p w14:paraId="7D6B28F8">
      <w:pPr>
        <w:pageBreakBefore w:val="0"/>
        <w:widowControl w:val="0"/>
        <w:kinsoku/>
        <w:overflowPunct/>
        <w:topLinePunct w:val="0"/>
        <w:bidi w:val="0"/>
        <w:spacing w:line="594" w:lineRule="exact"/>
        <w:jc w:val="center"/>
        <w:outlineLvl w:val="0"/>
        <w:rPr>
          <w:rFonts w:hint="default" w:ascii="Times New Roman" w:hAnsi="Times New Roman" w:eastAsia="宋体" w:cs="Times New Roman"/>
          <w:bCs/>
          <w:color w:val="auto"/>
          <w:sz w:val="44"/>
          <w:szCs w:val="44"/>
          <w:highlight w:val="none"/>
          <w:lang w:eastAsia="zh-CN"/>
        </w:rPr>
      </w:pPr>
      <w:r>
        <w:rPr>
          <w:rFonts w:hint="default" w:ascii="Times New Roman" w:hAnsi="Times New Roman" w:eastAsia="宋体" w:cs="Times New Roman"/>
          <w:bCs/>
          <w:color w:val="auto"/>
          <w:sz w:val="44"/>
          <w:szCs w:val="44"/>
          <w:highlight w:val="none"/>
          <w:lang w:val="en-US" w:eastAsia="zh-CN"/>
        </w:rPr>
        <w:t>2026年度辅助性岗位劳务外包项目</w:t>
      </w:r>
    </w:p>
    <w:p w14:paraId="2EF72B10">
      <w:pPr>
        <w:pageBreakBefore w:val="0"/>
        <w:widowControl w:val="0"/>
        <w:kinsoku/>
        <w:overflowPunct/>
        <w:topLinePunct w:val="0"/>
        <w:bidi w:val="0"/>
        <w:spacing w:line="594" w:lineRule="exact"/>
        <w:jc w:val="center"/>
        <w:rPr>
          <w:rFonts w:hint="default" w:ascii="Times New Roman" w:hAnsi="Times New Roman" w:eastAsia="宋体" w:cs="Times New Roman"/>
          <w:bCs/>
          <w:color w:val="auto"/>
          <w:sz w:val="44"/>
          <w:szCs w:val="44"/>
          <w:highlight w:val="none"/>
          <w:lang w:eastAsia="zh-CN"/>
        </w:rPr>
      </w:pPr>
    </w:p>
    <w:p w14:paraId="4F46F60A">
      <w:pPr>
        <w:pageBreakBefore w:val="0"/>
        <w:widowControl w:val="0"/>
        <w:kinsoku/>
        <w:overflowPunct/>
        <w:topLinePunct w:val="0"/>
        <w:bidi w:val="0"/>
        <w:spacing w:line="440" w:lineRule="exact"/>
        <w:ind w:firstLine="562" w:firstLineChars="200"/>
        <w:rPr>
          <w:rFonts w:hint="default" w:ascii="Times New Roman" w:hAnsi="Times New Roman" w:eastAsia="宋体" w:cs="Times New Roman"/>
          <w:color w:val="auto"/>
          <w:sz w:val="28"/>
          <w:szCs w:val="28"/>
          <w:highlight w:val="none"/>
        </w:rPr>
      </w:pPr>
    </w:p>
    <w:p w14:paraId="6C5E5B7B">
      <w:pPr>
        <w:pageBreakBefore w:val="0"/>
        <w:widowControl w:val="0"/>
        <w:kinsoku/>
        <w:overflowPunct/>
        <w:topLinePunct w:val="0"/>
        <w:bidi w:val="0"/>
        <w:spacing w:line="440" w:lineRule="exact"/>
        <w:ind w:firstLine="562" w:firstLineChars="200"/>
        <w:rPr>
          <w:rFonts w:hint="default" w:ascii="Times New Roman" w:hAnsi="Times New Roman" w:eastAsia="宋体" w:cs="Times New Roman"/>
          <w:color w:val="auto"/>
          <w:sz w:val="28"/>
          <w:szCs w:val="28"/>
          <w:highlight w:val="none"/>
        </w:rPr>
      </w:pPr>
    </w:p>
    <w:p w14:paraId="683A8138">
      <w:pPr>
        <w:pageBreakBefore w:val="0"/>
        <w:widowControl w:val="0"/>
        <w:kinsoku/>
        <w:overflowPunct/>
        <w:topLinePunct w:val="0"/>
        <w:bidi w:val="0"/>
        <w:spacing w:line="440" w:lineRule="exact"/>
        <w:ind w:firstLine="562" w:firstLineChars="200"/>
        <w:rPr>
          <w:rFonts w:hint="default" w:ascii="Times New Roman" w:hAnsi="Times New Roman" w:eastAsia="宋体" w:cs="Times New Roman"/>
          <w:color w:val="auto"/>
          <w:sz w:val="28"/>
          <w:szCs w:val="28"/>
          <w:highlight w:val="none"/>
        </w:rPr>
      </w:pPr>
    </w:p>
    <w:p w14:paraId="264D0DD9">
      <w:pPr>
        <w:pageBreakBefore w:val="0"/>
        <w:widowControl w:val="0"/>
        <w:kinsoku/>
        <w:overflowPunct/>
        <w:topLinePunct w:val="0"/>
        <w:bidi w:val="0"/>
        <w:spacing w:line="440" w:lineRule="exact"/>
        <w:ind w:firstLine="562" w:firstLineChars="200"/>
        <w:rPr>
          <w:rFonts w:hint="default" w:ascii="Times New Roman" w:hAnsi="Times New Roman" w:eastAsia="宋体" w:cs="Times New Roman"/>
          <w:color w:val="auto"/>
          <w:sz w:val="28"/>
          <w:szCs w:val="28"/>
          <w:highlight w:val="none"/>
        </w:rPr>
      </w:pPr>
    </w:p>
    <w:p w14:paraId="484CBEDA">
      <w:pPr>
        <w:pageBreakBefore w:val="0"/>
        <w:widowControl w:val="0"/>
        <w:kinsoku/>
        <w:overflowPunct/>
        <w:topLinePunct w:val="0"/>
        <w:bidi w:val="0"/>
        <w:spacing w:line="440" w:lineRule="exact"/>
        <w:ind w:firstLine="722" w:firstLineChars="200"/>
        <w:jc w:val="center"/>
        <w:rPr>
          <w:rFonts w:hint="default" w:ascii="Times New Roman" w:hAnsi="Times New Roman" w:eastAsia="宋体" w:cs="Times New Roman"/>
          <w:color w:val="auto"/>
          <w:sz w:val="36"/>
          <w:szCs w:val="36"/>
          <w:highlight w:val="none"/>
        </w:rPr>
      </w:pPr>
    </w:p>
    <w:p w14:paraId="40B74DFC">
      <w:pPr>
        <w:pageBreakBefore w:val="0"/>
        <w:widowControl w:val="0"/>
        <w:kinsoku/>
        <w:overflowPunct/>
        <w:topLinePunct w:val="0"/>
        <w:bidi w:val="0"/>
        <w:spacing w:line="594" w:lineRule="exact"/>
        <w:ind w:firstLine="0" w:firstLineChars="0"/>
        <w:jc w:val="center"/>
        <w:outlineLvl w:val="0"/>
        <w:rPr>
          <w:rFonts w:hint="default" w:ascii="Times New Roman" w:hAnsi="Times New Roman" w:eastAsia="宋体" w:cs="Times New Roman"/>
          <w:bCs/>
          <w:color w:val="auto"/>
          <w:sz w:val="44"/>
          <w:szCs w:val="44"/>
          <w:highlight w:val="none"/>
        </w:rPr>
      </w:pPr>
      <w:bookmarkStart w:id="46" w:name="_Toc18460"/>
      <w:r>
        <w:rPr>
          <w:rFonts w:hint="default" w:ascii="Times New Roman" w:hAnsi="Times New Roman" w:eastAsia="宋体" w:cs="Times New Roman"/>
          <w:bCs/>
          <w:color w:val="auto"/>
          <w:sz w:val="44"/>
          <w:szCs w:val="44"/>
          <w:highlight w:val="none"/>
          <w:lang w:val="en-US" w:eastAsia="zh-CN"/>
        </w:rPr>
        <w:t>参选</w:t>
      </w:r>
      <w:r>
        <w:rPr>
          <w:rFonts w:hint="default" w:ascii="Times New Roman" w:hAnsi="Times New Roman" w:eastAsia="宋体" w:cs="Times New Roman"/>
          <w:bCs/>
          <w:color w:val="auto"/>
          <w:sz w:val="44"/>
          <w:szCs w:val="44"/>
          <w:highlight w:val="none"/>
        </w:rPr>
        <w:t>文件</w:t>
      </w:r>
      <w:bookmarkEnd w:id="46"/>
    </w:p>
    <w:p w14:paraId="5739F883">
      <w:pPr>
        <w:pageBreakBefore w:val="0"/>
        <w:widowControl w:val="0"/>
        <w:kinsoku/>
        <w:overflowPunct/>
        <w:topLinePunct w:val="0"/>
        <w:bidi w:val="0"/>
        <w:spacing w:line="440" w:lineRule="exact"/>
        <w:ind w:firstLine="562" w:firstLineChars="200"/>
        <w:jc w:val="center"/>
        <w:rPr>
          <w:rFonts w:hint="default" w:ascii="Times New Roman" w:hAnsi="Times New Roman" w:eastAsia="宋体" w:cs="Times New Roman"/>
          <w:color w:val="auto"/>
          <w:sz w:val="28"/>
          <w:szCs w:val="28"/>
          <w:highlight w:val="none"/>
        </w:rPr>
      </w:pPr>
    </w:p>
    <w:p w14:paraId="37E4F816">
      <w:pPr>
        <w:pageBreakBefore w:val="0"/>
        <w:widowControl w:val="0"/>
        <w:kinsoku/>
        <w:overflowPunct/>
        <w:topLinePunct w:val="0"/>
        <w:bidi w:val="0"/>
        <w:spacing w:line="440" w:lineRule="exact"/>
        <w:ind w:firstLine="562" w:firstLineChars="200"/>
        <w:jc w:val="center"/>
        <w:rPr>
          <w:rFonts w:hint="default" w:ascii="Times New Roman" w:hAnsi="Times New Roman" w:eastAsia="宋体" w:cs="Times New Roman"/>
          <w:color w:val="auto"/>
          <w:sz w:val="28"/>
          <w:szCs w:val="28"/>
          <w:highlight w:val="none"/>
        </w:rPr>
      </w:pPr>
    </w:p>
    <w:p w14:paraId="53C303BB">
      <w:pPr>
        <w:pageBreakBefore w:val="0"/>
        <w:widowControl w:val="0"/>
        <w:kinsoku/>
        <w:overflowPunct/>
        <w:topLinePunct w:val="0"/>
        <w:bidi w:val="0"/>
        <w:spacing w:line="440" w:lineRule="exact"/>
        <w:ind w:firstLine="562" w:firstLineChars="200"/>
        <w:jc w:val="center"/>
        <w:rPr>
          <w:rFonts w:hint="default" w:ascii="Times New Roman" w:hAnsi="Times New Roman" w:eastAsia="宋体" w:cs="Times New Roman"/>
          <w:color w:val="auto"/>
          <w:sz w:val="28"/>
          <w:szCs w:val="28"/>
          <w:highlight w:val="none"/>
        </w:rPr>
      </w:pPr>
    </w:p>
    <w:p w14:paraId="5EBFC793">
      <w:pPr>
        <w:pageBreakBefore w:val="0"/>
        <w:widowControl w:val="0"/>
        <w:kinsoku/>
        <w:overflowPunct/>
        <w:topLinePunct w:val="0"/>
        <w:bidi w:val="0"/>
        <w:spacing w:line="440" w:lineRule="exact"/>
        <w:ind w:firstLine="562" w:firstLineChars="200"/>
        <w:jc w:val="center"/>
        <w:rPr>
          <w:rFonts w:hint="default" w:ascii="Times New Roman" w:hAnsi="Times New Roman" w:eastAsia="宋体" w:cs="Times New Roman"/>
          <w:color w:val="auto"/>
          <w:sz w:val="28"/>
          <w:szCs w:val="28"/>
          <w:highlight w:val="none"/>
        </w:rPr>
      </w:pPr>
    </w:p>
    <w:p w14:paraId="1F663AE4">
      <w:pPr>
        <w:pageBreakBefore w:val="0"/>
        <w:widowControl w:val="0"/>
        <w:kinsoku/>
        <w:overflowPunct/>
        <w:topLinePunct w:val="0"/>
        <w:bidi w:val="0"/>
        <w:spacing w:line="440" w:lineRule="exact"/>
        <w:ind w:firstLine="562" w:firstLineChars="200"/>
        <w:jc w:val="center"/>
        <w:rPr>
          <w:rFonts w:hint="default" w:ascii="Times New Roman" w:hAnsi="Times New Roman" w:eastAsia="宋体" w:cs="Times New Roman"/>
          <w:color w:val="auto"/>
          <w:sz w:val="28"/>
          <w:szCs w:val="28"/>
          <w:highlight w:val="none"/>
        </w:rPr>
      </w:pPr>
    </w:p>
    <w:p w14:paraId="0048F529">
      <w:pPr>
        <w:pageBreakBefore w:val="0"/>
        <w:widowControl w:val="0"/>
        <w:kinsoku/>
        <w:overflowPunct/>
        <w:topLinePunct w:val="0"/>
        <w:bidi w:val="0"/>
        <w:spacing w:line="440" w:lineRule="exact"/>
        <w:ind w:firstLine="562" w:firstLineChars="200"/>
        <w:jc w:val="center"/>
        <w:rPr>
          <w:rFonts w:hint="default" w:ascii="Times New Roman" w:hAnsi="Times New Roman" w:eastAsia="宋体" w:cs="Times New Roman"/>
          <w:color w:val="auto"/>
          <w:sz w:val="28"/>
          <w:szCs w:val="28"/>
          <w:highlight w:val="none"/>
        </w:rPr>
      </w:pPr>
    </w:p>
    <w:p w14:paraId="2092BAC9">
      <w:pPr>
        <w:pageBreakBefore w:val="0"/>
        <w:widowControl w:val="0"/>
        <w:kinsoku/>
        <w:overflowPunct/>
        <w:topLinePunct w:val="0"/>
        <w:bidi w:val="0"/>
        <w:spacing w:line="440" w:lineRule="exact"/>
        <w:ind w:firstLine="562" w:firstLineChars="200"/>
        <w:jc w:val="center"/>
        <w:rPr>
          <w:rFonts w:hint="default" w:ascii="Times New Roman" w:hAnsi="Times New Roman" w:eastAsia="宋体" w:cs="Times New Roman"/>
          <w:color w:val="auto"/>
          <w:sz w:val="28"/>
          <w:szCs w:val="28"/>
          <w:highlight w:val="none"/>
        </w:rPr>
      </w:pPr>
    </w:p>
    <w:p w14:paraId="7FA3621A">
      <w:pPr>
        <w:pageBreakBefore w:val="0"/>
        <w:widowControl w:val="0"/>
        <w:kinsoku/>
        <w:overflowPunct/>
        <w:topLinePunct w:val="0"/>
        <w:bidi w:val="0"/>
        <w:spacing w:line="440" w:lineRule="exact"/>
        <w:ind w:firstLine="562" w:firstLineChars="200"/>
        <w:jc w:val="center"/>
        <w:rPr>
          <w:rFonts w:hint="default" w:ascii="Times New Roman" w:hAnsi="Times New Roman" w:eastAsia="宋体" w:cs="Times New Roman"/>
          <w:color w:val="auto"/>
          <w:sz w:val="28"/>
          <w:szCs w:val="28"/>
          <w:highlight w:val="none"/>
        </w:rPr>
      </w:pPr>
    </w:p>
    <w:p w14:paraId="3E82995C">
      <w:pPr>
        <w:pageBreakBefore w:val="0"/>
        <w:widowControl w:val="0"/>
        <w:kinsoku/>
        <w:overflowPunct/>
        <w:topLinePunct w:val="0"/>
        <w:bidi w:val="0"/>
        <w:spacing w:line="440" w:lineRule="exact"/>
        <w:ind w:firstLine="562" w:firstLineChars="200"/>
        <w:jc w:val="center"/>
        <w:rPr>
          <w:rFonts w:hint="default" w:ascii="Times New Roman" w:hAnsi="Times New Roman" w:eastAsia="宋体" w:cs="Times New Roman"/>
          <w:color w:val="auto"/>
          <w:sz w:val="28"/>
          <w:szCs w:val="28"/>
          <w:highlight w:val="none"/>
        </w:rPr>
      </w:pPr>
    </w:p>
    <w:p w14:paraId="75D8DB19">
      <w:pPr>
        <w:pageBreakBefore w:val="0"/>
        <w:widowControl w:val="0"/>
        <w:kinsoku/>
        <w:overflowPunct/>
        <w:topLinePunct w:val="0"/>
        <w:bidi w:val="0"/>
        <w:spacing w:line="440" w:lineRule="exact"/>
        <w:ind w:firstLine="562" w:firstLineChars="200"/>
        <w:jc w:val="center"/>
        <w:rPr>
          <w:rFonts w:hint="default" w:ascii="Times New Roman" w:hAnsi="Times New Roman" w:eastAsia="宋体" w:cs="Times New Roman"/>
          <w:color w:val="auto"/>
          <w:sz w:val="28"/>
          <w:szCs w:val="28"/>
          <w:highlight w:val="none"/>
        </w:rPr>
      </w:pPr>
    </w:p>
    <w:p w14:paraId="4CD12857">
      <w:pPr>
        <w:pageBreakBefore w:val="0"/>
        <w:widowControl w:val="0"/>
        <w:kinsoku/>
        <w:overflowPunct/>
        <w:topLinePunct w:val="0"/>
        <w:bidi w:val="0"/>
        <w:spacing w:line="440" w:lineRule="exact"/>
        <w:ind w:firstLine="562" w:firstLineChars="200"/>
        <w:jc w:val="center"/>
        <w:rPr>
          <w:rFonts w:hint="default" w:ascii="Times New Roman" w:hAnsi="Times New Roman" w:eastAsia="宋体" w:cs="Times New Roman"/>
          <w:color w:val="auto"/>
          <w:sz w:val="28"/>
          <w:szCs w:val="28"/>
          <w:highlight w:val="none"/>
        </w:rPr>
      </w:pPr>
    </w:p>
    <w:p w14:paraId="11024C77">
      <w:pPr>
        <w:pageBreakBefore w:val="0"/>
        <w:widowControl w:val="0"/>
        <w:kinsoku/>
        <w:overflowPunct/>
        <w:topLinePunct w:val="0"/>
        <w:bidi w:val="0"/>
        <w:spacing w:line="440" w:lineRule="exact"/>
        <w:ind w:firstLine="562"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参选</w:t>
      </w:r>
      <w:r>
        <w:rPr>
          <w:rFonts w:hint="default" w:ascii="Times New Roman" w:hAnsi="Times New Roman" w:eastAsia="宋体" w:cs="Times New Roman"/>
          <w:color w:val="auto"/>
          <w:sz w:val="28"/>
          <w:szCs w:val="28"/>
          <w:highlight w:val="none"/>
        </w:rPr>
        <w:t>人：</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（单位盖公章）</w:t>
      </w:r>
    </w:p>
    <w:p w14:paraId="71D10372">
      <w:pPr>
        <w:pageBreakBefore w:val="0"/>
        <w:widowControl w:val="0"/>
        <w:kinsoku/>
        <w:overflowPunct/>
        <w:topLinePunct w:val="0"/>
        <w:bidi w:val="0"/>
        <w:spacing w:line="440" w:lineRule="exact"/>
        <w:ind w:firstLine="562"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法定代表人或其委托代理人：</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（签字或盖章）</w:t>
      </w:r>
    </w:p>
    <w:p w14:paraId="23287673">
      <w:pPr>
        <w:pageBreakBefore w:val="0"/>
        <w:widowControl w:val="0"/>
        <w:kinsoku/>
        <w:overflowPunct/>
        <w:topLinePunct w:val="0"/>
        <w:bidi w:val="0"/>
        <w:spacing w:line="440" w:lineRule="exact"/>
        <w:ind w:firstLine="2107" w:firstLineChars="750"/>
        <w:rPr>
          <w:rFonts w:hint="default" w:ascii="Times New Roman" w:hAnsi="Times New Roman" w:eastAsia="宋体" w:cs="Times New Roman"/>
          <w:color w:val="auto"/>
          <w:sz w:val="28"/>
          <w:szCs w:val="28"/>
          <w:highlight w:val="none"/>
          <w:u w:val="single"/>
        </w:rPr>
      </w:pPr>
    </w:p>
    <w:p w14:paraId="2E5E4074">
      <w:pPr>
        <w:pageBreakBefore w:val="0"/>
        <w:widowControl w:val="0"/>
        <w:kinsoku/>
        <w:overflowPunct/>
        <w:topLinePunct w:val="0"/>
        <w:bidi w:val="0"/>
        <w:spacing w:line="440" w:lineRule="exact"/>
        <w:ind w:firstLine="2529" w:firstLineChars="9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年</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月</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日</w:t>
      </w:r>
    </w:p>
    <w:p w14:paraId="162A2D0E">
      <w:pPr>
        <w:pageBreakBefore w:val="0"/>
        <w:widowControl w:val="0"/>
        <w:kinsoku/>
        <w:overflowPunct/>
        <w:topLinePunct w:val="0"/>
        <w:bidi w:val="0"/>
        <w:jc w:val="center"/>
        <w:rPr>
          <w:rFonts w:hint="default" w:ascii="Times New Roman" w:hAnsi="Times New Roman" w:eastAsia="宋体" w:cs="Times New Roman"/>
          <w:color w:val="auto"/>
          <w:highlight w:val="none"/>
        </w:rPr>
      </w:pPr>
    </w:p>
    <w:p w14:paraId="6E5FC35C">
      <w:pPr>
        <w:pageBreakBefore w:val="0"/>
        <w:widowControl w:val="0"/>
        <w:kinsoku/>
        <w:overflowPunct/>
        <w:topLinePunct w:val="0"/>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目    录</w:t>
      </w:r>
    </w:p>
    <w:p w14:paraId="13B167EA">
      <w:pPr>
        <w:pageBreakBefore w:val="0"/>
        <w:widowControl w:val="0"/>
        <w:kinsoku/>
        <w:overflowPunct/>
        <w:topLinePunct w:val="0"/>
        <w:bidi w:val="0"/>
        <w:spacing w:line="240" w:lineRule="auto"/>
        <w:ind w:firstLine="562" w:firstLineChars="200"/>
        <w:jc w:val="left"/>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（一）</w:t>
      </w:r>
      <w:r>
        <w:rPr>
          <w:rFonts w:hint="default" w:ascii="Times New Roman" w:hAnsi="Times New Roman" w:eastAsia="宋体" w:cs="Times New Roman"/>
          <w:color w:val="auto"/>
          <w:sz w:val="28"/>
          <w:szCs w:val="20"/>
          <w:highlight w:val="none"/>
          <w:lang w:val="en-US" w:eastAsia="zh-CN"/>
        </w:rPr>
        <w:t>参选</w:t>
      </w:r>
      <w:r>
        <w:rPr>
          <w:rFonts w:hint="default" w:ascii="Times New Roman" w:hAnsi="Times New Roman" w:eastAsia="宋体" w:cs="Times New Roman"/>
          <w:color w:val="auto"/>
          <w:sz w:val="28"/>
          <w:szCs w:val="20"/>
          <w:highlight w:val="none"/>
        </w:rPr>
        <w:t>函</w:t>
      </w:r>
    </w:p>
    <w:p w14:paraId="5DF32B76">
      <w:pPr>
        <w:pageBreakBefore w:val="0"/>
        <w:widowControl w:val="0"/>
        <w:kinsoku/>
        <w:overflowPunct/>
        <w:topLinePunct w:val="0"/>
        <w:bidi w:val="0"/>
        <w:spacing w:line="240" w:lineRule="auto"/>
        <w:ind w:firstLine="562" w:firstLineChars="200"/>
        <w:jc w:val="left"/>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w:t>
      </w:r>
      <w:r>
        <w:rPr>
          <w:rFonts w:hint="default" w:ascii="Times New Roman" w:hAnsi="Times New Roman" w:eastAsia="宋体" w:cs="Times New Roman"/>
          <w:color w:val="auto"/>
          <w:sz w:val="28"/>
          <w:szCs w:val="20"/>
          <w:highlight w:val="none"/>
          <w:lang w:val="en-US" w:eastAsia="zh-CN"/>
        </w:rPr>
        <w:t>二</w:t>
      </w:r>
      <w:r>
        <w:rPr>
          <w:rFonts w:hint="default" w:ascii="Times New Roman" w:hAnsi="Times New Roman" w:eastAsia="宋体" w:cs="Times New Roman"/>
          <w:color w:val="auto"/>
          <w:sz w:val="28"/>
          <w:szCs w:val="20"/>
          <w:highlight w:val="none"/>
        </w:rPr>
        <w:t>）法定代表人身份证明及授权委托书</w:t>
      </w:r>
    </w:p>
    <w:p w14:paraId="24E22A3A">
      <w:pPr>
        <w:pageBreakBefore w:val="0"/>
        <w:widowControl w:val="0"/>
        <w:kinsoku/>
        <w:overflowPunct/>
        <w:topLinePunct w:val="0"/>
        <w:bidi w:val="0"/>
        <w:spacing w:line="240" w:lineRule="auto"/>
        <w:ind w:firstLine="562" w:firstLineChars="200"/>
        <w:jc w:val="left"/>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w:t>
      </w:r>
      <w:r>
        <w:rPr>
          <w:rFonts w:hint="default" w:ascii="Times New Roman" w:hAnsi="Times New Roman" w:eastAsia="宋体" w:cs="Times New Roman"/>
          <w:color w:val="auto"/>
          <w:sz w:val="28"/>
          <w:szCs w:val="20"/>
          <w:highlight w:val="none"/>
          <w:lang w:val="en-US" w:eastAsia="zh-CN"/>
        </w:rPr>
        <w:t>三</w:t>
      </w:r>
      <w:r>
        <w:rPr>
          <w:rFonts w:hint="default" w:ascii="Times New Roman" w:hAnsi="Times New Roman" w:eastAsia="宋体" w:cs="Times New Roman"/>
          <w:color w:val="auto"/>
          <w:sz w:val="28"/>
          <w:szCs w:val="20"/>
          <w:highlight w:val="none"/>
        </w:rPr>
        <w:t>）</w:t>
      </w:r>
      <w:r>
        <w:rPr>
          <w:rFonts w:hint="default" w:ascii="Times New Roman" w:hAnsi="Times New Roman" w:eastAsia="宋体" w:cs="Times New Roman"/>
          <w:color w:val="auto"/>
          <w:sz w:val="28"/>
          <w:szCs w:val="20"/>
          <w:highlight w:val="none"/>
          <w:lang w:val="en-US" w:eastAsia="zh-CN"/>
        </w:rPr>
        <w:t>参选保证金</w:t>
      </w:r>
    </w:p>
    <w:p w14:paraId="2AD954C8">
      <w:pPr>
        <w:pageBreakBefore w:val="0"/>
        <w:widowControl w:val="0"/>
        <w:kinsoku/>
        <w:overflowPunct/>
        <w:topLinePunct w:val="0"/>
        <w:bidi w:val="0"/>
        <w:spacing w:line="240" w:lineRule="auto"/>
        <w:ind w:firstLine="562" w:firstLineChars="200"/>
        <w:jc w:val="left"/>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w:t>
      </w:r>
      <w:r>
        <w:rPr>
          <w:rFonts w:hint="default" w:ascii="Times New Roman" w:hAnsi="Times New Roman" w:eastAsia="宋体" w:cs="Times New Roman"/>
          <w:color w:val="auto"/>
          <w:sz w:val="28"/>
          <w:szCs w:val="20"/>
          <w:highlight w:val="none"/>
          <w:lang w:val="en-US" w:eastAsia="zh-CN"/>
        </w:rPr>
        <w:t>四</w:t>
      </w:r>
      <w:r>
        <w:rPr>
          <w:rFonts w:hint="default" w:ascii="Times New Roman" w:hAnsi="Times New Roman" w:eastAsia="宋体" w:cs="Times New Roman"/>
          <w:color w:val="auto"/>
          <w:sz w:val="28"/>
          <w:szCs w:val="20"/>
          <w:highlight w:val="none"/>
        </w:rPr>
        <w:t>）</w:t>
      </w:r>
      <w:r>
        <w:rPr>
          <w:rFonts w:hint="default" w:ascii="Times New Roman" w:hAnsi="Times New Roman" w:eastAsia="宋体" w:cs="Times New Roman"/>
          <w:color w:val="auto"/>
          <w:sz w:val="28"/>
          <w:szCs w:val="20"/>
          <w:highlight w:val="none"/>
          <w:lang w:val="en-US" w:eastAsia="zh-CN"/>
        </w:rPr>
        <w:t>参选</w:t>
      </w:r>
      <w:r>
        <w:rPr>
          <w:rFonts w:hint="default" w:ascii="Times New Roman" w:hAnsi="Times New Roman" w:eastAsia="宋体" w:cs="Times New Roman"/>
          <w:color w:val="auto"/>
          <w:sz w:val="28"/>
          <w:szCs w:val="20"/>
          <w:highlight w:val="none"/>
        </w:rPr>
        <w:t>人基本情况表</w:t>
      </w:r>
    </w:p>
    <w:p w14:paraId="115359B2">
      <w:pPr>
        <w:pageBreakBefore w:val="0"/>
        <w:widowControl w:val="0"/>
        <w:kinsoku/>
        <w:overflowPunct/>
        <w:topLinePunct w:val="0"/>
        <w:bidi w:val="0"/>
        <w:spacing w:line="240" w:lineRule="auto"/>
        <w:ind w:firstLine="562" w:firstLineChars="200"/>
        <w:jc w:val="left"/>
        <w:rPr>
          <w:rFonts w:hint="default" w:ascii="Times New Roman" w:hAnsi="Times New Roman" w:eastAsia="宋体" w:cs="Times New Roman"/>
          <w:color w:val="auto"/>
          <w:sz w:val="28"/>
          <w:szCs w:val="20"/>
          <w:highlight w:val="none"/>
          <w:lang w:val="en-US" w:eastAsia="zh-CN"/>
        </w:rPr>
      </w:pPr>
      <w:r>
        <w:rPr>
          <w:rFonts w:hint="default" w:ascii="Times New Roman" w:hAnsi="Times New Roman" w:eastAsia="宋体" w:cs="Times New Roman"/>
          <w:color w:val="auto"/>
          <w:sz w:val="28"/>
          <w:szCs w:val="20"/>
          <w:highlight w:val="none"/>
        </w:rPr>
        <w:t>（</w:t>
      </w:r>
      <w:r>
        <w:rPr>
          <w:rFonts w:hint="default" w:ascii="Times New Roman" w:hAnsi="Times New Roman" w:eastAsia="宋体" w:cs="Times New Roman"/>
          <w:color w:val="auto"/>
          <w:sz w:val="28"/>
          <w:szCs w:val="20"/>
          <w:highlight w:val="none"/>
          <w:lang w:val="en-US" w:eastAsia="zh-CN"/>
        </w:rPr>
        <w:t>五</w:t>
      </w:r>
      <w:r>
        <w:rPr>
          <w:rFonts w:hint="default" w:ascii="Times New Roman" w:hAnsi="Times New Roman" w:eastAsia="宋体" w:cs="Times New Roman"/>
          <w:color w:val="auto"/>
          <w:sz w:val="28"/>
          <w:szCs w:val="20"/>
          <w:highlight w:val="none"/>
        </w:rPr>
        <w:t>）</w:t>
      </w:r>
      <w:r>
        <w:rPr>
          <w:rFonts w:hint="default" w:ascii="Times New Roman" w:hAnsi="Times New Roman" w:eastAsia="宋体" w:cs="Times New Roman"/>
          <w:color w:val="auto"/>
          <w:sz w:val="28"/>
          <w:szCs w:val="20"/>
          <w:highlight w:val="none"/>
          <w:lang w:val="en-US" w:eastAsia="zh-CN"/>
        </w:rPr>
        <w:t>资格证明材料</w:t>
      </w:r>
    </w:p>
    <w:p w14:paraId="6E448D37">
      <w:pPr>
        <w:pageBreakBefore w:val="0"/>
        <w:widowControl w:val="0"/>
        <w:kinsoku/>
        <w:overflowPunct/>
        <w:topLinePunct w:val="0"/>
        <w:bidi w:val="0"/>
        <w:spacing w:line="240" w:lineRule="auto"/>
        <w:ind w:firstLine="562" w:firstLineChars="200"/>
        <w:jc w:val="left"/>
        <w:rPr>
          <w:rFonts w:hint="default" w:ascii="Times New Roman" w:hAnsi="Times New Roman" w:eastAsia="宋体" w:cs="Times New Roman"/>
          <w:color w:val="auto"/>
          <w:sz w:val="28"/>
          <w:szCs w:val="20"/>
          <w:highlight w:val="none"/>
          <w:lang w:val="en-US" w:eastAsia="zh-CN"/>
        </w:rPr>
      </w:pPr>
      <w:r>
        <w:rPr>
          <w:rFonts w:hint="default" w:ascii="Times New Roman" w:hAnsi="Times New Roman" w:eastAsia="宋体" w:cs="Times New Roman"/>
          <w:color w:val="auto"/>
          <w:sz w:val="28"/>
          <w:szCs w:val="20"/>
          <w:highlight w:val="none"/>
          <w:lang w:val="en-US" w:eastAsia="zh-CN"/>
        </w:rPr>
        <w:t>（六）信誉承诺书</w:t>
      </w:r>
    </w:p>
    <w:p w14:paraId="7EB9E377">
      <w:pPr>
        <w:keepNext w:val="0"/>
        <w:keepLines w:val="0"/>
        <w:pageBreakBefore w:val="0"/>
        <w:widowControl w:val="0"/>
        <w:kinsoku/>
        <w:wordWrap/>
        <w:overflowPunct/>
        <w:topLinePunct w:val="0"/>
        <w:autoSpaceDE/>
        <w:autoSpaceDN/>
        <w:bidi w:val="0"/>
        <w:snapToGrid/>
        <w:spacing w:line="380" w:lineRule="exact"/>
        <w:jc w:val="center"/>
        <w:outlineLvl w:val="0"/>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color w:val="auto"/>
          <w:sz w:val="28"/>
          <w:szCs w:val="28"/>
          <w:highlight w:val="none"/>
        </w:rPr>
        <w:br w:type="page"/>
      </w:r>
      <w:bookmarkStart w:id="47" w:name="_Toc18481"/>
      <w:r>
        <w:rPr>
          <w:rFonts w:hint="default" w:ascii="Times New Roman" w:hAnsi="Times New Roman" w:eastAsia="宋体" w:cs="Times New Roman"/>
          <w:b/>
          <w:color w:val="auto"/>
          <w:sz w:val="32"/>
          <w:szCs w:val="32"/>
          <w:highlight w:val="none"/>
        </w:rPr>
        <w:t>（一）</w:t>
      </w:r>
      <w:r>
        <w:rPr>
          <w:rFonts w:hint="default" w:ascii="Times New Roman" w:hAnsi="Times New Roman" w:eastAsia="宋体" w:cs="Times New Roman"/>
          <w:b/>
          <w:color w:val="auto"/>
          <w:sz w:val="32"/>
          <w:szCs w:val="32"/>
          <w:highlight w:val="none"/>
          <w:lang w:val="en-US" w:eastAsia="zh-CN"/>
        </w:rPr>
        <w:t>参选</w:t>
      </w:r>
      <w:r>
        <w:rPr>
          <w:rFonts w:hint="default" w:ascii="Times New Roman" w:hAnsi="Times New Roman" w:eastAsia="宋体" w:cs="Times New Roman"/>
          <w:b/>
          <w:color w:val="auto"/>
          <w:sz w:val="32"/>
          <w:szCs w:val="32"/>
          <w:highlight w:val="none"/>
        </w:rPr>
        <w:t>函</w:t>
      </w:r>
      <w:bookmarkEnd w:id="47"/>
    </w:p>
    <w:p w14:paraId="0484BE2B">
      <w:pPr>
        <w:keepNext w:val="0"/>
        <w:keepLines w:val="0"/>
        <w:pageBreakBefore w:val="0"/>
        <w:widowControl w:val="0"/>
        <w:kinsoku/>
        <w:wordWrap/>
        <w:overflowPunct/>
        <w:topLinePunct w:val="0"/>
        <w:autoSpaceDE/>
        <w:autoSpaceDN/>
        <w:bidi w:val="0"/>
        <w:adjustRightInd/>
        <w:snapToGrid/>
        <w:spacing w:before="0" w:line="480" w:lineRule="exact"/>
        <w:ind w:right="-102" w:rightChars="-32" w:firstLine="0" w:firstLineChars="0"/>
        <w:textAlignment w:val="auto"/>
        <w:rPr>
          <w:rFonts w:hint="default" w:ascii="Times New Roman" w:hAnsi="Times New Roman" w:eastAsia="宋体" w:cs="Times New Roman"/>
          <w:color w:val="auto"/>
          <w:sz w:val="28"/>
          <w:szCs w:val="28"/>
          <w:highlight w:val="none"/>
          <w:u w:val="single"/>
          <w:lang w:val="en-US" w:eastAsia="zh-CN"/>
        </w:rPr>
      </w:pPr>
      <w:r>
        <w:rPr>
          <w:rFonts w:hint="default" w:ascii="Times New Roman" w:hAnsi="Times New Roman" w:eastAsia="宋体" w:cs="Times New Roman"/>
          <w:color w:val="auto"/>
          <w:sz w:val="28"/>
          <w:szCs w:val="28"/>
          <w:highlight w:val="none"/>
          <w:lang w:val="en-US" w:eastAsia="zh-CN"/>
        </w:rPr>
        <w:t>致:</w:t>
      </w:r>
      <w:r>
        <w:rPr>
          <w:rFonts w:hint="default" w:ascii="Times New Roman" w:hAnsi="Times New Roman" w:eastAsia="宋体" w:cs="Times New Roman"/>
          <w:color w:val="auto"/>
          <w:sz w:val="28"/>
          <w:szCs w:val="28"/>
          <w:highlight w:val="none"/>
          <w:u w:val="single"/>
          <w:lang w:val="en-US" w:eastAsia="zh-CN"/>
        </w:rPr>
        <w:t xml:space="preserve">             （</w:t>
      </w:r>
      <w:r>
        <w:rPr>
          <w:rFonts w:hint="default" w:ascii="Times New Roman" w:hAnsi="Times New Roman" w:eastAsia="宋体" w:cs="Times New Roman"/>
          <w:color w:val="auto"/>
          <w:sz w:val="28"/>
          <w:szCs w:val="28"/>
          <w:highlight w:val="none"/>
          <w:lang w:val="en-US" w:eastAsia="zh-CN"/>
        </w:rPr>
        <w:t>比选采购人）</w:t>
      </w:r>
    </w:p>
    <w:p w14:paraId="6463D36E">
      <w:pPr>
        <w:keepNext w:val="0"/>
        <w:keepLines w:val="0"/>
        <w:pageBreakBefore w:val="0"/>
        <w:widowControl w:val="0"/>
        <w:numPr>
          <w:ilvl w:val="0"/>
          <w:numId w:val="0"/>
        </w:numPr>
        <w:kinsoku/>
        <w:overflowPunct/>
        <w:topLinePunct w:val="0"/>
        <w:autoSpaceDE/>
        <w:autoSpaceDN/>
        <w:bidi w:val="0"/>
        <w:adjustRightInd/>
        <w:snapToGrid/>
        <w:spacing w:line="520" w:lineRule="exact"/>
        <w:ind w:firstLine="562" w:firstLineChars="200"/>
        <w:jc w:val="left"/>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w:t>
      </w:r>
      <w:r>
        <w:rPr>
          <w:rFonts w:hint="default" w:ascii="Times New Roman" w:hAnsi="Times New Roman" w:eastAsia="宋体" w:cs="Times New Roman"/>
          <w:color w:val="auto"/>
          <w:sz w:val="28"/>
          <w:szCs w:val="28"/>
          <w:highlight w:val="none"/>
          <w:lang w:val="en-US" w:eastAsia="zh-CN"/>
        </w:rPr>
        <w:t>.我方已仔细研究了</w:t>
      </w:r>
      <w:r>
        <w:rPr>
          <w:rFonts w:hint="default" w:ascii="Times New Roman" w:hAnsi="Times New Roman" w:eastAsia="宋体" w:cs="Times New Roman"/>
          <w:color w:val="auto"/>
          <w:sz w:val="28"/>
          <w:szCs w:val="28"/>
          <w:highlight w:val="none"/>
          <w:u w:val="single"/>
          <w:lang w:val="en-US" w:eastAsia="zh-CN"/>
        </w:rPr>
        <w:t xml:space="preserve">                     </w:t>
      </w:r>
      <w:r>
        <w:rPr>
          <w:rFonts w:hint="default" w:ascii="Times New Roman" w:hAnsi="Times New Roman" w:eastAsia="宋体" w:cs="Times New Roman"/>
          <w:color w:val="auto"/>
          <w:sz w:val="28"/>
          <w:szCs w:val="28"/>
          <w:highlight w:val="none"/>
          <w:lang w:val="en-US" w:eastAsia="zh-CN"/>
        </w:rPr>
        <w:t>（项目名称）竞争性比选采购文件的全部内容，愿意以竞争性比选采购文件中劳务项目单价最高限价的基础上统一下浮</w:t>
      </w:r>
      <w:r>
        <w:rPr>
          <w:rFonts w:hint="default" w:ascii="Times New Roman" w:hAnsi="Times New Roman" w:eastAsia="宋体" w:cs="Times New Roman"/>
          <w:color w:val="auto"/>
          <w:sz w:val="28"/>
          <w:szCs w:val="28"/>
          <w:highlight w:val="none"/>
          <w:u w:val="single"/>
          <w:lang w:val="en-US" w:eastAsia="zh-CN"/>
        </w:rPr>
        <w:t xml:space="preserve">     </w:t>
      </w:r>
      <w:r>
        <w:rPr>
          <w:rFonts w:hint="default" w:ascii="Times New Roman" w:hAnsi="Times New Roman" w:eastAsia="宋体" w:cs="Times New Roman"/>
          <w:color w:val="auto"/>
          <w:sz w:val="28"/>
          <w:szCs w:val="28"/>
          <w:highlight w:val="none"/>
          <w:lang w:val="en-US" w:eastAsia="zh-CN"/>
        </w:rPr>
        <w:t>%（保留至小数点后两位）作为参选报价，按合同约定实施和完成承包项目，修补项目中的任何缺陷，质量达到合同相关要求</w:t>
      </w:r>
      <w:r>
        <w:rPr>
          <w:rFonts w:hint="default" w:ascii="Times New Roman" w:hAnsi="Times New Roman" w:eastAsia="宋体" w:cs="Times New Roman"/>
          <w:color w:val="auto"/>
          <w:sz w:val="28"/>
          <w:szCs w:val="28"/>
          <w:highlight w:val="none"/>
        </w:rPr>
        <w:t>。</w:t>
      </w:r>
    </w:p>
    <w:p w14:paraId="5E2D32D3">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2</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我方承诺在</w:t>
      </w:r>
      <w:r>
        <w:rPr>
          <w:rFonts w:hint="default" w:ascii="Times New Roman" w:hAnsi="Times New Roman" w:eastAsia="宋体" w:cs="Times New Roman"/>
          <w:color w:val="auto"/>
          <w:sz w:val="28"/>
          <w:szCs w:val="28"/>
          <w:highlight w:val="none"/>
          <w:lang w:val="en-US" w:eastAsia="zh-CN"/>
        </w:rPr>
        <w:t>参选</w:t>
      </w:r>
      <w:r>
        <w:rPr>
          <w:rFonts w:hint="default" w:ascii="Times New Roman" w:hAnsi="Times New Roman" w:eastAsia="宋体" w:cs="Times New Roman"/>
          <w:color w:val="auto"/>
          <w:sz w:val="28"/>
          <w:szCs w:val="28"/>
          <w:highlight w:val="none"/>
        </w:rPr>
        <w:t>有效期</w:t>
      </w:r>
      <w:r>
        <w:rPr>
          <w:rFonts w:hint="default" w:ascii="Times New Roman" w:hAnsi="Times New Roman" w:eastAsia="宋体" w:cs="Times New Roman"/>
          <w:color w:val="auto"/>
          <w:sz w:val="28"/>
          <w:szCs w:val="28"/>
          <w:highlight w:val="none"/>
          <w:lang w:val="en-US" w:eastAsia="zh-CN"/>
        </w:rPr>
        <w:t>90天</w:t>
      </w:r>
      <w:r>
        <w:rPr>
          <w:rFonts w:hint="default" w:ascii="Times New Roman" w:hAnsi="Times New Roman" w:eastAsia="宋体" w:cs="Times New Roman"/>
          <w:color w:val="auto"/>
          <w:sz w:val="28"/>
          <w:szCs w:val="28"/>
          <w:highlight w:val="none"/>
        </w:rPr>
        <w:t>内不修改、撤销</w:t>
      </w:r>
      <w:r>
        <w:rPr>
          <w:rFonts w:hint="default" w:ascii="Times New Roman" w:hAnsi="Times New Roman" w:eastAsia="宋体" w:cs="Times New Roman"/>
          <w:color w:val="auto"/>
          <w:sz w:val="28"/>
          <w:szCs w:val="28"/>
          <w:highlight w:val="none"/>
          <w:lang w:val="en-US" w:eastAsia="zh-CN"/>
        </w:rPr>
        <w:t>参选</w:t>
      </w:r>
      <w:r>
        <w:rPr>
          <w:rFonts w:hint="default" w:ascii="Times New Roman" w:hAnsi="Times New Roman" w:eastAsia="宋体" w:cs="Times New Roman"/>
          <w:color w:val="auto"/>
          <w:sz w:val="28"/>
          <w:szCs w:val="28"/>
          <w:highlight w:val="none"/>
        </w:rPr>
        <w:t>文件。</w:t>
      </w:r>
    </w:p>
    <w:p w14:paraId="19BD69FC">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3</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随同本</w:t>
      </w:r>
      <w:r>
        <w:rPr>
          <w:rFonts w:hint="default" w:ascii="Times New Roman" w:hAnsi="Times New Roman" w:eastAsia="宋体" w:cs="Times New Roman"/>
          <w:color w:val="auto"/>
          <w:sz w:val="28"/>
          <w:szCs w:val="28"/>
          <w:highlight w:val="none"/>
          <w:lang w:val="en-US" w:eastAsia="zh-CN"/>
        </w:rPr>
        <w:t>参选</w:t>
      </w:r>
      <w:r>
        <w:rPr>
          <w:rFonts w:hint="default" w:ascii="Times New Roman" w:hAnsi="Times New Roman" w:eastAsia="宋体" w:cs="Times New Roman"/>
          <w:color w:val="auto"/>
          <w:sz w:val="28"/>
          <w:szCs w:val="28"/>
          <w:highlight w:val="none"/>
        </w:rPr>
        <w:t>函提交</w:t>
      </w:r>
      <w:r>
        <w:rPr>
          <w:rFonts w:hint="default" w:ascii="Times New Roman" w:hAnsi="Times New Roman" w:eastAsia="宋体" w:cs="Times New Roman"/>
          <w:color w:val="auto"/>
          <w:sz w:val="28"/>
          <w:szCs w:val="28"/>
          <w:highlight w:val="none"/>
          <w:lang w:val="en-US" w:eastAsia="zh-CN"/>
        </w:rPr>
        <w:t>参选保证金</w:t>
      </w:r>
      <w:r>
        <w:rPr>
          <w:rFonts w:hint="default" w:ascii="Times New Roman" w:hAnsi="Times New Roman" w:eastAsia="宋体" w:cs="Times New Roman"/>
          <w:color w:val="auto"/>
          <w:sz w:val="28"/>
          <w:szCs w:val="28"/>
          <w:highlight w:val="none"/>
        </w:rPr>
        <w:t>一份，金额为人民币（大写）</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 xml:space="preserve"> 元（¥</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 xml:space="preserve"> ）。</w:t>
      </w:r>
    </w:p>
    <w:p w14:paraId="3825D139">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4</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如我方中标：</w:t>
      </w:r>
    </w:p>
    <w:p w14:paraId="195D24B8">
      <w:pPr>
        <w:keepNext w:val="0"/>
        <w:keepLines w:val="0"/>
        <w:pageBreakBefore w:val="0"/>
        <w:widowControl w:val="0"/>
        <w:kinsoku/>
        <w:wordWrap/>
        <w:overflowPunct/>
        <w:topLinePunct w:val="0"/>
        <w:autoSpaceDE/>
        <w:autoSpaceDN/>
        <w:bidi w:val="0"/>
        <w:adjustRightInd/>
        <w:snapToGrid/>
        <w:spacing w:line="480" w:lineRule="exact"/>
        <w:ind w:left="48" w:leftChars="15" w:firstLine="562"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（1）我方承诺在收到中选通知书后，在中选通知书规定的期限内与你方签订合同。</w:t>
      </w:r>
    </w:p>
    <w:p w14:paraId="24426BFA">
      <w:pPr>
        <w:keepNext w:val="0"/>
        <w:keepLines w:val="0"/>
        <w:pageBreakBefore w:val="0"/>
        <w:widowControl w:val="0"/>
        <w:kinsoku/>
        <w:wordWrap/>
        <w:overflowPunct/>
        <w:topLinePunct w:val="0"/>
        <w:autoSpaceDE/>
        <w:autoSpaceDN/>
        <w:bidi w:val="0"/>
        <w:adjustRightInd/>
        <w:snapToGrid/>
        <w:spacing w:line="480" w:lineRule="exact"/>
        <w:ind w:left="48" w:leftChars="15" w:firstLine="562"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（2）我方承诺按照竞争性比选文件规定向你方递交履约担保和低价保证金（如有）。</w:t>
      </w:r>
    </w:p>
    <w:p w14:paraId="18173758">
      <w:pPr>
        <w:keepNext w:val="0"/>
        <w:keepLines w:val="0"/>
        <w:pageBreakBefore w:val="0"/>
        <w:widowControl w:val="0"/>
        <w:kinsoku/>
        <w:wordWrap/>
        <w:overflowPunct/>
        <w:topLinePunct w:val="0"/>
        <w:autoSpaceDE/>
        <w:autoSpaceDN/>
        <w:bidi w:val="0"/>
        <w:adjustRightInd/>
        <w:snapToGrid/>
        <w:spacing w:line="480" w:lineRule="exact"/>
        <w:ind w:left="48" w:leftChars="15" w:firstLine="562"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（3）我方承诺在合同约定的期限内按比选采购人要求完成全部合同内容。</w:t>
      </w:r>
    </w:p>
    <w:p w14:paraId="16204B94">
      <w:pPr>
        <w:keepNext w:val="0"/>
        <w:keepLines w:val="0"/>
        <w:pageBreakBefore w:val="0"/>
        <w:widowControl w:val="0"/>
        <w:kinsoku/>
        <w:wordWrap/>
        <w:overflowPunct/>
        <w:topLinePunct w:val="0"/>
        <w:autoSpaceDE/>
        <w:autoSpaceDN/>
        <w:bidi w:val="0"/>
        <w:adjustRightInd/>
        <w:snapToGrid/>
        <w:spacing w:line="480" w:lineRule="exact"/>
        <w:ind w:left="-272" w:leftChars="-85" w:firstLine="983" w:firstLineChars="35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5</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我方在此声明，所递交的</w:t>
      </w:r>
      <w:r>
        <w:rPr>
          <w:rFonts w:hint="default" w:ascii="Times New Roman" w:hAnsi="Times New Roman" w:eastAsia="宋体" w:cs="Times New Roman"/>
          <w:color w:val="auto"/>
          <w:sz w:val="28"/>
          <w:szCs w:val="28"/>
          <w:highlight w:val="none"/>
          <w:lang w:val="en-US" w:eastAsia="zh-CN"/>
        </w:rPr>
        <w:t>参选</w:t>
      </w:r>
      <w:r>
        <w:rPr>
          <w:rFonts w:hint="default" w:ascii="Times New Roman" w:hAnsi="Times New Roman" w:eastAsia="宋体" w:cs="Times New Roman"/>
          <w:color w:val="auto"/>
          <w:sz w:val="28"/>
          <w:szCs w:val="28"/>
          <w:highlight w:val="none"/>
        </w:rPr>
        <w:t>文件及有关资料内容完整、真实和准确，且不存在第二章“</w:t>
      </w:r>
      <w:r>
        <w:rPr>
          <w:rFonts w:hint="default" w:ascii="Times New Roman" w:hAnsi="Times New Roman" w:eastAsia="宋体" w:cs="Times New Roman"/>
          <w:color w:val="auto"/>
          <w:sz w:val="28"/>
          <w:szCs w:val="28"/>
          <w:highlight w:val="none"/>
          <w:lang w:val="en-US" w:eastAsia="zh-CN"/>
        </w:rPr>
        <w:t>参选</w:t>
      </w:r>
      <w:r>
        <w:rPr>
          <w:rFonts w:hint="default" w:ascii="Times New Roman" w:hAnsi="Times New Roman" w:eastAsia="宋体" w:cs="Times New Roman"/>
          <w:color w:val="auto"/>
          <w:sz w:val="28"/>
          <w:szCs w:val="28"/>
          <w:highlight w:val="none"/>
        </w:rPr>
        <w:t>人须知”第1.4.3 项规定的任何一种情形。</w:t>
      </w:r>
    </w:p>
    <w:p w14:paraId="215B9D92">
      <w:pPr>
        <w:keepNext w:val="0"/>
        <w:keepLines w:val="0"/>
        <w:pageBreakBefore w:val="0"/>
        <w:widowControl w:val="0"/>
        <w:kinsoku/>
        <w:wordWrap/>
        <w:overflowPunct/>
        <w:topLinePunct w:val="0"/>
        <w:autoSpaceDE/>
        <w:autoSpaceDN/>
        <w:bidi w:val="0"/>
        <w:adjustRightInd/>
        <w:snapToGrid/>
        <w:spacing w:line="480" w:lineRule="exact"/>
        <w:ind w:left="-866" w:leftChars="-270" w:firstLine="1686" w:firstLineChars="6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6． </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（其他补充说明）。</w:t>
      </w:r>
    </w:p>
    <w:p w14:paraId="31598E18">
      <w:pPr>
        <w:keepNext w:val="0"/>
        <w:keepLines w:val="0"/>
        <w:pageBreakBefore w:val="0"/>
        <w:widowControl w:val="0"/>
        <w:kinsoku/>
        <w:wordWrap/>
        <w:overflowPunct/>
        <w:topLinePunct w:val="0"/>
        <w:autoSpaceDE/>
        <w:autoSpaceDN/>
        <w:bidi w:val="0"/>
        <w:adjustRightInd/>
        <w:snapToGrid/>
        <w:spacing w:line="480" w:lineRule="exact"/>
        <w:ind w:firstLine="843" w:firstLineChars="300"/>
        <w:textAlignment w:val="auto"/>
        <w:rPr>
          <w:rFonts w:hint="default" w:ascii="Times New Roman" w:hAnsi="Times New Roman" w:eastAsia="宋体" w:cs="Times New Roman"/>
          <w:color w:val="auto"/>
          <w:sz w:val="28"/>
          <w:szCs w:val="28"/>
          <w:highlight w:val="none"/>
        </w:rPr>
      </w:pPr>
    </w:p>
    <w:p w14:paraId="5BD13804">
      <w:pPr>
        <w:keepNext w:val="0"/>
        <w:keepLines w:val="0"/>
        <w:pageBreakBefore w:val="0"/>
        <w:widowControl w:val="0"/>
        <w:kinsoku/>
        <w:wordWrap/>
        <w:overflowPunct/>
        <w:topLinePunct w:val="0"/>
        <w:autoSpaceDE/>
        <w:autoSpaceDN/>
        <w:bidi w:val="0"/>
        <w:adjustRightInd/>
        <w:snapToGrid/>
        <w:spacing w:line="480" w:lineRule="exact"/>
        <w:ind w:firstLine="843" w:firstLineChars="300"/>
        <w:textAlignment w:val="auto"/>
        <w:rPr>
          <w:rFonts w:hint="default" w:ascii="Times New Roman" w:hAnsi="Times New Roman" w:eastAsia="宋体" w:cs="Times New Roman"/>
          <w:color w:val="auto"/>
          <w:sz w:val="28"/>
          <w:szCs w:val="28"/>
          <w:highlight w:val="none"/>
        </w:rPr>
      </w:pPr>
    </w:p>
    <w:p w14:paraId="04D4A90E">
      <w:pPr>
        <w:keepNext w:val="0"/>
        <w:keepLines w:val="0"/>
        <w:pageBreakBefore w:val="0"/>
        <w:widowControl w:val="0"/>
        <w:kinsoku/>
        <w:wordWrap/>
        <w:overflowPunct/>
        <w:topLinePunct w:val="0"/>
        <w:autoSpaceDE/>
        <w:autoSpaceDN/>
        <w:bidi w:val="0"/>
        <w:adjustRightInd/>
        <w:snapToGrid/>
        <w:spacing w:line="480" w:lineRule="exact"/>
        <w:ind w:firstLine="2529" w:firstLineChars="9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参 选</w:t>
      </w:r>
      <w:r>
        <w:rPr>
          <w:rFonts w:hint="default" w:ascii="Times New Roman" w:hAnsi="Times New Roman" w:eastAsia="宋体" w:cs="Times New Roman"/>
          <w:color w:val="auto"/>
          <w:sz w:val="28"/>
          <w:szCs w:val="28"/>
          <w:highlight w:val="none"/>
        </w:rPr>
        <w:t xml:space="preserve"> 人：</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（单位盖公章）</w:t>
      </w:r>
    </w:p>
    <w:p w14:paraId="30533FDC">
      <w:pPr>
        <w:keepNext w:val="0"/>
        <w:keepLines w:val="0"/>
        <w:pageBreakBefore w:val="0"/>
        <w:widowControl w:val="0"/>
        <w:kinsoku/>
        <w:wordWrap/>
        <w:overflowPunct/>
        <w:topLinePunct w:val="0"/>
        <w:autoSpaceDE/>
        <w:autoSpaceDN/>
        <w:bidi w:val="0"/>
        <w:adjustRightInd/>
        <w:snapToGrid/>
        <w:spacing w:line="480" w:lineRule="exact"/>
        <w:ind w:firstLine="2529" w:firstLineChars="9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法定代表人或其委托代理人：</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（签字）</w:t>
      </w:r>
    </w:p>
    <w:p w14:paraId="7DB54A25">
      <w:pPr>
        <w:keepNext w:val="0"/>
        <w:keepLines w:val="0"/>
        <w:pageBreakBefore w:val="0"/>
        <w:widowControl w:val="0"/>
        <w:kinsoku/>
        <w:wordWrap/>
        <w:overflowPunct/>
        <w:topLinePunct w:val="0"/>
        <w:autoSpaceDE/>
        <w:autoSpaceDN/>
        <w:bidi w:val="0"/>
        <w:adjustRightInd/>
        <w:snapToGrid/>
        <w:spacing w:line="480" w:lineRule="exact"/>
        <w:ind w:firstLine="2529" w:firstLineChars="9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地址：</w:t>
      </w:r>
      <w:r>
        <w:rPr>
          <w:rFonts w:hint="default" w:ascii="Times New Roman" w:hAnsi="Times New Roman" w:eastAsia="宋体" w:cs="Times New Roman"/>
          <w:color w:val="auto"/>
          <w:sz w:val="28"/>
          <w:szCs w:val="28"/>
          <w:highlight w:val="none"/>
          <w:u w:val="single"/>
        </w:rPr>
        <w:t xml:space="preserve">                                </w:t>
      </w:r>
    </w:p>
    <w:p w14:paraId="4D52B86F">
      <w:pPr>
        <w:keepNext w:val="0"/>
        <w:keepLines w:val="0"/>
        <w:pageBreakBefore w:val="0"/>
        <w:widowControl w:val="0"/>
        <w:kinsoku/>
        <w:wordWrap/>
        <w:overflowPunct/>
        <w:topLinePunct w:val="0"/>
        <w:autoSpaceDE/>
        <w:autoSpaceDN/>
        <w:bidi w:val="0"/>
        <w:adjustRightInd/>
        <w:snapToGrid/>
        <w:spacing w:line="480" w:lineRule="exact"/>
        <w:ind w:firstLine="2529" w:firstLineChars="9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电话：</w:t>
      </w:r>
      <w:r>
        <w:rPr>
          <w:rFonts w:hint="default" w:ascii="Times New Roman" w:hAnsi="Times New Roman" w:eastAsia="宋体" w:cs="Times New Roman"/>
          <w:color w:val="auto"/>
          <w:sz w:val="28"/>
          <w:szCs w:val="28"/>
          <w:highlight w:val="none"/>
          <w:u w:val="single"/>
        </w:rPr>
        <w:t xml:space="preserve">                                </w:t>
      </w:r>
    </w:p>
    <w:p w14:paraId="758036A0">
      <w:pPr>
        <w:keepNext w:val="0"/>
        <w:keepLines w:val="0"/>
        <w:pageBreakBefore w:val="0"/>
        <w:widowControl w:val="0"/>
        <w:kinsoku/>
        <w:wordWrap/>
        <w:overflowPunct/>
        <w:topLinePunct w:val="0"/>
        <w:autoSpaceDE/>
        <w:autoSpaceDN/>
        <w:bidi w:val="0"/>
        <w:adjustRightInd/>
        <w:snapToGrid/>
        <w:spacing w:line="480" w:lineRule="exact"/>
        <w:ind w:firstLine="3934" w:firstLineChars="14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年</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月</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日</w:t>
      </w:r>
    </w:p>
    <w:p w14:paraId="47A1C79B">
      <w:pPr>
        <w:keepNext w:val="0"/>
        <w:keepLines w:val="0"/>
        <w:pageBreakBefore w:val="0"/>
        <w:widowControl w:val="0"/>
        <w:numPr>
          <w:ilvl w:val="0"/>
          <w:numId w:val="0"/>
        </w:numPr>
        <w:kinsoku/>
        <w:wordWrap/>
        <w:overflowPunct/>
        <w:topLinePunct w:val="0"/>
        <w:autoSpaceDE/>
        <w:autoSpaceDN/>
        <w:bidi w:val="0"/>
        <w:snapToGrid/>
        <w:spacing w:line="380" w:lineRule="exact"/>
        <w:jc w:val="center"/>
        <w:outlineLvl w:val="0"/>
        <w:rPr>
          <w:rFonts w:hint="default" w:ascii="Times New Roman" w:hAnsi="Times New Roman" w:eastAsia="宋体" w:cs="Times New Roman"/>
          <w:b/>
          <w:color w:val="auto"/>
          <w:sz w:val="32"/>
          <w:szCs w:val="32"/>
          <w:highlight w:val="none"/>
        </w:rPr>
      </w:pPr>
      <w:bookmarkStart w:id="48" w:name="_Toc29160"/>
      <w:bookmarkStart w:id="49" w:name="_Toc464048496"/>
      <w:bookmarkStart w:id="50" w:name="_Toc368904872"/>
      <w:r>
        <w:rPr>
          <w:rFonts w:hint="default" w:ascii="Times New Roman" w:hAnsi="Times New Roman" w:eastAsia="宋体" w:cs="Times New Roman"/>
          <w:b/>
          <w:color w:val="auto"/>
          <w:sz w:val="32"/>
          <w:szCs w:val="32"/>
          <w:highlight w:val="none"/>
          <w:lang w:eastAsia="zh-CN"/>
        </w:rPr>
        <w:t>（</w:t>
      </w:r>
      <w:r>
        <w:rPr>
          <w:rFonts w:hint="default" w:ascii="Times New Roman" w:hAnsi="Times New Roman" w:eastAsia="宋体" w:cs="Times New Roman"/>
          <w:b/>
          <w:color w:val="auto"/>
          <w:sz w:val="32"/>
          <w:szCs w:val="32"/>
          <w:highlight w:val="none"/>
          <w:lang w:val="en-US" w:eastAsia="zh-CN"/>
        </w:rPr>
        <w:t>二</w:t>
      </w:r>
      <w:r>
        <w:rPr>
          <w:rFonts w:hint="default" w:ascii="Times New Roman" w:hAnsi="Times New Roman" w:eastAsia="宋体" w:cs="Times New Roman"/>
          <w:b/>
          <w:color w:val="auto"/>
          <w:sz w:val="32"/>
          <w:szCs w:val="32"/>
          <w:highlight w:val="none"/>
          <w:lang w:eastAsia="zh-CN"/>
        </w:rPr>
        <w:t>）</w:t>
      </w:r>
      <w:r>
        <w:rPr>
          <w:rFonts w:hint="default" w:ascii="Times New Roman" w:hAnsi="Times New Roman" w:eastAsia="宋体" w:cs="Times New Roman"/>
          <w:b/>
          <w:color w:val="auto"/>
          <w:sz w:val="32"/>
          <w:szCs w:val="32"/>
          <w:highlight w:val="none"/>
        </w:rPr>
        <w:t>法定代表人身份证明或附法定代表人身份证明的</w:t>
      </w:r>
      <w:bookmarkEnd w:id="48"/>
    </w:p>
    <w:p w14:paraId="466E09EE">
      <w:pPr>
        <w:keepNext w:val="0"/>
        <w:keepLines w:val="0"/>
        <w:pageBreakBefore w:val="0"/>
        <w:widowControl w:val="0"/>
        <w:numPr>
          <w:ilvl w:val="0"/>
          <w:numId w:val="0"/>
        </w:numPr>
        <w:kinsoku/>
        <w:wordWrap/>
        <w:overflowPunct/>
        <w:topLinePunct w:val="0"/>
        <w:autoSpaceDE/>
        <w:autoSpaceDN/>
        <w:bidi w:val="0"/>
        <w:snapToGrid/>
        <w:spacing w:line="380" w:lineRule="exact"/>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授权委托书</w:t>
      </w:r>
      <w:bookmarkEnd w:id="49"/>
      <w:bookmarkEnd w:id="50"/>
      <w:r>
        <w:rPr>
          <w:rFonts w:hint="default" w:ascii="Times New Roman" w:hAnsi="Times New Roman" w:eastAsia="宋体" w:cs="Times New Roman"/>
          <w:b/>
          <w:color w:val="auto"/>
          <w:sz w:val="32"/>
          <w:szCs w:val="32"/>
          <w:highlight w:val="none"/>
        </w:rPr>
        <w:t>法定代表人身份证明</w:t>
      </w:r>
    </w:p>
    <w:p w14:paraId="0A3BC687">
      <w:pPr>
        <w:pageBreakBefore w:val="0"/>
        <w:widowControl w:val="0"/>
        <w:kinsoku/>
        <w:overflowPunct/>
        <w:topLinePunct w:val="0"/>
        <w:bidi w:val="0"/>
        <w:ind w:firstLine="642" w:firstLineChars="200"/>
        <w:jc w:val="center"/>
        <w:rPr>
          <w:rFonts w:hint="default" w:ascii="Times New Roman" w:hAnsi="Times New Roman" w:eastAsia="宋体" w:cs="Times New Roman"/>
          <w:b/>
          <w:color w:val="auto"/>
          <w:szCs w:val="21"/>
          <w:highlight w:val="none"/>
        </w:rPr>
      </w:pPr>
    </w:p>
    <w:p w14:paraId="3039DD47">
      <w:pPr>
        <w:pageBreakBefore w:val="0"/>
        <w:widowControl w:val="0"/>
        <w:kinsoku/>
        <w:overflowPunct/>
        <w:topLinePunct w:val="0"/>
        <w:bidi w:val="0"/>
        <w:spacing w:line="460" w:lineRule="exact"/>
        <w:ind w:firstLine="562" w:firstLineChars="200"/>
        <w:rPr>
          <w:rFonts w:hint="default" w:ascii="Times New Roman" w:hAnsi="Times New Roman" w:eastAsia="宋体" w:cs="Times New Roman"/>
          <w:color w:val="auto"/>
          <w:sz w:val="28"/>
          <w:szCs w:val="20"/>
          <w:highlight w:val="none"/>
          <w:u w:val="single"/>
        </w:rPr>
      </w:pPr>
      <w:r>
        <w:rPr>
          <w:rFonts w:hint="default" w:ascii="Times New Roman" w:hAnsi="Times New Roman" w:eastAsia="宋体" w:cs="Times New Roman"/>
          <w:color w:val="auto"/>
          <w:sz w:val="28"/>
          <w:szCs w:val="20"/>
          <w:highlight w:val="none"/>
          <w:lang w:val="en-US" w:eastAsia="zh-CN"/>
        </w:rPr>
        <w:t>参选</w:t>
      </w:r>
      <w:r>
        <w:rPr>
          <w:rFonts w:hint="default" w:ascii="Times New Roman" w:hAnsi="Times New Roman" w:eastAsia="宋体" w:cs="Times New Roman"/>
          <w:color w:val="auto"/>
          <w:sz w:val="28"/>
          <w:szCs w:val="20"/>
          <w:highlight w:val="none"/>
        </w:rPr>
        <w:t>人名称：</w:t>
      </w:r>
      <w:r>
        <w:rPr>
          <w:rFonts w:hint="default" w:ascii="Times New Roman" w:hAnsi="Times New Roman" w:eastAsia="宋体" w:cs="Times New Roman"/>
          <w:color w:val="auto"/>
          <w:sz w:val="28"/>
          <w:szCs w:val="20"/>
          <w:highlight w:val="none"/>
          <w:u w:val="single"/>
        </w:rPr>
        <w:t xml:space="preserve">                        </w:t>
      </w:r>
    </w:p>
    <w:p w14:paraId="4A1C7A05">
      <w:pPr>
        <w:pageBreakBefore w:val="0"/>
        <w:widowControl w:val="0"/>
        <w:kinsoku/>
        <w:overflowPunct/>
        <w:topLinePunct w:val="0"/>
        <w:bidi w:val="0"/>
        <w:spacing w:line="460" w:lineRule="exact"/>
        <w:ind w:firstLine="562" w:firstLineChars="200"/>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单位性质：</w:t>
      </w:r>
      <w:r>
        <w:rPr>
          <w:rFonts w:hint="default" w:ascii="Times New Roman" w:hAnsi="Times New Roman" w:eastAsia="宋体" w:cs="Times New Roman"/>
          <w:color w:val="auto"/>
          <w:sz w:val="28"/>
          <w:szCs w:val="20"/>
          <w:highlight w:val="none"/>
          <w:u w:val="single"/>
        </w:rPr>
        <w:t xml:space="preserve">                         </w:t>
      </w:r>
    </w:p>
    <w:p w14:paraId="766045A0">
      <w:pPr>
        <w:pageBreakBefore w:val="0"/>
        <w:widowControl w:val="0"/>
        <w:kinsoku/>
        <w:overflowPunct/>
        <w:topLinePunct w:val="0"/>
        <w:bidi w:val="0"/>
        <w:spacing w:line="460" w:lineRule="exact"/>
        <w:ind w:firstLine="562" w:firstLineChars="200"/>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地址：</w:t>
      </w:r>
      <w:r>
        <w:rPr>
          <w:rFonts w:hint="default" w:ascii="Times New Roman" w:hAnsi="Times New Roman" w:eastAsia="宋体" w:cs="Times New Roman"/>
          <w:color w:val="auto"/>
          <w:sz w:val="28"/>
          <w:szCs w:val="20"/>
          <w:highlight w:val="none"/>
          <w:u w:val="single"/>
        </w:rPr>
        <w:t xml:space="preserve">                             </w:t>
      </w:r>
    </w:p>
    <w:p w14:paraId="0A029730">
      <w:pPr>
        <w:pageBreakBefore w:val="0"/>
        <w:widowControl w:val="0"/>
        <w:kinsoku/>
        <w:overflowPunct/>
        <w:topLinePunct w:val="0"/>
        <w:bidi w:val="0"/>
        <w:spacing w:line="460" w:lineRule="exact"/>
        <w:ind w:firstLine="562" w:firstLineChars="200"/>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成立时间：</w:t>
      </w:r>
      <w:r>
        <w:rPr>
          <w:rFonts w:hint="default" w:ascii="Times New Roman" w:hAnsi="Times New Roman" w:eastAsia="宋体" w:cs="Times New Roman"/>
          <w:color w:val="auto"/>
          <w:sz w:val="28"/>
          <w:szCs w:val="20"/>
          <w:highlight w:val="none"/>
          <w:u w:val="single"/>
        </w:rPr>
        <w:t xml:space="preserve">     </w:t>
      </w:r>
      <w:r>
        <w:rPr>
          <w:rFonts w:hint="default" w:ascii="Times New Roman" w:hAnsi="Times New Roman" w:eastAsia="宋体" w:cs="Times New Roman"/>
          <w:color w:val="auto"/>
          <w:sz w:val="28"/>
          <w:szCs w:val="20"/>
          <w:highlight w:val="none"/>
        </w:rPr>
        <w:t xml:space="preserve"> 年</w:t>
      </w:r>
      <w:r>
        <w:rPr>
          <w:rFonts w:hint="default" w:ascii="Times New Roman" w:hAnsi="Times New Roman" w:eastAsia="宋体" w:cs="Times New Roman"/>
          <w:color w:val="auto"/>
          <w:sz w:val="28"/>
          <w:szCs w:val="20"/>
          <w:highlight w:val="none"/>
          <w:u w:val="single"/>
        </w:rPr>
        <w:t xml:space="preserve">     </w:t>
      </w:r>
      <w:r>
        <w:rPr>
          <w:rFonts w:hint="default" w:ascii="Times New Roman" w:hAnsi="Times New Roman" w:eastAsia="宋体" w:cs="Times New Roman"/>
          <w:color w:val="auto"/>
          <w:sz w:val="28"/>
          <w:szCs w:val="20"/>
          <w:highlight w:val="none"/>
        </w:rPr>
        <w:t>月</w:t>
      </w:r>
      <w:r>
        <w:rPr>
          <w:rFonts w:hint="default" w:ascii="Times New Roman" w:hAnsi="Times New Roman" w:eastAsia="宋体" w:cs="Times New Roman"/>
          <w:color w:val="auto"/>
          <w:sz w:val="28"/>
          <w:szCs w:val="20"/>
          <w:highlight w:val="none"/>
          <w:u w:val="single"/>
        </w:rPr>
        <w:t xml:space="preserve">     </w:t>
      </w:r>
      <w:r>
        <w:rPr>
          <w:rFonts w:hint="default" w:ascii="Times New Roman" w:hAnsi="Times New Roman" w:eastAsia="宋体" w:cs="Times New Roman"/>
          <w:color w:val="auto"/>
          <w:sz w:val="28"/>
          <w:szCs w:val="20"/>
          <w:highlight w:val="none"/>
        </w:rPr>
        <w:t>日</w:t>
      </w:r>
    </w:p>
    <w:p w14:paraId="34BE621B">
      <w:pPr>
        <w:pageBreakBefore w:val="0"/>
        <w:widowControl w:val="0"/>
        <w:kinsoku/>
        <w:overflowPunct/>
        <w:topLinePunct w:val="0"/>
        <w:bidi w:val="0"/>
        <w:spacing w:line="460" w:lineRule="exact"/>
        <w:ind w:firstLine="562" w:firstLineChars="200"/>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经营期限：</w:t>
      </w:r>
      <w:r>
        <w:rPr>
          <w:rFonts w:hint="default" w:ascii="Times New Roman" w:hAnsi="Times New Roman" w:eastAsia="宋体" w:cs="Times New Roman"/>
          <w:color w:val="auto"/>
          <w:sz w:val="28"/>
          <w:szCs w:val="20"/>
          <w:highlight w:val="none"/>
          <w:u w:val="single"/>
        </w:rPr>
        <w:t xml:space="preserve">                         </w:t>
      </w:r>
    </w:p>
    <w:p w14:paraId="3AA625EA">
      <w:pPr>
        <w:pageBreakBefore w:val="0"/>
        <w:widowControl w:val="0"/>
        <w:kinsoku/>
        <w:overflowPunct/>
        <w:topLinePunct w:val="0"/>
        <w:bidi w:val="0"/>
        <w:spacing w:line="460" w:lineRule="exact"/>
        <w:ind w:firstLine="562" w:firstLineChars="200"/>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姓名：</w:t>
      </w:r>
      <w:r>
        <w:rPr>
          <w:rFonts w:hint="default" w:ascii="Times New Roman" w:hAnsi="Times New Roman" w:eastAsia="宋体" w:cs="Times New Roman"/>
          <w:color w:val="auto"/>
          <w:sz w:val="28"/>
          <w:szCs w:val="20"/>
          <w:highlight w:val="none"/>
          <w:u w:val="single"/>
        </w:rPr>
        <w:t xml:space="preserve">     </w:t>
      </w:r>
      <w:r>
        <w:rPr>
          <w:rFonts w:hint="default" w:ascii="Times New Roman" w:hAnsi="Times New Roman" w:eastAsia="宋体" w:cs="Times New Roman"/>
          <w:color w:val="auto"/>
          <w:sz w:val="28"/>
          <w:szCs w:val="20"/>
          <w:highlight w:val="none"/>
        </w:rPr>
        <w:t xml:space="preserve"> 性别：</w:t>
      </w:r>
      <w:r>
        <w:rPr>
          <w:rFonts w:hint="default" w:ascii="Times New Roman" w:hAnsi="Times New Roman" w:eastAsia="宋体" w:cs="Times New Roman"/>
          <w:color w:val="auto"/>
          <w:sz w:val="28"/>
          <w:szCs w:val="20"/>
          <w:highlight w:val="none"/>
          <w:u w:val="single"/>
        </w:rPr>
        <w:t xml:space="preserve">     </w:t>
      </w:r>
      <w:r>
        <w:rPr>
          <w:rFonts w:hint="default" w:ascii="Times New Roman" w:hAnsi="Times New Roman" w:eastAsia="宋体" w:cs="Times New Roman"/>
          <w:color w:val="auto"/>
          <w:sz w:val="28"/>
          <w:szCs w:val="20"/>
          <w:highlight w:val="none"/>
        </w:rPr>
        <w:t xml:space="preserve"> 职务：</w:t>
      </w:r>
      <w:r>
        <w:rPr>
          <w:rFonts w:hint="default" w:ascii="Times New Roman" w:hAnsi="Times New Roman" w:eastAsia="宋体" w:cs="Times New Roman"/>
          <w:color w:val="auto"/>
          <w:sz w:val="28"/>
          <w:szCs w:val="20"/>
          <w:highlight w:val="none"/>
          <w:u w:val="single"/>
        </w:rPr>
        <w:t xml:space="preserve">     </w:t>
      </w:r>
    </w:p>
    <w:p w14:paraId="657D2435">
      <w:pPr>
        <w:pageBreakBefore w:val="0"/>
        <w:widowControl w:val="0"/>
        <w:kinsoku/>
        <w:overflowPunct/>
        <w:topLinePunct w:val="0"/>
        <w:bidi w:val="0"/>
        <w:spacing w:line="460" w:lineRule="exact"/>
        <w:ind w:firstLine="562" w:firstLineChars="200"/>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系</w:t>
      </w:r>
      <w:r>
        <w:rPr>
          <w:rFonts w:hint="default" w:ascii="Times New Roman" w:hAnsi="Times New Roman" w:eastAsia="宋体" w:cs="Times New Roman"/>
          <w:color w:val="auto"/>
          <w:sz w:val="28"/>
          <w:szCs w:val="20"/>
          <w:highlight w:val="none"/>
          <w:u w:val="single"/>
        </w:rPr>
        <w:t xml:space="preserve">                 </w:t>
      </w:r>
      <w:r>
        <w:rPr>
          <w:rFonts w:hint="default" w:ascii="Times New Roman" w:hAnsi="Times New Roman" w:eastAsia="宋体" w:cs="Times New Roman"/>
          <w:color w:val="auto"/>
          <w:sz w:val="28"/>
          <w:szCs w:val="20"/>
          <w:highlight w:val="none"/>
        </w:rPr>
        <w:t>（</w:t>
      </w:r>
      <w:r>
        <w:rPr>
          <w:rFonts w:hint="default" w:ascii="Times New Roman" w:hAnsi="Times New Roman" w:eastAsia="宋体" w:cs="Times New Roman"/>
          <w:color w:val="auto"/>
          <w:sz w:val="28"/>
          <w:szCs w:val="20"/>
          <w:highlight w:val="none"/>
          <w:lang w:val="en-US" w:eastAsia="zh-CN"/>
        </w:rPr>
        <w:t>参选</w:t>
      </w:r>
      <w:r>
        <w:rPr>
          <w:rFonts w:hint="default" w:ascii="Times New Roman" w:hAnsi="Times New Roman" w:eastAsia="宋体" w:cs="Times New Roman"/>
          <w:color w:val="auto"/>
          <w:sz w:val="28"/>
          <w:szCs w:val="20"/>
          <w:highlight w:val="none"/>
        </w:rPr>
        <w:t>人名称）的法定代表人。</w:t>
      </w:r>
    </w:p>
    <w:p w14:paraId="42376305">
      <w:pPr>
        <w:pageBreakBefore w:val="0"/>
        <w:widowControl w:val="0"/>
        <w:kinsoku/>
        <w:overflowPunct/>
        <w:topLinePunct w:val="0"/>
        <w:bidi w:val="0"/>
        <w:spacing w:line="460" w:lineRule="exact"/>
        <w:ind w:firstLine="1138" w:firstLineChars="405"/>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特此证明。</w:t>
      </w:r>
    </w:p>
    <w:p w14:paraId="27CBA2ED">
      <w:pPr>
        <w:pStyle w:val="6"/>
        <w:pageBreakBefore w:val="0"/>
        <w:widowControl w:val="0"/>
        <w:kinsoku/>
        <w:overflowPunct/>
        <w:topLinePunct w:val="0"/>
        <w:bidi w:val="0"/>
        <w:rPr>
          <w:rFonts w:hint="default" w:ascii="Times New Roman" w:hAnsi="Times New Roman" w:eastAsia="宋体" w:cs="Times New Roman"/>
          <w:color w:val="auto"/>
          <w:highlight w:val="none"/>
        </w:rPr>
      </w:pPr>
    </w:p>
    <w:tbl>
      <w:tblPr>
        <w:tblStyle w:val="11"/>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0"/>
      </w:tblGrid>
      <w:tr w14:paraId="2EED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trPr>
        <w:tc>
          <w:tcPr>
            <w:tcW w:w="8990" w:type="dxa"/>
            <w:noWrap w:val="0"/>
            <w:vAlign w:val="center"/>
          </w:tcPr>
          <w:p w14:paraId="773CFF17">
            <w:pPr>
              <w:pageBreakBefore w:val="0"/>
              <w:widowControl w:val="0"/>
              <w:kinsoku/>
              <w:overflowPunct/>
              <w:topLinePunct w:val="0"/>
              <w:bidi w:val="0"/>
              <w:adjustRightInd w:val="0"/>
              <w:snapToGrid w:val="0"/>
              <w:spacing w:line="360" w:lineRule="auto"/>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法定代表人身份证（第二代）复印件或扫描件</w:t>
            </w:r>
          </w:p>
          <w:p w14:paraId="4DAF4F65">
            <w:pPr>
              <w:pageBreakBefore w:val="0"/>
              <w:widowControl w:val="0"/>
              <w:kinsoku/>
              <w:overflowPunct/>
              <w:topLinePunct w:val="0"/>
              <w:bidi w:val="0"/>
              <w:adjustRightInd w:val="0"/>
              <w:snapToGrid w:val="0"/>
              <w:spacing w:line="360" w:lineRule="auto"/>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正反两面</w:t>
            </w:r>
          </w:p>
        </w:tc>
      </w:tr>
    </w:tbl>
    <w:p w14:paraId="4B00FDF1">
      <w:pPr>
        <w:pageBreakBefore w:val="0"/>
        <w:widowControl w:val="0"/>
        <w:kinsoku/>
        <w:overflowPunct/>
        <w:topLinePunct w:val="0"/>
        <w:bidi w:val="0"/>
        <w:spacing w:line="460" w:lineRule="exact"/>
        <w:ind w:firstLine="642" w:firstLineChars="200"/>
        <w:jc w:val="left"/>
        <w:rPr>
          <w:rFonts w:hint="default" w:ascii="Times New Roman" w:hAnsi="Times New Roman" w:eastAsia="宋体" w:cs="Times New Roman"/>
          <w:color w:val="auto"/>
          <w:szCs w:val="21"/>
          <w:highlight w:val="none"/>
        </w:rPr>
      </w:pPr>
    </w:p>
    <w:p w14:paraId="1E21D205">
      <w:pPr>
        <w:pageBreakBefore w:val="0"/>
        <w:widowControl w:val="0"/>
        <w:kinsoku/>
        <w:overflowPunct/>
        <w:topLinePunct w:val="0"/>
        <w:bidi w:val="0"/>
        <w:spacing w:line="460" w:lineRule="exact"/>
        <w:ind w:firstLine="562" w:firstLineChars="200"/>
        <w:jc w:val="right"/>
        <w:rPr>
          <w:rFonts w:hint="default" w:ascii="Times New Roman" w:hAnsi="Times New Roman" w:eastAsia="宋体" w:cs="Times New Roman"/>
          <w:color w:val="auto"/>
          <w:sz w:val="28"/>
          <w:szCs w:val="20"/>
          <w:highlight w:val="none"/>
        </w:rPr>
      </w:pPr>
    </w:p>
    <w:p w14:paraId="43EF31A3">
      <w:pPr>
        <w:pageBreakBefore w:val="0"/>
        <w:widowControl w:val="0"/>
        <w:kinsoku/>
        <w:overflowPunct/>
        <w:topLinePunct w:val="0"/>
        <w:bidi w:val="0"/>
        <w:spacing w:line="460" w:lineRule="exact"/>
        <w:ind w:firstLine="562" w:firstLineChars="200"/>
        <w:jc w:val="right"/>
        <w:rPr>
          <w:rFonts w:hint="default" w:ascii="Times New Roman" w:hAnsi="Times New Roman" w:eastAsia="宋体" w:cs="Times New Roman"/>
          <w:color w:val="auto"/>
          <w:sz w:val="28"/>
          <w:szCs w:val="20"/>
          <w:highlight w:val="none"/>
        </w:rPr>
      </w:pPr>
    </w:p>
    <w:p w14:paraId="72E0AD41">
      <w:pPr>
        <w:pageBreakBefore w:val="0"/>
        <w:widowControl w:val="0"/>
        <w:kinsoku/>
        <w:wordWrap w:val="0"/>
        <w:overflowPunct/>
        <w:topLinePunct w:val="0"/>
        <w:bidi w:val="0"/>
        <w:spacing w:line="460" w:lineRule="exact"/>
        <w:ind w:firstLine="562" w:firstLineChars="200"/>
        <w:jc w:val="right"/>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lang w:val="en-US" w:eastAsia="zh-CN"/>
        </w:rPr>
        <w:t>参选</w:t>
      </w:r>
      <w:r>
        <w:rPr>
          <w:rFonts w:hint="default" w:ascii="Times New Roman" w:hAnsi="Times New Roman" w:eastAsia="宋体" w:cs="Times New Roman"/>
          <w:color w:val="auto"/>
          <w:sz w:val="28"/>
          <w:szCs w:val="20"/>
          <w:highlight w:val="none"/>
        </w:rPr>
        <w:t>人：</w:t>
      </w:r>
      <w:r>
        <w:rPr>
          <w:rFonts w:hint="default" w:ascii="Times New Roman" w:hAnsi="Times New Roman" w:eastAsia="宋体" w:cs="Times New Roman"/>
          <w:color w:val="auto"/>
          <w:sz w:val="28"/>
          <w:szCs w:val="20"/>
          <w:highlight w:val="none"/>
          <w:u w:val="single"/>
        </w:rPr>
        <w:t xml:space="preserve">                 </w:t>
      </w:r>
      <w:r>
        <w:rPr>
          <w:rFonts w:hint="default" w:ascii="Times New Roman" w:hAnsi="Times New Roman" w:eastAsia="宋体" w:cs="Times New Roman"/>
          <w:color w:val="auto"/>
          <w:sz w:val="28"/>
          <w:szCs w:val="20"/>
          <w:highlight w:val="none"/>
        </w:rPr>
        <w:t>（单位盖公章）</w:t>
      </w:r>
    </w:p>
    <w:p w14:paraId="43063C51">
      <w:pPr>
        <w:pageBreakBefore w:val="0"/>
        <w:widowControl w:val="0"/>
        <w:kinsoku/>
        <w:overflowPunct/>
        <w:topLinePunct w:val="0"/>
        <w:bidi w:val="0"/>
        <w:spacing w:line="460" w:lineRule="exact"/>
        <w:ind w:right="700" w:firstLine="562" w:firstLineChars="200"/>
        <w:jc w:val="center"/>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 xml:space="preserve">                            </w:t>
      </w:r>
    </w:p>
    <w:p w14:paraId="0723A3B2">
      <w:pPr>
        <w:pageBreakBefore w:val="0"/>
        <w:widowControl w:val="0"/>
        <w:kinsoku/>
        <w:overflowPunct/>
        <w:topLinePunct w:val="0"/>
        <w:bidi w:val="0"/>
        <w:spacing w:line="460" w:lineRule="exact"/>
        <w:ind w:right="700" w:firstLine="562" w:firstLineChars="200"/>
        <w:jc w:val="center"/>
        <w:rPr>
          <w:rFonts w:hint="default" w:ascii="Times New Roman" w:hAnsi="Times New Roman" w:eastAsia="宋体" w:cs="Times New Roman"/>
          <w:color w:val="auto"/>
          <w:sz w:val="28"/>
          <w:szCs w:val="20"/>
          <w:highlight w:val="none"/>
        </w:rPr>
      </w:pPr>
      <w:r>
        <w:rPr>
          <w:rFonts w:hint="default" w:ascii="Times New Roman" w:hAnsi="Times New Roman" w:eastAsia="宋体" w:cs="Times New Roman"/>
          <w:color w:val="auto"/>
          <w:sz w:val="28"/>
          <w:szCs w:val="20"/>
          <w:highlight w:val="none"/>
        </w:rPr>
        <w:t xml:space="preserve">                          </w:t>
      </w:r>
      <w:r>
        <w:rPr>
          <w:rFonts w:hint="default" w:ascii="Times New Roman" w:hAnsi="Times New Roman" w:eastAsia="宋体" w:cs="Times New Roman"/>
          <w:color w:val="auto"/>
          <w:sz w:val="28"/>
          <w:szCs w:val="20"/>
          <w:highlight w:val="none"/>
          <w:u w:val="single"/>
        </w:rPr>
        <w:t xml:space="preserve">      </w:t>
      </w:r>
      <w:r>
        <w:rPr>
          <w:rFonts w:hint="default" w:ascii="Times New Roman" w:hAnsi="Times New Roman" w:eastAsia="宋体" w:cs="Times New Roman"/>
          <w:color w:val="auto"/>
          <w:sz w:val="28"/>
          <w:szCs w:val="20"/>
          <w:highlight w:val="none"/>
        </w:rPr>
        <w:t>年</w:t>
      </w:r>
      <w:r>
        <w:rPr>
          <w:rFonts w:hint="default" w:ascii="Times New Roman" w:hAnsi="Times New Roman" w:eastAsia="宋体" w:cs="Times New Roman"/>
          <w:color w:val="auto"/>
          <w:sz w:val="28"/>
          <w:szCs w:val="20"/>
          <w:highlight w:val="none"/>
          <w:u w:val="single"/>
        </w:rPr>
        <w:t xml:space="preserve">   </w:t>
      </w:r>
      <w:r>
        <w:rPr>
          <w:rFonts w:hint="default" w:ascii="Times New Roman" w:hAnsi="Times New Roman" w:eastAsia="宋体" w:cs="Times New Roman"/>
          <w:color w:val="auto"/>
          <w:sz w:val="28"/>
          <w:szCs w:val="20"/>
          <w:highlight w:val="none"/>
        </w:rPr>
        <w:t>月</w:t>
      </w:r>
      <w:r>
        <w:rPr>
          <w:rFonts w:hint="default" w:ascii="Times New Roman" w:hAnsi="Times New Roman" w:eastAsia="宋体" w:cs="Times New Roman"/>
          <w:color w:val="auto"/>
          <w:sz w:val="28"/>
          <w:szCs w:val="20"/>
          <w:highlight w:val="none"/>
          <w:u w:val="single"/>
        </w:rPr>
        <w:t xml:space="preserve">    </w:t>
      </w:r>
      <w:r>
        <w:rPr>
          <w:rFonts w:hint="default" w:ascii="Times New Roman" w:hAnsi="Times New Roman" w:eastAsia="宋体" w:cs="Times New Roman"/>
          <w:color w:val="auto"/>
          <w:sz w:val="28"/>
          <w:szCs w:val="20"/>
          <w:highlight w:val="none"/>
        </w:rPr>
        <w:t>日</w:t>
      </w:r>
    </w:p>
    <w:p w14:paraId="3E5EA493">
      <w:pPr>
        <w:pStyle w:val="6"/>
        <w:pageBreakBefore w:val="0"/>
        <w:widowControl w:val="0"/>
        <w:kinsoku/>
        <w:overflowPunct/>
        <w:topLinePunct w:val="0"/>
        <w:bidi w:val="0"/>
        <w:rPr>
          <w:rFonts w:hint="default" w:ascii="Times New Roman" w:hAnsi="Times New Roman" w:eastAsia="宋体" w:cs="Times New Roman"/>
          <w:color w:val="auto"/>
          <w:sz w:val="28"/>
          <w:szCs w:val="20"/>
          <w:highlight w:val="none"/>
        </w:rPr>
      </w:pPr>
    </w:p>
    <w:p w14:paraId="5F169592">
      <w:pPr>
        <w:pStyle w:val="6"/>
        <w:pageBreakBefore w:val="0"/>
        <w:widowControl w:val="0"/>
        <w:kinsoku/>
        <w:overflowPunct/>
        <w:topLinePunct w:val="0"/>
        <w:bidi w:val="0"/>
        <w:rPr>
          <w:rFonts w:hint="default" w:ascii="Times New Roman" w:hAnsi="Times New Roman" w:eastAsia="宋体" w:cs="Times New Roman"/>
          <w:color w:val="auto"/>
          <w:sz w:val="28"/>
          <w:szCs w:val="20"/>
          <w:highlight w:val="none"/>
        </w:rPr>
      </w:pPr>
    </w:p>
    <w:p w14:paraId="5847E1B0">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sz w:val="28"/>
          <w:szCs w:val="20"/>
          <w:highlight w:val="none"/>
        </w:rPr>
      </w:pPr>
    </w:p>
    <w:p w14:paraId="34EC6F48">
      <w:pPr>
        <w:pageBreakBefore w:val="0"/>
        <w:widowControl w:val="0"/>
        <w:kinsoku/>
        <w:overflowPunct/>
        <w:topLinePunct w:val="0"/>
        <w:bidi w:val="0"/>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color w:val="auto"/>
          <w:sz w:val="28"/>
          <w:szCs w:val="28"/>
          <w:highlight w:val="none"/>
        </w:rPr>
        <w:t>授权委托书</w:t>
      </w:r>
    </w:p>
    <w:p w14:paraId="391ED2B3">
      <w:pPr>
        <w:pageBreakBefore w:val="0"/>
        <w:widowControl w:val="0"/>
        <w:kinsoku/>
        <w:overflowPunct/>
        <w:topLinePunct w:val="0"/>
        <w:bidi w:val="0"/>
        <w:spacing w:line="460" w:lineRule="exact"/>
        <w:ind w:firstLine="562"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本</w:t>
      </w:r>
      <w:r>
        <w:rPr>
          <w:rFonts w:hint="default" w:ascii="Times New Roman" w:hAnsi="Times New Roman" w:eastAsia="宋体" w:cs="Times New Roman"/>
          <w:color w:val="auto"/>
          <w:sz w:val="28"/>
          <w:szCs w:val="28"/>
          <w:highlight w:val="none"/>
        </w:rPr>
        <w:t>人</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u w:val="single"/>
          <w:lang w:val="en-US" w:eastAsia="zh-CN"/>
        </w:rPr>
        <w:t xml:space="preserve">                </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（姓名）系</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参选</w:t>
      </w:r>
      <w:r>
        <w:rPr>
          <w:rFonts w:hint="default" w:ascii="Times New Roman" w:hAnsi="Times New Roman" w:eastAsia="宋体" w:cs="Times New Roman"/>
          <w:color w:val="auto"/>
          <w:sz w:val="28"/>
          <w:szCs w:val="28"/>
          <w:highlight w:val="none"/>
        </w:rPr>
        <w:t>人名称）的法定代表人，现委托</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u w:val="single"/>
          <w:lang w:val="en-US" w:eastAsia="zh-CN"/>
        </w:rPr>
        <w:t xml:space="preserve"> </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（姓名）为我方代理人。代理人根据授权，以我方名义签署、澄清、说明、补正、递交、撤回、修改</w:t>
      </w:r>
      <w:r>
        <w:rPr>
          <w:rFonts w:hint="default" w:ascii="Times New Roman" w:hAnsi="Times New Roman" w:eastAsia="宋体" w:cs="Times New Roman"/>
          <w:b/>
          <w:color w:val="auto"/>
          <w:sz w:val="28"/>
          <w:szCs w:val="28"/>
          <w:highlight w:val="none"/>
          <w:u w:val="single"/>
        </w:rPr>
        <w:t xml:space="preserve">                          </w:t>
      </w:r>
      <w:r>
        <w:rPr>
          <w:rFonts w:hint="default" w:ascii="Times New Roman" w:hAnsi="Times New Roman" w:eastAsia="宋体" w:cs="Times New Roman"/>
          <w:b/>
          <w:color w:val="auto"/>
          <w:sz w:val="28"/>
          <w:szCs w:val="28"/>
          <w:highlight w:val="none"/>
          <w:u w:val="single"/>
        </w:rPr>
        <w:tab/>
      </w:r>
      <w:r>
        <w:rPr>
          <w:rFonts w:hint="default" w:ascii="Times New Roman" w:hAnsi="Times New Roman" w:eastAsia="宋体" w:cs="Times New Roman"/>
          <w:b/>
          <w:color w:val="auto"/>
          <w:sz w:val="28"/>
          <w:szCs w:val="28"/>
          <w:highlight w:val="none"/>
          <w:u w:val="single"/>
          <w:lang w:val="en-US" w:eastAsia="zh-CN"/>
        </w:rPr>
        <w:t xml:space="preserve">       </w:t>
      </w:r>
      <w:r>
        <w:rPr>
          <w:rFonts w:hint="default" w:ascii="Times New Roman" w:hAnsi="Times New Roman" w:eastAsia="宋体" w:cs="Times New Roman"/>
          <w:color w:val="auto"/>
          <w:sz w:val="28"/>
          <w:szCs w:val="28"/>
          <w:highlight w:val="none"/>
        </w:rPr>
        <w:t>（项目名称）</w:t>
      </w:r>
      <w:r>
        <w:rPr>
          <w:rFonts w:hint="default" w:ascii="Times New Roman" w:hAnsi="Times New Roman" w:eastAsia="宋体" w:cs="Times New Roman"/>
          <w:color w:val="auto"/>
          <w:sz w:val="28"/>
          <w:szCs w:val="28"/>
          <w:highlight w:val="none"/>
          <w:lang w:val="en-US" w:eastAsia="zh-CN"/>
        </w:rPr>
        <w:t>比选</w:t>
      </w:r>
      <w:r>
        <w:rPr>
          <w:rFonts w:hint="default" w:ascii="Times New Roman" w:hAnsi="Times New Roman" w:eastAsia="宋体" w:cs="Times New Roman"/>
          <w:color w:val="auto"/>
          <w:sz w:val="28"/>
          <w:szCs w:val="28"/>
          <w:highlight w:val="none"/>
        </w:rPr>
        <w:t>文件、签订合同和处理有关事宜，其法律后果由我方承担。</w:t>
      </w:r>
    </w:p>
    <w:p w14:paraId="75E67A90">
      <w:pPr>
        <w:pageBreakBefore w:val="0"/>
        <w:widowControl w:val="0"/>
        <w:kinsoku/>
        <w:overflowPunct/>
        <w:topLinePunct w:val="0"/>
        <w:bidi w:val="0"/>
        <w:spacing w:line="460" w:lineRule="exact"/>
        <w:ind w:firstLine="562"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委托期限：</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 xml:space="preserve"> 。</w:t>
      </w:r>
    </w:p>
    <w:p w14:paraId="741994C0">
      <w:pPr>
        <w:pageBreakBefore w:val="0"/>
        <w:widowControl w:val="0"/>
        <w:kinsoku/>
        <w:overflowPunct/>
        <w:topLinePunct w:val="0"/>
        <w:bidi w:val="0"/>
        <w:spacing w:line="460" w:lineRule="exact"/>
        <w:ind w:firstLine="562"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代理人无转委托权。</w:t>
      </w:r>
    </w:p>
    <w:p w14:paraId="5AF122E1">
      <w:pPr>
        <w:pageBreakBefore w:val="0"/>
        <w:widowControl w:val="0"/>
        <w:kinsoku/>
        <w:overflowPunct/>
        <w:topLinePunct w:val="0"/>
        <w:bidi w:val="0"/>
        <w:spacing w:line="460" w:lineRule="exact"/>
        <w:ind w:firstLine="562"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附：法定代表人身份证明</w:t>
      </w:r>
    </w:p>
    <w:p w14:paraId="2B7EF593">
      <w:pPr>
        <w:pageBreakBefore w:val="0"/>
        <w:widowControl w:val="0"/>
        <w:kinsoku/>
        <w:overflowPunct/>
        <w:topLinePunct w:val="0"/>
        <w:bidi w:val="0"/>
        <w:spacing w:line="460" w:lineRule="exact"/>
        <w:ind w:firstLine="2810" w:firstLineChars="10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参选</w:t>
      </w:r>
      <w:r>
        <w:rPr>
          <w:rFonts w:hint="default" w:ascii="Times New Roman" w:hAnsi="Times New Roman" w:eastAsia="宋体" w:cs="Times New Roman"/>
          <w:color w:val="auto"/>
          <w:sz w:val="28"/>
          <w:szCs w:val="28"/>
          <w:highlight w:val="none"/>
        </w:rPr>
        <w:t>人：</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 xml:space="preserve"> （单位盖公章）</w:t>
      </w:r>
    </w:p>
    <w:p w14:paraId="2172034F">
      <w:pPr>
        <w:pageBreakBefore w:val="0"/>
        <w:widowControl w:val="0"/>
        <w:kinsoku/>
        <w:overflowPunct/>
        <w:topLinePunct w:val="0"/>
        <w:bidi w:val="0"/>
        <w:spacing w:line="460" w:lineRule="exact"/>
        <w:ind w:firstLine="2810" w:firstLineChars="10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法定代表人：</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 xml:space="preserve"> （签字）</w:t>
      </w:r>
    </w:p>
    <w:p w14:paraId="5C6BF739">
      <w:pPr>
        <w:pageBreakBefore w:val="0"/>
        <w:widowControl w:val="0"/>
        <w:kinsoku/>
        <w:overflowPunct/>
        <w:topLinePunct w:val="0"/>
        <w:bidi w:val="0"/>
        <w:spacing w:line="460" w:lineRule="exact"/>
        <w:ind w:firstLine="2810" w:firstLineChars="1000"/>
        <w:rPr>
          <w:rFonts w:hint="default" w:ascii="Times New Roman" w:hAnsi="Times New Roman" w:eastAsia="宋体" w:cs="Times New Roman"/>
          <w:color w:val="auto"/>
          <w:sz w:val="28"/>
          <w:szCs w:val="28"/>
          <w:highlight w:val="none"/>
          <w:u w:val="single"/>
        </w:rPr>
      </w:pPr>
      <w:r>
        <w:rPr>
          <w:rFonts w:hint="default" w:ascii="Times New Roman" w:hAnsi="Times New Roman" w:eastAsia="宋体" w:cs="Times New Roman"/>
          <w:color w:val="auto"/>
          <w:sz w:val="28"/>
          <w:szCs w:val="28"/>
          <w:highlight w:val="none"/>
        </w:rPr>
        <w:t>身份证号码：</w:t>
      </w:r>
      <w:r>
        <w:rPr>
          <w:rFonts w:hint="default" w:ascii="Times New Roman" w:hAnsi="Times New Roman" w:eastAsia="宋体" w:cs="Times New Roman"/>
          <w:color w:val="auto"/>
          <w:sz w:val="28"/>
          <w:szCs w:val="28"/>
          <w:highlight w:val="none"/>
          <w:u w:val="single"/>
        </w:rPr>
        <w:t xml:space="preserve">                </w:t>
      </w:r>
    </w:p>
    <w:p w14:paraId="2DB7DDDB">
      <w:pPr>
        <w:pageBreakBefore w:val="0"/>
        <w:widowControl w:val="0"/>
        <w:kinsoku/>
        <w:overflowPunct/>
        <w:topLinePunct w:val="0"/>
        <w:bidi w:val="0"/>
        <w:spacing w:line="460" w:lineRule="exact"/>
        <w:ind w:firstLine="2810" w:firstLineChars="10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委托代理人：</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（签字）</w:t>
      </w:r>
    </w:p>
    <w:p w14:paraId="0B1785A2">
      <w:pPr>
        <w:pageBreakBefore w:val="0"/>
        <w:widowControl w:val="0"/>
        <w:kinsoku/>
        <w:overflowPunct/>
        <w:topLinePunct w:val="0"/>
        <w:bidi w:val="0"/>
        <w:spacing w:line="460" w:lineRule="exact"/>
        <w:ind w:firstLine="2810" w:firstLineChars="1000"/>
        <w:rPr>
          <w:rFonts w:hint="default" w:ascii="Times New Roman" w:hAnsi="Times New Roman" w:eastAsia="宋体" w:cs="Times New Roman"/>
          <w:color w:val="auto"/>
          <w:sz w:val="28"/>
          <w:szCs w:val="28"/>
          <w:highlight w:val="none"/>
          <w:u w:val="single"/>
        </w:rPr>
      </w:pPr>
      <w:r>
        <w:rPr>
          <w:rFonts w:hint="default" w:ascii="Times New Roman" w:hAnsi="Times New Roman" w:eastAsia="宋体" w:cs="Times New Roman"/>
          <w:color w:val="auto"/>
          <w:sz w:val="28"/>
          <w:szCs w:val="28"/>
          <w:highlight w:val="none"/>
        </w:rPr>
        <w:t>身份证号码：</w:t>
      </w:r>
      <w:r>
        <w:rPr>
          <w:rFonts w:hint="default" w:ascii="Times New Roman" w:hAnsi="Times New Roman" w:eastAsia="宋体" w:cs="Times New Roman"/>
          <w:color w:val="auto"/>
          <w:sz w:val="28"/>
          <w:szCs w:val="28"/>
          <w:highlight w:val="none"/>
          <w:u w:val="single"/>
        </w:rPr>
        <w:t xml:space="preserve">                      </w:t>
      </w:r>
    </w:p>
    <w:p w14:paraId="01FF07FE">
      <w:pPr>
        <w:pageBreakBefore w:val="0"/>
        <w:widowControl w:val="0"/>
        <w:kinsoku/>
        <w:overflowPunct/>
        <w:topLinePunct w:val="0"/>
        <w:bidi w:val="0"/>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年</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月</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3"/>
      </w:tblGrid>
      <w:tr w14:paraId="5089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8963" w:type="dxa"/>
            <w:tcBorders>
              <w:bottom w:val="single" w:color="auto" w:sz="4" w:space="0"/>
            </w:tcBorders>
            <w:noWrap w:val="0"/>
            <w:vAlign w:val="center"/>
          </w:tcPr>
          <w:p w14:paraId="435A4625">
            <w:pPr>
              <w:pageBreakBefore w:val="0"/>
              <w:widowControl w:val="0"/>
              <w:kinsoku/>
              <w:overflowPunct/>
              <w:topLinePunct w:val="0"/>
              <w:bidi w:val="0"/>
              <w:adjustRightInd w:val="0"/>
              <w:snapToGrid w:val="0"/>
              <w:spacing w:line="360" w:lineRule="auto"/>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委托代理人身份证（第二代）复印件或扫描件</w:t>
            </w:r>
          </w:p>
          <w:p w14:paraId="6547A643">
            <w:pPr>
              <w:pageBreakBefore w:val="0"/>
              <w:widowControl w:val="0"/>
              <w:kinsoku/>
              <w:overflowPunct/>
              <w:topLinePunct w:val="0"/>
              <w:bidi w:val="0"/>
              <w:adjustRightInd w:val="0"/>
              <w:snapToGrid w:val="0"/>
              <w:spacing w:line="360" w:lineRule="auto"/>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正反两面</w:t>
            </w:r>
          </w:p>
        </w:tc>
      </w:tr>
    </w:tbl>
    <w:p w14:paraId="34C4275C">
      <w:pPr>
        <w:pageBreakBefore w:val="0"/>
        <w:widowControl w:val="0"/>
        <w:kinsoku/>
        <w:overflowPunct/>
        <w:topLinePunct w:val="0"/>
        <w:autoSpaceDE w:val="0"/>
        <w:autoSpaceDN w:val="0"/>
        <w:bidi w:val="0"/>
        <w:adjustRightInd w:val="0"/>
        <w:snapToGrid w:val="0"/>
        <w:spacing w:line="300" w:lineRule="exact"/>
        <w:jc w:val="left"/>
        <w:rPr>
          <w:rFonts w:hint="default" w:ascii="Times New Roman" w:hAnsi="Times New Roman" w:eastAsia="宋体" w:cs="Times New Roman"/>
          <w:b w:val="0"/>
          <w:bCs w:val="0"/>
          <w:color w:val="auto"/>
          <w:kern w:val="0"/>
          <w:sz w:val="24"/>
          <w:szCs w:val="18"/>
          <w:highlight w:val="none"/>
        </w:rPr>
      </w:pPr>
      <w:r>
        <w:rPr>
          <w:rFonts w:hint="default" w:ascii="Times New Roman" w:hAnsi="Times New Roman" w:eastAsia="宋体" w:cs="Times New Roman"/>
          <w:b w:val="0"/>
          <w:bCs w:val="0"/>
          <w:color w:val="auto"/>
          <w:kern w:val="0"/>
          <w:sz w:val="24"/>
          <w:szCs w:val="18"/>
          <w:highlight w:val="none"/>
          <w:u w:val="none"/>
        </w:rPr>
        <w:t>注：法定代表人参加</w:t>
      </w:r>
      <w:r>
        <w:rPr>
          <w:rFonts w:hint="default" w:ascii="Times New Roman" w:hAnsi="Times New Roman" w:eastAsia="宋体" w:cs="Times New Roman"/>
          <w:b w:val="0"/>
          <w:bCs w:val="0"/>
          <w:color w:val="auto"/>
          <w:kern w:val="0"/>
          <w:sz w:val="24"/>
          <w:szCs w:val="18"/>
          <w:highlight w:val="none"/>
          <w:u w:val="none"/>
          <w:lang w:val="en-US" w:eastAsia="zh-CN"/>
        </w:rPr>
        <w:t>比选</w:t>
      </w:r>
      <w:r>
        <w:rPr>
          <w:rFonts w:hint="default" w:ascii="Times New Roman" w:hAnsi="Times New Roman" w:eastAsia="宋体" w:cs="Times New Roman"/>
          <w:b w:val="0"/>
          <w:bCs w:val="0"/>
          <w:color w:val="auto"/>
          <w:kern w:val="0"/>
          <w:sz w:val="24"/>
          <w:szCs w:val="18"/>
          <w:highlight w:val="none"/>
          <w:u w:val="none"/>
        </w:rPr>
        <w:t>活动并签署文件的不需要授权委托书，只需提供法定代表人身份证明；非法定代表人参加</w:t>
      </w:r>
      <w:r>
        <w:rPr>
          <w:rFonts w:hint="default" w:ascii="Times New Roman" w:hAnsi="Times New Roman" w:eastAsia="宋体" w:cs="Times New Roman"/>
          <w:b w:val="0"/>
          <w:bCs w:val="0"/>
          <w:color w:val="auto"/>
          <w:kern w:val="0"/>
          <w:sz w:val="24"/>
          <w:szCs w:val="18"/>
          <w:highlight w:val="none"/>
          <w:u w:val="none"/>
          <w:lang w:val="en-US" w:eastAsia="zh-CN"/>
        </w:rPr>
        <w:t>比选</w:t>
      </w:r>
      <w:r>
        <w:rPr>
          <w:rFonts w:hint="default" w:ascii="Times New Roman" w:hAnsi="Times New Roman" w:eastAsia="宋体" w:cs="Times New Roman"/>
          <w:b w:val="0"/>
          <w:bCs w:val="0"/>
          <w:color w:val="auto"/>
          <w:kern w:val="0"/>
          <w:sz w:val="24"/>
          <w:szCs w:val="18"/>
          <w:highlight w:val="none"/>
          <w:u w:val="none"/>
        </w:rPr>
        <w:t>活动及签</w:t>
      </w:r>
      <w:r>
        <w:rPr>
          <w:rFonts w:hint="default" w:ascii="Times New Roman" w:hAnsi="Times New Roman" w:eastAsia="宋体" w:cs="Times New Roman"/>
          <w:b w:val="0"/>
          <w:bCs w:val="0"/>
          <w:color w:val="auto"/>
          <w:kern w:val="0"/>
          <w:sz w:val="24"/>
          <w:szCs w:val="18"/>
          <w:highlight w:val="none"/>
        </w:rPr>
        <w:t>署文件的除提供法定代表人身份证明外还须提供授权委托书。</w:t>
      </w:r>
    </w:p>
    <w:p w14:paraId="14BC583E">
      <w:pPr>
        <w:pageBreakBefore w:val="0"/>
        <w:widowControl w:val="0"/>
        <w:tabs>
          <w:tab w:val="left" w:pos="5760"/>
        </w:tabs>
        <w:kinsoku/>
        <w:overflowPunct/>
        <w:topLinePunct w:val="0"/>
        <w:autoSpaceDE w:val="0"/>
        <w:autoSpaceDN w:val="0"/>
        <w:bidi w:val="0"/>
        <w:adjustRightInd w:val="0"/>
        <w:spacing w:line="300" w:lineRule="exact"/>
        <w:ind w:left="568" w:leftChars="27" w:right="11" w:hanging="482" w:hangingChars="200"/>
        <w:rPr>
          <w:rFonts w:hint="default" w:ascii="Times New Roman" w:hAnsi="Times New Roman" w:eastAsia="宋体" w:cs="Times New Roman"/>
          <w:b w:val="0"/>
          <w:bCs w:val="0"/>
          <w:color w:val="auto"/>
          <w:kern w:val="0"/>
          <w:sz w:val="24"/>
          <w:szCs w:val="18"/>
          <w:highlight w:val="none"/>
        </w:rPr>
      </w:pPr>
      <w:r>
        <w:rPr>
          <w:rFonts w:hint="default" w:ascii="Times New Roman" w:hAnsi="Times New Roman" w:eastAsia="宋体" w:cs="Times New Roman"/>
          <w:b w:val="0"/>
          <w:bCs w:val="0"/>
          <w:color w:val="auto"/>
          <w:kern w:val="0"/>
          <w:sz w:val="24"/>
          <w:szCs w:val="18"/>
          <w:highlight w:val="none"/>
        </w:rPr>
        <w:t>附：委托代理人养老保险复印件。</w:t>
      </w:r>
    </w:p>
    <w:p w14:paraId="29CE44C6">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sz w:val="28"/>
          <w:szCs w:val="20"/>
          <w:highlight w:val="none"/>
        </w:rPr>
      </w:pPr>
    </w:p>
    <w:p w14:paraId="3EF8BA6C">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sz w:val="28"/>
          <w:szCs w:val="20"/>
          <w:highlight w:val="none"/>
        </w:rPr>
      </w:pPr>
    </w:p>
    <w:p w14:paraId="51084E93">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sz w:val="28"/>
          <w:szCs w:val="20"/>
          <w:highlight w:val="none"/>
        </w:rPr>
      </w:pPr>
    </w:p>
    <w:p w14:paraId="77C5A113">
      <w:pPr>
        <w:keepNext w:val="0"/>
        <w:keepLines w:val="0"/>
        <w:pageBreakBefore w:val="0"/>
        <w:widowControl w:val="0"/>
        <w:numPr>
          <w:ilvl w:val="0"/>
          <w:numId w:val="0"/>
        </w:numPr>
        <w:kinsoku/>
        <w:wordWrap/>
        <w:overflowPunct/>
        <w:topLinePunct w:val="0"/>
        <w:autoSpaceDE/>
        <w:autoSpaceDN/>
        <w:bidi w:val="0"/>
        <w:snapToGrid/>
        <w:spacing w:line="380" w:lineRule="exact"/>
        <w:jc w:val="center"/>
        <w:outlineLvl w:val="0"/>
        <w:rPr>
          <w:rFonts w:hint="default" w:ascii="Times New Roman" w:hAnsi="Times New Roman" w:eastAsia="宋体" w:cs="Times New Roman"/>
          <w:b/>
          <w:color w:val="auto"/>
          <w:sz w:val="32"/>
          <w:szCs w:val="32"/>
          <w:highlight w:val="none"/>
        </w:rPr>
      </w:pPr>
      <w:bookmarkStart w:id="51" w:name="_Toc11532"/>
      <w:r>
        <w:rPr>
          <w:rFonts w:hint="default" w:ascii="Times New Roman" w:hAnsi="Times New Roman" w:eastAsia="宋体" w:cs="Times New Roman"/>
          <w:b/>
          <w:color w:val="auto"/>
          <w:sz w:val="32"/>
          <w:szCs w:val="32"/>
          <w:highlight w:val="none"/>
        </w:rPr>
        <w:t>（</w:t>
      </w:r>
      <w:r>
        <w:rPr>
          <w:rFonts w:hint="default" w:ascii="Times New Roman" w:hAnsi="Times New Roman" w:eastAsia="宋体" w:cs="Times New Roman"/>
          <w:b/>
          <w:color w:val="auto"/>
          <w:sz w:val="32"/>
          <w:szCs w:val="32"/>
          <w:highlight w:val="none"/>
          <w:lang w:val="en-US" w:eastAsia="zh-CN"/>
        </w:rPr>
        <w:t>三</w:t>
      </w:r>
      <w:r>
        <w:rPr>
          <w:rFonts w:hint="default" w:ascii="Times New Roman" w:hAnsi="Times New Roman" w:eastAsia="宋体" w:cs="Times New Roman"/>
          <w:b/>
          <w:color w:val="auto"/>
          <w:sz w:val="32"/>
          <w:szCs w:val="32"/>
          <w:highlight w:val="none"/>
        </w:rPr>
        <w:t>）</w:t>
      </w:r>
      <w:bookmarkEnd w:id="51"/>
      <w:r>
        <w:rPr>
          <w:rFonts w:hint="default" w:ascii="Times New Roman" w:hAnsi="Times New Roman" w:eastAsia="宋体" w:cs="Times New Roman"/>
          <w:b/>
          <w:color w:val="auto"/>
          <w:sz w:val="32"/>
          <w:szCs w:val="32"/>
          <w:highlight w:val="none"/>
          <w:lang w:val="en-US" w:eastAsia="zh-CN"/>
        </w:rPr>
        <w:t>参选保证金</w:t>
      </w:r>
    </w:p>
    <w:p w14:paraId="5AC1F71A">
      <w:pPr>
        <w:pageBreakBefore w:val="0"/>
        <w:widowControl w:val="0"/>
        <w:kinsoku/>
        <w:overflowPunct/>
        <w:topLinePunct w:val="0"/>
        <w:bidi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（附银行存单复印件并加盖单位公章）</w:t>
      </w:r>
    </w:p>
    <w:p w14:paraId="4B54ADB3">
      <w:pPr>
        <w:pStyle w:val="6"/>
        <w:pageBreakBefore w:val="0"/>
        <w:widowControl w:val="0"/>
        <w:kinsoku/>
        <w:overflowPunct/>
        <w:topLinePunct w:val="0"/>
        <w:bidi w:val="0"/>
        <w:ind w:left="0" w:leftChars="0" w:firstLine="0" w:firstLineChars="0"/>
        <w:rPr>
          <w:rFonts w:hint="default" w:ascii="Times New Roman" w:hAnsi="Times New Roman" w:eastAsia="宋体" w:cs="Times New Roman"/>
          <w:color w:val="auto"/>
          <w:sz w:val="28"/>
          <w:szCs w:val="20"/>
          <w:highlight w:val="none"/>
        </w:rPr>
      </w:pPr>
    </w:p>
    <w:p w14:paraId="16F7228D">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220735CB">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3BA435B5">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30134723">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4ECFEC38">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0DDACDA1">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124DE8AC">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066DFD55">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2FD88F2C">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6CD32C2D">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02211BF9">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3BF05DEE">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298274E8">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2CE0C5EE">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3D3109E8">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6C8623AB">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28974B41">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02DDA908">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3DD16271">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7FE89053">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7A973F98">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1CAB7F21">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77566083">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2E2D2A2E">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69F71A22">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1512D1FC">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4CCD0221">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5F504C6A">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27DC8E56">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2A3D32B9">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16D78321">
      <w:pPr>
        <w:keepNext w:val="0"/>
        <w:keepLines w:val="0"/>
        <w:pageBreakBefore w:val="0"/>
        <w:widowControl w:val="0"/>
        <w:numPr>
          <w:ilvl w:val="0"/>
          <w:numId w:val="0"/>
        </w:numPr>
        <w:kinsoku/>
        <w:wordWrap/>
        <w:overflowPunct/>
        <w:topLinePunct w:val="0"/>
        <w:autoSpaceDE/>
        <w:autoSpaceDN/>
        <w:bidi w:val="0"/>
        <w:snapToGrid/>
        <w:spacing w:line="380" w:lineRule="exact"/>
        <w:jc w:val="center"/>
        <w:outlineLvl w:val="0"/>
        <w:rPr>
          <w:rFonts w:hint="default" w:ascii="Times New Roman" w:hAnsi="Times New Roman" w:eastAsia="宋体" w:cs="Times New Roman"/>
          <w:b/>
          <w:color w:val="auto"/>
          <w:sz w:val="32"/>
          <w:szCs w:val="32"/>
          <w:highlight w:val="none"/>
          <w:lang w:val="en-US" w:eastAsia="zh-CN"/>
        </w:rPr>
      </w:pPr>
      <w:bookmarkStart w:id="52" w:name="_Toc28726"/>
      <w:r>
        <w:rPr>
          <w:rFonts w:hint="default" w:ascii="Times New Roman" w:hAnsi="Times New Roman" w:eastAsia="宋体" w:cs="Times New Roman"/>
          <w:b/>
          <w:color w:val="auto"/>
          <w:sz w:val="32"/>
          <w:szCs w:val="32"/>
          <w:highlight w:val="none"/>
          <w:lang w:val="en-US" w:eastAsia="zh-CN"/>
        </w:rPr>
        <w:t>（四）参选人基本情况表</w:t>
      </w:r>
      <w:bookmarkEnd w:id="52"/>
    </w:p>
    <w:tbl>
      <w:tblPr>
        <w:tblStyle w:val="11"/>
        <w:tblW w:w="9155" w:type="dxa"/>
        <w:tblInd w:w="0" w:type="dxa"/>
        <w:tblLayout w:type="fixed"/>
        <w:tblCellMar>
          <w:top w:w="0" w:type="dxa"/>
          <w:left w:w="108" w:type="dxa"/>
          <w:bottom w:w="0" w:type="dxa"/>
          <w:right w:w="108" w:type="dxa"/>
        </w:tblCellMar>
      </w:tblPr>
      <w:tblGrid>
        <w:gridCol w:w="2603"/>
        <w:gridCol w:w="3600"/>
        <w:gridCol w:w="1368"/>
        <w:gridCol w:w="1584"/>
      </w:tblGrid>
      <w:tr w14:paraId="0EEF9DB6">
        <w:tblPrEx>
          <w:tblCellMar>
            <w:top w:w="0" w:type="dxa"/>
            <w:left w:w="108" w:type="dxa"/>
            <w:bottom w:w="0" w:type="dxa"/>
            <w:right w:w="108" w:type="dxa"/>
          </w:tblCellMar>
        </w:tblPrEx>
        <w:trPr>
          <w:trHeight w:val="605" w:hRule="atLeast"/>
        </w:trPr>
        <w:tc>
          <w:tcPr>
            <w:tcW w:w="2603" w:type="dxa"/>
            <w:tcBorders>
              <w:top w:val="single" w:color="auto" w:sz="4" w:space="0"/>
              <w:left w:val="single" w:color="auto" w:sz="4" w:space="0"/>
              <w:bottom w:val="single" w:color="auto" w:sz="4" w:space="0"/>
              <w:right w:val="single" w:color="auto" w:sz="4" w:space="0"/>
            </w:tcBorders>
            <w:noWrap w:val="0"/>
            <w:vAlign w:val="center"/>
          </w:tcPr>
          <w:p w14:paraId="7611F201">
            <w:pPr>
              <w:pageBreakBefore w:val="0"/>
              <w:widowControl w:val="0"/>
              <w:kinsoku/>
              <w:overflowPunct/>
              <w:topLinePunct w:val="0"/>
              <w:bidi w:val="0"/>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人名称</w:t>
            </w:r>
          </w:p>
        </w:tc>
        <w:tc>
          <w:tcPr>
            <w:tcW w:w="6552" w:type="dxa"/>
            <w:gridSpan w:val="3"/>
            <w:tcBorders>
              <w:top w:val="single" w:color="auto" w:sz="4" w:space="0"/>
              <w:left w:val="nil"/>
              <w:bottom w:val="single" w:color="auto" w:sz="4" w:space="0"/>
              <w:right w:val="single" w:color="auto" w:sz="4" w:space="0"/>
            </w:tcBorders>
            <w:noWrap w:val="0"/>
            <w:vAlign w:val="center"/>
          </w:tcPr>
          <w:p w14:paraId="79944833">
            <w:pPr>
              <w:pageBreakBefore w:val="0"/>
              <w:widowControl w:val="0"/>
              <w:kinsoku/>
              <w:overflowPunct/>
              <w:topLinePunct w:val="0"/>
              <w:bidi w:val="0"/>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w:t>
            </w:r>
          </w:p>
        </w:tc>
      </w:tr>
      <w:tr w14:paraId="3A43E721">
        <w:tblPrEx>
          <w:tblCellMar>
            <w:top w:w="0" w:type="dxa"/>
            <w:left w:w="108" w:type="dxa"/>
            <w:bottom w:w="0" w:type="dxa"/>
            <w:right w:w="108" w:type="dxa"/>
          </w:tblCellMar>
        </w:tblPrEx>
        <w:trPr>
          <w:trHeight w:val="570" w:hRule="atLeast"/>
        </w:trPr>
        <w:tc>
          <w:tcPr>
            <w:tcW w:w="2603" w:type="dxa"/>
            <w:tcBorders>
              <w:top w:val="nil"/>
              <w:left w:val="single" w:color="auto" w:sz="4" w:space="0"/>
              <w:bottom w:val="single" w:color="auto" w:sz="4" w:space="0"/>
              <w:right w:val="single" w:color="auto" w:sz="4" w:space="0"/>
            </w:tcBorders>
            <w:noWrap w:val="0"/>
            <w:vAlign w:val="center"/>
          </w:tcPr>
          <w:p w14:paraId="705910F0">
            <w:pPr>
              <w:pageBreakBefore w:val="0"/>
              <w:widowControl w:val="0"/>
              <w:kinsoku/>
              <w:overflowPunct/>
              <w:topLinePunct w:val="0"/>
              <w:bidi w:val="0"/>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注册资金</w:t>
            </w:r>
          </w:p>
        </w:tc>
        <w:tc>
          <w:tcPr>
            <w:tcW w:w="3600" w:type="dxa"/>
            <w:tcBorders>
              <w:top w:val="nil"/>
              <w:left w:val="nil"/>
              <w:bottom w:val="single" w:color="auto" w:sz="4" w:space="0"/>
              <w:right w:val="single" w:color="auto" w:sz="4" w:space="0"/>
            </w:tcBorders>
            <w:noWrap w:val="0"/>
            <w:vAlign w:val="center"/>
          </w:tcPr>
          <w:p w14:paraId="0939D784">
            <w:pPr>
              <w:pageBreakBefore w:val="0"/>
              <w:widowControl w:val="0"/>
              <w:kinsoku/>
              <w:overflowPunct/>
              <w:topLinePunct w:val="0"/>
              <w:bidi w:val="0"/>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w:t>
            </w:r>
          </w:p>
        </w:tc>
        <w:tc>
          <w:tcPr>
            <w:tcW w:w="1368" w:type="dxa"/>
            <w:tcBorders>
              <w:top w:val="nil"/>
              <w:left w:val="nil"/>
              <w:bottom w:val="single" w:color="auto" w:sz="4" w:space="0"/>
              <w:right w:val="single" w:color="auto" w:sz="4" w:space="0"/>
            </w:tcBorders>
            <w:noWrap w:val="0"/>
            <w:vAlign w:val="center"/>
          </w:tcPr>
          <w:p w14:paraId="5D08863D">
            <w:pPr>
              <w:pageBreakBefore w:val="0"/>
              <w:widowControl w:val="0"/>
              <w:kinsoku/>
              <w:overflowPunct/>
              <w:topLinePunct w:val="0"/>
              <w:bidi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成立时间</w:t>
            </w:r>
          </w:p>
        </w:tc>
        <w:tc>
          <w:tcPr>
            <w:tcW w:w="1584" w:type="dxa"/>
            <w:tcBorders>
              <w:top w:val="nil"/>
              <w:left w:val="nil"/>
              <w:bottom w:val="single" w:color="auto" w:sz="4" w:space="0"/>
              <w:right w:val="single" w:color="auto" w:sz="4" w:space="0"/>
            </w:tcBorders>
            <w:noWrap w:val="0"/>
            <w:vAlign w:val="center"/>
          </w:tcPr>
          <w:p w14:paraId="73A506EA">
            <w:pPr>
              <w:pageBreakBefore w:val="0"/>
              <w:widowControl w:val="0"/>
              <w:kinsoku/>
              <w:overflowPunct/>
              <w:topLinePunct w:val="0"/>
              <w:bidi w:val="0"/>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w:t>
            </w:r>
          </w:p>
        </w:tc>
      </w:tr>
      <w:tr w14:paraId="7B4EE704">
        <w:tblPrEx>
          <w:tblCellMar>
            <w:top w:w="0" w:type="dxa"/>
            <w:left w:w="108" w:type="dxa"/>
            <w:bottom w:w="0" w:type="dxa"/>
            <w:right w:w="108" w:type="dxa"/>
          </w:tblCellMar>
        </w:tblPrEx>
        <w:trPr>
          <w:trHeight w:val="480" w:hRule="atLeast"/>
        </w:trPr>
        <w:tc>
          <w:tcPr>
            <w:tcW w:w="2603" w:type="dxa"/>
            <w:tcBorders>
              <w:top w:val="nil"/>
              <w:left w:val="single" w:color="auto" w:sz="4" w:space="0"/>
              <w:bottom w:val="single" w:color="auto" w:sz="4" w:space="0"/>
              <w:right w:val="single" w:color="auto" w:sz="4" w:space="0"/>
            </w:tcBorders>
            <w:noWrap w:val="0"/>
            <w:vAlign w:val="center"/>
          </w:tcPr>
          <w:p w14:paraId="3835556A">
            <w:pPr>
              <w:pageBreakBefore w:val="0"/>
              <w:widowControl w:val="0"/>
              <w:kinsoku/>
              <w:overflowPunct/>
              <w:topLinePunct w:val="0"/>
              <w:bidi w:val="0"/>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注册地址</w:t>
            </w:r>
          </w:p>
        </w:tc>
        <w:tc>
          <w:tcPr>
            <w:tcW w:w="6552" w:type="dxa"/>
            <w:gridSpan w:val="3"/>
            <w:tcBorders>
              <w:top w:val="single" w:color="auto" w:sz="4" w:space="0"/>
              <w:left w:val="nil"/>
              <w:bottom w:val="single" w:color="auto" w:sz="4" w:space="0"/>
              <w:right w:val="single" w:color="auto" w:sz="4" w:space="0"/>
            </w:tcBorders>
            <w:noWrap w:val="0"/>
            <w:vAlign w:val="center"/>
          </w:tcPr>
          <w:p w14:paraId="4AD534D5">
            <w:pPr>
              <w:pageBreakBefore w:val="0"/>
              <w:widowControl w:val="0"/>
              <w:kinsoku/>
              <w:overflowPunct/>
              <w:topLinePunct w:val="0"/>
              <w:bidi w:val="0"/>
              <w:ind w:firstLine="420"/>
              <w:jc w:val="center"/>
              <w:rPr>
                <w:rFonts w:hint="default" w:ascii="Times New Roman" w:hAnsi="Times New Roman" w:eastAsia="宋体" w:cs="Times New Roman"/>
                <w:color w:val="auto"/>
                <w:sz w:val="21"/>
                <w:szCs w:val="21"/>
                <w:highlight w:val="none"/>
              </w:rPr>
            </w:pPr>
          </w:p>
        </w:tc>
      </w:tr>
      <w:tr w14:paraId="53CEFCB2">
        <w:tblPrEx>
          <w:tblCellMar>
            <w:top w:w="0" w:type="dxa"/>
            <w:left w:w="108" w:type="dxa"/>
            <w:bottom w:w="0" w:type="dxa"/>
            <w:right w:w="108" w:type="dxa"/>
          </w:tblCellMar>
        </w:tblPrEx>
        <w:trPr>
          <w:trHeight w:val="525" w:hRule="atLeast"/>
        </w:trPr>
        <w:tc>
          <w:tcPr>
            <w:tcW w:w="2603" w:type="dxa"/>
            <w:tcBorders>
              <w:top w:val="nil"/>
              <w:left w:val="single" w:color="auto" w:sz="4" w:space="0"/>
              <w:bottom w:val="single" w:color="auto" w:sz="4" w:space="0"/>
              <w:right w:val="single" w:color="auto" w:sz="4" w:space="0"/>
            </w:tcBorders>
            <w:noWrap w:val="0"/>
            <w:vAlign w:val="center"/>
          </w:tcPr>
          <w:p w14:paraId="4EA545C8">
            <w:pPr>
              <w:pageBreakBefore w:val="0"/>
              <w:widowControl w:val="0"/>
              <w:kinsoku/>
              <w:overflowPunct/>
              <w:topLinePunct w:val="0"/>
              <w:bidi w:val="0"/>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p>
        </w:tc>
        <w:tc>
          <w:tcPr>
            <w:tcW w:w="3600" w:type="dxa"/>
            <w:tcBorders>
              <w:top w:val="nil"/>
              <w:left w:val="nil"/>
              <w:bottom w:val="single" w:color="auto" w:sz="4" w:space="0"/>
              <w:right w:val="single" w:color="auto" w:sz="4" w:space="0"/>
            </w:tcBorders>
            <w:noWrap w:val="0"/>
            <w:vAlign w:val="center"/>
          </w:tcPr>
          <w:p w14:paraId="2E5E0FB8">
            <w:pPr>
              <w:pageBreakBefore w:val="0"/>
              <w:widowControl w:val="0"/>
              <w:kinsoku/>
              <w:overflowPunct/>
              <w:topLinePunct w:val="0"/>
              <w:bidi w:val="0"/>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w:t>
            </w:r>
          </w:p>
        </w:tc>
        <w:tc>
          <w:tcPr>
            <w:tcW w:w="1368" w:type="dxa"/>
            <w:tcBorders>
              <w:top w:val="nil"/>
              <w:left w:val="nil"/>
              <w:bottom w:val="single" w:color="auto" w:sz="4" w:space="0"/>
              <w:right w:val="single" w:color="auto" w:sz="4" w:space="0"/>
            </w:tcBorders>
            <w:noWrap w:val="0"/>
            <w:vAlign w:val="center"/>
          </w:tcPr>
          <w:p w14:paraId="274D2C26">
            <w:pPr>
              <w:pageBreakBefore w:val="0"/>
              <w:widowControl w:val="0"/>
              <w:kinsoku/>
              <w:overflowPunct/>
              <w:topLinePunct w:val="0"/>
              <w:bidi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员工总数</w:t>
            </w:r>
          </w:p>
        </w:tc>
        <w:tc>
          <w:tcPr>
            <w:tcW w:w="1584" w:type="dxa"/>
            <w:tcBorders>
              <w:top w:val="nil"/>
              <w:left w:val="nil"/>
              <w:bottom w:val="single" w:color="auto" w:sz="4" w:space="0"/>
              <w:right w:val="single" w:color="auto" w:sz="4" w:space="0"/>
            </w:tcBorders>
            <w:noWrap w:val="0"/>
            <w:vAlign w:val="center"/>
          </w:tcPr>
          <w:p w14:paraId="6C8E2BC1">
            <w:pPr>
              <w:pageBreakBefore w:val="0"/>
              <w:widowControl w:val="0"/>
              <w:kinsoku/>
              <w:overflowPunct/>
              <w:topLinePunct w:val="0"/>
              <w:bidi w:val="0"/>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w:t>
            </w:r>
          </w:p>
        </w:tc>
      </w:tr>
      <w:tr w14:paraId="08D46A7B">
        <w:tblPrEx>
          <w:tblCellMar>
            <w:top w:w="0" w:type="dxa"/>
            <w:left w:w="108" w:type="dxa"/>
            <w:bottom w:w="0" w:type="dxa"/>
            <w:right w:w="108" w:type="dxa"/>
          </w:tblCellMar>
        </w:tblPrEx>
        <w:trPr>
          <w:trHeight w:val="477" w:hRule="atLeast"/>
        </w:trPr>
        <w:tc>
          <w:tcPr>
            <w:tcW w:w="2603" w:type="dxa"/>
            <w:vMerge w:val="restart"/>
            <w:tcBorders>
              <w:top w:val="nil"/>
              <w:left w:val="single" w:color="auto" w:sz="4" w:space="0"/>
              <w:bottom w:val="single" w:color="auto" w:sz="4" w:space="0"/>
              <w:right w:val="single" w:color="auto" w:sz="4" w:space="0"/>
            </w:tcBorders>
            <w:noWrap w:val="0"/>
            <w:vAlign w:val="center"/>
          </w:tcPr>
          <w:p w14:paraId="77C5FD5E">
            <w:pPr>
              <w:pageBreakBefore w:val="0"/>
              <w:widowControl w:val="0"/>
              <w:kinsoku/>
              <w:overflowPunct/>
              <w:topLinePunct w:val="0"/>
              <w:bidi w:val="0"/>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联系方式</w:t>
            </w:r>
          </w:p>
        </w:tc>
        <w:tc>
          <w:tcPr>
            <w:tcW w:w="3600" w:type="dxa"/>
            <w:tcBorders>
              <w:top w:val="nil"/>
              <w:left w:val="nil"/>
              <w:bottom w:val="single" w:color="auto" w:sz="4" w:space="0"/>
              <w:right w:val="single" w:color="auto" w:sz="4" w:space="0"/>
            </w:tcBorders>
            <w:noWrap w:val="0"/>
            <w:vAlign w:val="center"/>
          </w:tcPr>
          <w:p w14:paraId="03BBE557">
            <w:pPr>
              <w:pageBreakBefore w:val="0"/>
              <w:widowControl w:val="0"/>
              <w:kinsoku/>
              <w:overflowPunct/>
              <w:topLinePunct w:val="0"/>
              <w:bidi w:val="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联系人</w:t>
            </w:r>
          </w:p>
        </w:tc>
        <w:tc>
          <w:tcPr>
            <w:tcW w:w="1368" w:type="dxa"/>
            <w:tcBorders>
              <w:top w:val="nil"/>
              <w:left w:val="nil"/>
              <w:bottom w:val="single" w:color="auto" w:sz="4" w:space="0"/>
              <w:right w:val="single" w:color="auto" w:sz="4" w:space="0"/>
            </w:tcBorders>
            <w:noWrap w:val="0"/>
            <w:vAlign w:val="center"/>
          </w:tcPr>
          <w:p w14:paraId="66C5CF44">
            <w:pPr>
              <w:pageBreakBefore w:val="0"/>
              <w:widowControl w:val="0"/>
              <w:kinsoku/>
              <w:overflowPunct/>
              <w:topLinePunct w:val="0"/>
              <w:bidi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电话</w:t>
            </w:r>
          </w:p>
        </w:tc>
        <w:tc>
          <w:tcPr>
            <w:tcW w:w="1584" w:type="dxa"/>
            <w:tcBorders>
              <w:top w:val="nil"/>
              <w:left w:val="nil"/>
              <w:bottom w:val="single" w:color="auto" w:sz="4" w:space="0"/>
              <w:right w:val="single" w:color="auto" w:sz="4" w:space="0"/>
            </w:tcBorders>
            <w:noWrap w:val="0"/>
            <w:vAlign w:val="center"/>
          </w:tcPr>
          <w:p w14:paraId="09EE8C4E">
            <w:pPr>
              <w:pageBreakBefore w:val="0"/>
              <w:widowControl w:val="0"/>
              <w:kinsoku/>
              <w:overflowPunct/>
              <w:topLinePunct w:val="0"/>
              <w:bidi w:val="0"/>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w:t>
            </w:r>
          </w:p>
        </w:tc>
      </w:tr>
      <w:tr w14:paraId="51B8E68C">
        <w:tblPrEx>
          <w:tblCellMar>
            <w:top w:w="0" w:type="dxa"/>
            <w:left w:w="108" w:type="dxa"/>
            <w:bottom w:w="0" w:type="dxa"/>
            <w:right w:w="108" w:type="dxa"/>
          </w:tblCellMar>
        </w:tblPrEx>
        <w:trPr>
          <w:trHeight w:val="492" w:hRule="atLeast"/>
        </w:trPr>
        <w:tc>
          <w:tcPr>
            <w:tcW w:w="2603" w:type="dxa"/>
            <w:vMerge w:val="continue"/>
            <w:tcBorders>
              <w:top w:val="nil"/>
              <w:left w:val="single" w:color="auto" w:sz="4" w:space="0"/>
              <w:bottom w:val="single" w:color="auto" w:sz="4" w:space="0"/>
              <w:right w:val="single" w:color="auto" w:sz="4" w:space="0"/>
            </w:tcBorders>
            <w:noWrap w:val="0"/>
            <w:vAlign w:val="center"/>
          </w:tcPr>
          <w:p w14:paraId="6360DAAD">
            <w:pPr>
              <w:pageBreakBefore w:val="0"/>
              <w:widowControl w:val="0"/>
              <w:kinsoku/>
              <w:overflowPunct/>
              <w:topLinePunct w:val="0"/>
              <w:bidi w:val="0"/>
              <w:ind w:firstLine="420"/>
              <w:rPr>
                <w:rFonts w:hint="default" w:ascii="Times New Roman" w:hAnsi="Times New Roman" w:eastAsia="宋体" w:cs="Times New Roman"/>
                <w:color w:val="auto"/>
                <w:sz w:val="21"/>
                <w:szCs w:val="21"/>
                <w:highlight w:val="none"/>
              </w:rPr>
            </w:pPr>
          </w:p>
        </w:tc>
        <w:tc>
          <w:tcPr>
            <w:tcW w:w="3600" w:type="dxa"/>
            <w:tcBorders>
              <w:top w:val="nil"/>
              <w:left w:val="nil"/>
              <w:bottom w:val="single" w:color="auto" w:sz="4" w:space="0"/>
              <w:right w:val="single" w:color="auto" w:sz="4" w:space="0"/>
            </w:tcBorders>
            <w:noWrap w:val="0"/>
            <w:vAlign w:val="center"/>
          </w:tcPr>
          <w:p w14:paraId="6FF50018">
            <w:pPr>
              <w:pageBreakBefore w:val="0"/>
              <w:widowControl w:val="0"/>
              <w:kinsoku/>
              <w:overflowPunct/>
              <w:topLinePunct w:val="0"/>
              <w:bidi w:val="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网址</w:t>
            </w:r>
          </w:p>
        </w:tc>
        <w:tc>
          <w:tcPr>
            <w:tcW w:w="1368" w:type="dxa"/>
            <w:tcBorders>
              <w:top w:val="nil"/>
              <w:left w:val="nil"/>
              <w:bottom w:val="single" w:color="auto" w:sz="4" w:space="0"/>
              <w:right w:val="single" w:color="auto" w:sz="4" w:space="0"/>
            </w:tcBorders>
            <w:noWrap w:val="0"/>
            <w:vAlign w:val="center"/>
          </w:tcPr>
          <w:p w14:paraId="5351ED90">
            <w:pPr>
              <w:pageBreakBefore w:val="0"/>
              <w:widowControl w:val="0"/>
              <w:kinsoku/>
              <w:overflowPunct/>
              <w:topLinePunct w:val="0"/>
              <w:bidi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传真</w:t>
            </w:r>
          </w:p>
        </w:tc>
        <w:tc>
          <w:tcPr>
            <w:tcW w:w="1584" w:type="dxa"/>
            <w:tcBorders>
              <w:top w:val="nil"/>
              <w:left w:val="nil"/>
              <w:bottom w:val="single" w:color="auto" w:sz="4" w:space="0"/>
              <w:right w:val="single" w:color="auto" w:sz="4" w:space="0"/>
            </w:tcBorders>
            <w:noWrap w:val="0"/>
            <w:vAlign w:val="center"/>
          </w:tcPr>
          <w:p w14:paraId="1F812C0C">
            <w:pPr>
              <w:pageBreakBefore w:val="0"/>
              <w:widowControl w:val="0"/>
              <w:kinsoku/>
              <w:overflowPunct/>
              <w:topLinePunct w:val="0"/>
              <w:bidi w:val="0"/>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w:t>
            </w:r>
          </w:p>
        </w:tc>
      </w:tr>
      <w:tr w14:paraId="17469C2B">
        <w:tblPrEx>
          <w:tblCellMar>
            <w:top w:w="0" w:type="dxa"/>
            <w:left w:w="108" w:type="dxa"/>
            <w:bottom w:w="0" w:type="dxa"/>
            <w:right w:w="108" w:type="dxa"/>
          </w:tblCellMar>
        </w:tblPrEx>
        <w:trPr>
          <w:trHeight w:val="729" w:hRule="atLeast"/>
        </w:trPr>
        <w:tc>
          <w:tcPr>
            <w:tcW w:w="2603" w:type="dxa"/>
            <w:tcBorders>
              <w:top w:val="nil"/>
              <w:left w:val="single" w:color="auto" w:sz="4" w:space="0"/>
              <w:bottom w:val="single" w:color="auto" w:sz="4" w:space="0"/>
              <w:right w:val="single" w:color="auto" w:sz="4" w:space="0"/>
            </w:tcBorders>
            <w:noWrap w:val="0"/>
            <w:vAlign w:val="center"/>
          </w:tcPr>
          <w:p w14:paraId="75B62AEC">
            <w:pPr>
              <w:pageBreakBefore w:val="0"/>
              <w:widowControl w:val="0"/>
              <w:kinsoku/>
              <w:overflowPunct/>
              <w:topLinePunct w:val="0"/>
              <w:bidi w:val="0"/>
              <w:ind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w:t>
            </w:r>
          </w:p>
        </w:tc>
        <w:tc>
          <w:tcPr>
            <w:tcW w:w="3600" w:type="dxa"/>
            <w:tcBorders>
              <w:top w:val="nil"/>
              <w:left w:val="nil"/>
              <w:bottom w:val="single" w:color="auto" w:sz="4" w:space="0"/>
              <w:right w:val="single" w:color="auto" w:sz="4" w:space="0"/>
            </w:tcBorders>
            <w:noWrap w:val="0"/>
            <w:vAlign w:val="center"/>
          </w:tcPr>
          <w:p w14:paraId="7FE80E67">
            <w:pPr>
              <w:pageBreakBefore w:val="0"/>
              <w:widowControl w:val="0"/>
              <w:kinsoku/>
              <w:overflowPunct/>
              <w:topLinePunct w:val="0"/>
              <w:bidi w:val="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姓名</w:t>
            </w:r>
          </w:p>
        </w:tc>
        <w:tc>
          <w:tcPr>
            <w:tcW w:w="1368" w:type="dxa"/>
            <w:tcBorders>
              <w:top w:val="nil"/>
              <w:left w:val="nil"/>
              <w:bottom w:val="single" w:color="auto" w:sz="4" w:space="0"/>
              <w:right w:val="single" w:color="auto" w:sz="4" w:space="0"/>
            </w:tcBorders>
            <w:noWrap w:val="0"/>
            <w:vAlign w:val="center"/>
          </w:tcPr>
          <w:p w14:paraId="54682642">
            <w:pPr>
              <w:pageBreakBefore w:val="0"/>
              <w:widowControl w:val="0"/>
              <w:kinsoku/>
              <w:overflowPunct/>
              <w:topLinePunct w:val="0"/>
              <w:bidi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电话</w:t>
            </w:r>
          </w:p>
        </w:tc>
        <w:tc>
          <w:tcPr>
            <w:tcW w:w="1584" w:type="dxa"/>
            <w:tcBorders>
              <w:top w:val="nil"/>
              <w:left w:val="nil"/>
              <w:bottom w:val="single" w:color="auto" w:sz="4" w:space="0"/>
              <w:right w:val="single" w:color="auto" w:sz="4" w:space="0"/>
            </w:tcBorders>
            <w:noWrap w:val="0"/>
            <w:vAlign w:val="center"/>
          </w:tcPr>
          <w:p w14:paraId="5F41F4C2">
            <w:pPr>
              <w:pageBreakBefore w:val="0"/>
              <w:widowControl w:val="0"/>
              <w:kinsoku/>
              <w:overflowPunct/>
              <w:topLinePunct w:val="0"/>
              <w:bidi w:val="0"/>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w:t>
            </w:r>
          </w:p>
        </w:tc>
      </w:tr>
      <w:tr w14:paraId="13972BBC">
        <w:tblPrEx>
          <w:tblCellMar>
            <w:top w:w="0" w:type="dxa"/>
            <w:left w:w="108" w:type="dxa"/>
            <w:bottom w:w="0" w:type="dxa"/>
            <w:right w:w="108" w:type="dxa"/>
          </w:tblCellMar>
        </w:tblPrEx>
        <w:trPr>
          <w:trHeight w:val="925" w:hRule="atLeast"/>
        </w:trPr>
        <w:tc>
          <w:tcPr>
            <w:tcW w:w="2603" w:type="dxa"/>
            <w:tcBorders>
              <w:top w:val="single" w:color="auto" w:sz="4" w:space="0"/>
              <w:left w:val="single" w:color="auto" w:sz="4" w:space="0"/>
              <w:bottom w:val="single" w:color="auto" w:sz="4" w:space="0"/>
              <w:right w:val="single" w:color="auto" w:sz="4" w:space="0"/>
            </w:tcBorders>
            <w:noWrap w:val="0"/>
            <w:vAlign w:val="center"/>
          </w:tcPr>
          <w:p w14:paraId="1F2E778F">
            <w:pPr>
              <w:pageBreakBefore w:val="0"/>
              <w:widowControl w:val="0"/>
              <w:kinsoku/>
              <w:overflowPunct/>
              <w:topLinePunct w:val="0"/>
              <w:bidi w:val="0"/>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基本账户开户银行</w:t>
            </w:r>
          </w:p>
        </w:tc>
        <w:tc>
          <w:tcPr>
            <w:tcW w:w="6552" w:type="dxa"/>
            <w:gridSpan w:val="3"/>
            <w:tcBorders>
              <w:top w:val="single" w:color="auto" w:sz="4" w:space="0"/>
              <w:left w:val="nil"/>
              <w:bottom w:val="single" w:color="auto" w:sz="4" w:space="0"/>
              <w:right w:val="single" w:color="auto" w:sz="4" w:space="0"/>
            </w:tcBorders>
            <w:noWrap w:val="0"/>
            <w:vAlign w:val="center"/>
          </w:tcPr>
          <w:p w14:paraId="68C4C958">
            <w:pPr>
              <w:pageBreakBefore w:val="0"/>
              <w:widowControl w:val="0"/>
              <w:kinsoku/>
              <w:overflowPunct/>
              <w:topLinePunct w:val="0"/>
              <w:bidi w:val="0"/>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w:t>
            </w:r>
          </w:p>
        </w:tc>
      </w:tr>
      <w:tr w14:paraId="16B0BDDF">
        <w:tblPrEx>
          <w:tblCellMar>
            <w:top w:w="0" w:type="dxa"/>
            <w:left w:w="108" w:type="dxa"/>
            <w:bottom w:w="0" w:type="dxa"/>
            <w:right w:w="108" w:type="dxa"/>
          </w:tblCellMar>
        </w:tblPrEx>
        <w:trPr>
          <w:trHeight w:val="975" w:hRule="atLeast"/>
        </w:trPr>
        <w:tc>
          <w:tcPr>
            <w:tcW w:w="2603" w:type="dxa"/>
            <w:tcBorders>
              <w:top w:val="nil"/>
              <w:left w:val="single" w:color="auto" w:sz="4" w:space="0"/>
              <w:bottom w:val="single" w:color="auto" w:sz="4" w:space="0"/>
              <w:right w:val="single" w:color="auto" w:sz="4" w:space="0"/>
            </w:tcBorders>
            <w:noWrap w:val="0"/>
            <w:vAlign w:val="center"/>
          </w:tcPr>
          <w:p w14:paraId="5C13F750">
            <w:pPr>
              <w:pageBreakBefore w:val="0"/>
              <w:widowControl w:val="0"/>
              <w:kinsoku/>
              <w:overflowPunct/>
              <w:topLinePunct w:val="0"/>
              <w:bidi w:val="0"/>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基本账户银行账号</w:t>
            </w:r>
          </w:p>
        </w:tc>
        <w:tc>
          <w:tcPr>
            <w:tcW w:w="6552" w:type="dxa"/>
            <w:gridSpan w:val="3"/>
            <w:tcBorders>
              <w:top w:val="single" w:color="auto" w:sz="4" w:space="0"/>
              <w:left w:val="nil"/>
              <w:bottom w:val="single" w:color="auto" w:sz="4" w:space="0"/>
              <w:right w:val="single" w:color="auto" w:sz="4" w:space="0"/>
            </w:tcBorders>
            <w:noWrap w:val="0"/>
            <w:vAlign w:val="center"/>
          </w:tcPr>
          <w:p w14:paraId="0FAC46F4">
            <w:pPr>
              <w:pageBreakBefore w:val="0"/>
              <w:widowControl w:val="0"/>
              <w:kinsoku/>
              <w:overflowPunct/>
              <w:topLinePunct w:val="0"/>
              <w:bidi w:val="0"/>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w:t>
            </w:r>
          </w:p>
        </w:tc>
      </w:tr>
      <w:tr w14:paraId="2AD7CC44">
        <w:tblPrEx>
          <w:tblCellMar>
            <w:top w:w="0" w:type="dxa"/>
            <w:left w:w="108" w:type="dxa"/>
            <w:bottom w:w="0" w:type="dxa"/>
            <w:right w:w="108" w:type="dxa"/>
          </w:tblCellMar>
        </w:tblPrEx>
        <w:trPr>
          <w:trHeight w:val="1150" w:hRule="atLeast"/>
        </w:trPr>
        <w:tc>
          <w:tcPr>
            <w:tcW w:w="2603" w:type="dxa"/>
            <w:tcBorders>
              <w:top w:val="nil"/>
              <w:left w:val="single" w:color="auto" w:sz="4" w:space="0"/>
              <w:bottom w:val="single" w:color="auto" w:sz="4" w:space="0"/>
              <w:right w:val="single" w:color="auto" w:sz="4" w:space="0"/>
            </w:tcBorders>
            <w:noWrap w:val="0"/>
            <w:vAlign w:val="center"/>
          </w:tcPr>
          <w:p w14:paraId="66A066CE">
            <w:pPr>
              <w:pageBreakBefore w:val="0"/>
              <w:widowControl w:val="0"/>
              <w:kinsoku/>
              <w:overflowPunct/>
              <w:topLinePunct w:val="0"/>
              <w:bidi w:val="0"/>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备注</w:t>
            </w:r>
          </w:p>
        </w:tc>
        <w:tc>
          <w:tcPr>
            <w:tcW w:w="6552" w:type="dxa"/>
            <w:gridSpan w:val="3"/>
            <w:tcBorders>
              <w:top w:val="single" w:color="auto" w:sz="4" w:space="0"/>
              <w:left w:val="nil"/>
              <w:bottom w:val="single" w:color="auto" w:sz="4" w:space="0"/>
              <w:right w:val="single" w:color="auto" w:sz="4" w:space="0"/>
            </w:tcBorders>
            <w:noWrap w:val="0"/>
            <w:vAlign w:val="center"/>
          </w:tcPr>
          <w:p w14:paraId="59154E36">
            <w:pPr>
              <w:pageBreakBefore w:val="0"/>
              <w:widowControl w:val="0"/>
              <w:kinsoku/>
              <w:overflowPunct/>
              <w:topLinePunct w:val="0"/>
              <w:bidi w:val="0"/>
              <w:ind w:firstLine="4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w:t>
            </w:r>
          </w:p>
        </w:tc>
      </w:tr>
    </w:tbl>
    <w:p w14:paraId="4334EACF">
      <w:pPr>
        <w:pageBreakBefore w:val="0"/>
        <w:widowControl w:val="0"/>
        <w:kinsoku/>
        <w:overflowPunct/>
        <w:topLinePunct w:val="0"/>
        <w:bidi w:val="0"/>
        <w:spacing w:line="500" w:lineRule="exact"/>
        <w:ind w:firstLine="353" w:firstLineChars="147"/>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 xml:space="preserve"> </w:t>
      </w:r>
    </w:p>
    <w:p w14:paraId="76855DE8">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7F764209">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4423B6BD">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6C5C8DC2">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02C69742">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7D043ABB">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2B5129C6">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12CEC1DB">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2C460577">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77922CD6">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7E664575">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10FDF5F5">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1D26D8FE">
      <w:pPr>
        <w:keepNext w:val="0"/>
        <w:keepLines w:val="0"/>
        <w:pageBreakBefore w:val="0"/>
        <w:widowControl w:val="0"/>
        <w:numPr>
          <w:ilvl w:val="0"/>
          <w:numId w:val="0"/>
        </w:numPr>
        <w:kinsoku/>
        <w:wordWrap/>
        <w:overflowPunct/>
        <w:topLinePunct w:val="0"/>
        <w:autoSpaceDE/>
        <w:autoSpaceDN/>
        <w:bidi w:val="0"/>
        <w:snapToGrid/>
        <w:spacing w:line="380" w:lineRule="exact"/>
        <w:jc w:val="center"/>
        <w:outlineLvl w:val="0"/>
        <w:rPr>
          <w:rFonts w:hint="default" w:ascii="Times New Roman" w:hAnsi="Times New Roman" w:eastAsia="宋体" w:cs="Times New Roman"/>
          <w:b/>
          <w:color w:val="auto"/>
          <w:sz w:val="32"/>
          <w:szCs w:val="32"/>
          <w:highlight w:val="none"/>
          <w:lang w:val="en-US" w:eastAsia="zh-CN"/>
        </w:rPr>
      </w:pPr>
      <w:bookmarkStart w:id="53" w:name="_Toc12453"/>
      <w:r>
        <w:rPr>
          <w:rFonts w:hint="default" w:ascii="Times New Roman" w:hAnsi="Times New Roman" w:eastAsia="宋体" w:cs="Times New Roman"/>
          <w:b/>
          <w:color w:val="auto"/>
          <w:sz w:val="32"/>
          <w:szCs w:val="32"/>
          <w:highlight w:val="none"/>
          <w:lang w:val="en-US" w:eastAsia="zh-CN"/>
        </w:rPr>
        <w:t>（五）资格证明材料</w:t>
      </w:r>
      <w:bookmarkEnd w:id="53"/>
    </w:p>
    <w:p w14:paraId="4EACAA02">
      <w:pPr>
        <w:pageBreakBefore w:val="0"/>
        <w:widowControl w:val="0"/>
        <w:kinsoku/>
        <w:overflowPunct/>
        <w:topLinePunct w:val="0"/>
        <w:bidi w:val="0"/>
        <w:ind w:firstLine="480"/>
        <w:rPr>
          <w:rFonts w:hint="default" w:ascii="Times New Roman" w:hAnsi="Times New Roman" w:eastAsia="宋体" w:cs="Times New Roman"/>
          <w:color w:val="auto"/>
          <w:sz w:val="21"/>
          <w:szCs w:val="24"/>
          <w:highlight w:val="none"/>
        </w:rPr>
      </w:pPr>
    </w:p>
    <w:p w14:paraId="7C303968">
      <w:pPr>
        <w:pageBreakBefore w:val="0"/>
        <w:widowControl w:val="0"/>
        <w:kinsoku/>
        <w:overflowPunct/>
        <w:topLinePunct w:val="0"/>
        <w:bidi w:val="0"/>
        <w:ind w:firstLine="42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rPr>
        <w:t>注：按</w:t>
      </w:r>
      <w:r>
        <w:rPr>
          <w:rFonts w:hint="default" w:ascii="Times New Roman" w:hAnsi="Times New Roman" w:eastAsia="宋体" w:cs="Times New Roman"/>
          <w:color w:val="auto"/>
          <w:sz w:val="28"/>
          <w:szCs w:val="28"/>
          <w:highlight w:val="none"/>
          <w:lang w:val="en-US" w:eastAsia="zh-CN"/>
        </w:rPr>
        <w:t>竞争性比选采购</w:t>
      </w:r>
      <w:r>
        <w:rPr>
          <w:rFonts w:hint="default" w:ascii="Times New Roman" w:hAnsi="Times New Roman" w:eastAsia="宋体" w:cs="Times New Roman"/>
          <w:color w:val="auto"/>
          <w:sz w:val="28"/>
          <w:szCs w:val="28"/>
          <w:highlight w:val="none"/>
        </w:rPr>
        <w:t>文件第二章</w:t>
      </w:r>
      <w:r>
        <w:rPr>
          <w:rFonts w:hint="default" w:ascii="Times New Roman" w:hAnsi="Times New Roman" w:eastAsia="宋体" w:cs="Times New Roman"/>
          <w:color w:val="auto"/>
          <w:sz w:val="28"/>
          <w:szCs w:val="28"/>
          <w:highlight w:val="none"/>
          <w:lang w:val="en-US" w:eastAsia="zh-CN"/>
        </w:rPr>
        <w:t>参选</w:t>
      </w:r>
      <w:r>
        <w:rPr>
          <w:rFonts w:hint="default" w:ascii="Times New Roman" w:hAnsi="Times New Roman" w:eastAsia="宋体" w:cs="Times New Roman"/>
          <w:color w:val="auto"/>
          <w:sz w:val="28"/>
          <w:szCs w:val="28"/>
          <w:highlight w:val="none"/>
        </w:rPr>
        <w:t>人须知前附表第1.4.1条规定的要求予以</w:t>
      </w:r>
      <w:r>
        <w:rPr>
          <w:rFonts w:hint="default" w:ascii="Times New Roman" w:hAnsi="Times New Roman" w:eastAsia="宋体" w:cs="Times New Roman"/>
          <w:color w:val="auto"/>
          <w:sz w:val="28"/>
          <w:szCs w:val="28"/>
          <w:highlight w:val="none"/>
          <w:lang w:val="en-US" w:eastAsia="zh-CN"/>
        </w:rPr>
        <w:t>提供</w:t>
      </w:r>
      <w:r>
        <w:rPr>
          <w:rFonts w:hint="default" w:ascii="Times New Roman" w:hAnsi="Times New Roman" w:eastAsia="宋体" w:cs="Times New Roman"/>
          <w:color w:val="auto"/>
          <w:sz w:val="28"/>
          <w:szCs w:val="28"/>
          <w:highlight w:val="none"/>
        </w:rPr>
        <w:t>，格式自拟</w:t>
      </w:r>
      <w:r>
        <w:rPr>
          <w:rFonts w:hint="default" w:ascii="Times New Roman" w:hAnsi="Times New Roman" w:eastAsia="宋体" w:cs="Times New Roman"/>
          <w:color w:val="auto"/>
          <w:sz w:val="28"/>
          <w:szCs w:val="28"/>
          <w:highlight w:val="none"/>
          <w:lang w:eastAsia="zh-CN"/>
        </w:rPr>
        <w:t>。</w:t>
      </w:r>
    </w:p>
    <w:p w14:paraId="1C5DFC3F">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0235CF71">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2CF5FADC">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1B889842">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3C8B8405">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40219555">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207E1D4F">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4F3CB05C">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432A2168">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6C386597">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6D906DC3">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7AD28328">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78C154B9">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47618000">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70A68BFD">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20BBEE38">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654E399F">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29BF2A1F">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23A3DA87">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328C80C4">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653331D7">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70173214">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0879E444">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3E391480">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1A146A3E">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77668030">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52A7F976">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6ED54A6A">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52581573">
      <w:pPr>
        <w:pStyle w:val="6"/>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hint="default" w:ascii="Times New Roman" w:hAnsi="Times New Roman" w:eastAsia="宋体" w:cs="Times New Roman"/>
          <w:color w:val="auto"/>
          <w:sz w:val="21"/>
          <w:szCs w:val="21"/>
          <w:highlight w:val="none"/>
        </w:rPr>
      </w:pPr>
    </w:p>
    <w:p w14:paraId="085D7053">
      <w:pPr>
        <w:keepNext w:val="0"/>
        <w:keepLines w:val="0"/>
        <w:pageBreakBefore w:val="0"/>
        <w:widowControl w:val="0"/>
        <w:numPr>
          <w:ilvl w:val="0"/>
          <w:numId w:val="0"/>
        </w:numPr>
        <w:kinsoku/>
        <w:wordWrap/>
        <w:overflowPunct/>
        <w:topLinePunct w:val="0"/>
        <w:autoSpaceDE/>
        <w:autoSpaceDN/>
        <w:bidi w:val="0"/>
        <w:snapToGrid/>
        <w:spacing w:line="380" w:lineRule="exact"/>
        <w:jc w:val="center"/>
        <w:outlineLvl w:val="0"/>
        <w:rPr>
          <w:rFonts w:hint="default" w:ascii="Times New Roman" w:hAnsi="Times New Roman" w:eastAsia="宋体" w:cs="Times New Roman"/>
          <w:b/>
          <w:color w:val="auto"/>
          <w:sz w:val="32"/>
          <w:szCs w:val="32"/>
          <w:highlight w:val="none"/>
          <w:lang w:val="en-US" w:eastAsia="zh-CN"/>
        </w:rPr>
      </w:pPr>
      <w:bookmarkStart w:id="54" w:name="_Toc23169"/>
      <w:r>
        <w:rPr>
          <w:rFonts w:hint="default" w:ascii="Times New Roman" w:hAnsi="Times New Roman" w:eastAsia="宋体" w:cs="Times New Roman"/>
          <w:b/>
          <w:color w:val="auto"/>
          <w:sz w:val="32"/>
          <w:szCs w:val="32"/>
          <w:highlight w:val="none"/>
          <w:lang w:val="en-US" w:eastAsia="zh-CN"/>
        </w:rPr>
        <w:t>（六）信誉承诺书</w:t>
      </w:r>
      <w:bookmarkEnd w:id="54"/>
    </w:p>
    <w:p w14:paraId="471023DD">
      <w:pPr>
        <w:pageBreakBefore w:val="0"/>
        <w:widowControl w:val="0"/>
        <w:kinsoku/>
        <w:overflowPunct/>
        <w:topLinePunct w:val="0"/>
        <w:bidi w:val="0"/>
        <w:adjustRightInd w:val="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lang w:val="en-US" w:eastAsia="zh-CN"/>
        </w:rPr>
        <w:t>致</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eastAsia="zh-CN"/>
        </w:rPr>
        <w:t>比选</w:t>
      </w:r>
      <w:r>
        <w:rPr>
          <w:rFonts w:hint="default" w:ascii="Times New Roman" w:hAnsi="Times New Roman" w:eastAsia="宋体" w:cs="Times New Roman"/>
          <w:color w:val="auto"/>
          <w:sz w:val="21"/>
          <w:szCs w:val="21"/>
          <w:highlight w:val="none"/>
          <w:u w:val="single"/>
          <w:lang w:val="en-US" w:eastAsia="zh-CN"/>
        </w:rPr>
        <w:t>采购</w:t>
      </w:r>
      <w:r>
        <w:rPr>
          <w:rFonts w:hint="default" w:ascii="Times New Roman" w:hAnsi="Times New Roman" w:eastAsia="宋体" w:cs="Times New Roman"/>
          <w:color w:val="auto"/>
          <w:sz w:val="21"/>
          <w:szCs w:val="21"/>
          <w:highlight w:val="none"/>
          <w:u w:val="single"/>
          <w:lang w:eastAsia="zh-CN"/>
        </w:rPr>
        <w:t>人</w:t>
      </w:r>
      <w:r>
        <w:rPr>
          <w:rFonts w:hint="default" w:ascii="Times New Roman" w:hAnsi="Times New Roman" w:eastAsia="宋体" w:cs="Times New Roman"/>
          <w:color w:val="auto"/>
          <w:sz w:val="21"/>
          <w:szCs w:val="21"/>
          <w:highlight w:val="none"/>
          <w:u w:val="single"/>
        </w:rPr>
        <w:t>名称）</w:t>
      </w:r>
    </w:p>
    <w:p w14:paraId="7598BF69">
      <w:pPr>
        <w:pageBreakBefore w:val="0"/>
        <w:widowControl w:val="0"/>
        <w:kinsoku/>
        <w:overflowPunct/>
        <w:topLinePunct w:val="0"/>
        <w:bidi w:val="0"/>
        <w:spacing w:line="280" w:lineRule="exact"/>
        <w:ind w:firstLine="426" w:firstLineChars="20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一、根据竞争性比选采购文件，我司</w:t>
      </w:r>
      <w:r>
        <w:rPr>
          <w:rFonts w:hint="default" w:ascii="Times New Roman" w:hAnsi="Times New Roman" w:eastAsia="宋体" w:cs="Times New Roman"/>
          <w:color w:val="auto"/>
          <w:sz w:val="21"/>
          <w:szCs w:val="21"/>
          <w:highlight w:val="none"/>
        </w:rPr>
        <w:t>自愿作出以下承诺：</w:t>
      </w:r>
    </w:p>
    <w:p w14:paraId="5EBAF482">
      <w:pPr>
        <w:pageBreakBefore w:val="0"/>
        <w:widowControl w:val="0"/>
        <w:kinsoku/>
        <w:overflowPunct/>
        <w:topLinePunct w:val="0"/>
        <w:bidi w:val="0"/>
        <w:spacing w:line="280" w:lineRule="exact"/>
        <w:ind w:firstLine="426" w:firstLineChars="20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具有良好的商业信誉和健全的财务会计制度；</w:t>
      </w:r>
    </w:p>
    <w:p w14:paraId="2BC7B7B1">
      <w:pPr>
        <w:pageBreakBefore w:val="0"/>
        <w:widowControl w:val="0"/>
        <w:kinsoku/>
        <w:overflowPunct/>
        <w:topLinePunct w:val="0"/>
        <w:bidi w:val="0"/>
        <w:spacing w:line="280" w:lineRule="exact"/>
        <w:ind w:firstLine="426" w:firstLineChars="20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具有履行合同所必需的</w:t>
      </w:r>
      <w:r>
        <w:rPr>
          <w:rFonts w:hint="default" w:ascii="Times New Roman" w:hAnsi="Times New Roman" w:eastAsia="宋体" w:cs="Times New Roman"/>
          <w:color w:val="auto"/>
          <w:sz w:val="21"/>
          <w:szCs w:val="21"/>
          <w:highlight w:val="none"/>
          <w:lang w:val="en-US" w:eastAsia="zh-CN"/>
        </w:rPr>
        <w:t>承担</w:t>
      </w:r>
      <w:r>
        <w:rPr>
          <w:rFonts w:hint="default" w:ascii="Times New Roman" w:hAnsi="Times New Roman" w:eastAsia="宋体" w:cs="Times New Roman"/>
          <w:color w:val="auto"/>
          <w:sz w:val="21"/>
          <w:szCs w:val="21"/>
          <w:highlight w:val="none"/>
        </w:rPr>
        <w:t>劳务外包能力；</w:t>
      </w:r>
    </w:p>
    <w:p w14:paraId="4EAC4E56">
      <w:pPr>
        <w:pageBreakBefore w:val="0"/>
        <w:widowControl w:val="0"/>
        <w:kinsoku/>
        <w:overflowPunct/>
        <w:topLinePunct w:val="0"/>
        <w:bidi w:val="0"/>
        <w:spacing w:line="280" w:lineRule="exact"/>
        <w:ind w:firstLine="426" w:firstLineChars="20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有依法缴纳税收和社会保障金的良好记录</w:t>
      </w:r>
      <w:r>
        <w:rPr>
          <w:rFonts w:hint="default" w:ascii="Times New Roman" w:hAnsi="Times New Roman" w:eastAsia="宋体" w:cs="Times New Roman"/>
          <w:color w:val="auto"/>
          <w:sz w:val="21"/>
          <w:szCs w:val="21"/>
          <w:highlight w:val="none"/>
          <w:lang w:val="en-US" w:eastAsia="zh-CN"/>
        </w:rPr>
        <w:t>；</w:t>
      </w:r>
    </w:p>
    <w:p w14:paraId="2F3AFF0A">
      <w:pPr>
        <w:pageBreakBefore w:val="0"/>
        <w:widowControl w:val="0"/>
        <w:kinsoku/>
        <w:overflowPunct/>
        <w:topLinePunct w:val="0"/>
        <w:bidi w:val="0"/>
        <w:spacing w:line="280" w:lineRule="exact"/>
        <w:ind w:firstLine="426" w:firstLineChars="20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参加</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活动前三年内，在经营活动中没有重大违法记录；</w:t>
      </w:r>
    </w:p>
    <w:p w14:paraId="7D4554E6">
      <w:pPr>
        <w:pageBreakBefore w:val="0"/>
        <w:widowControl w:val="0"/>
        <w:kinsoku/>
        <w:overflowPunct/>
        <w:topLinePunct w:val="0"/>
        <w:bidi w:val="0"/>
        <w:spacing w:line="280" w:lineRule="exact"/>
        <w:ind w:firstLine="426" w:firstLineChars="20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我公司承诺：最终结算价以</w:t>
      </w:r>
      <w:r>
        <w:rPr>
          <w:rFonts w:hint="default" w:ascii="Times New Roman" w:hAnsi="Times New Roman" w:eastAsia="宋体" w:cs="Times New Roman"/>
          <w:color w:val="auto"/>
          <w:sz w:val="21"/>
          <w:szCs w:val="21"/>
          <w:highlight w:val="none"/>
          <w:lang w:val="en-US" w:eastAsia="zh-CN"/>
        </w:rPr>
        <w:t>劳务项目（</w:t>
      </w:r>
      <w:r>
        <w:rPr>
          <w:rFonts w:hint="default" w:ascii="Times New Roman" w:hAnsi="Times New Roman" w:eastAsia="宋体" w:cs="Times New Roman"/>
          <w:color w:val="auto"/>
          <w:sz w:val="21"/>
          <w:szCs w:val="21"/>
          <w:highlight w:val="none"/>
        </w:rPr>
        <w:t>作业清单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的单价最高限价乘以</w:t>
      </w:r>
      <w:r>
        <w:rPr>
          <w:rFonts w:hint="default" w:ascii="Times New Roman" w:hAnsi="Times New Roman" w:eastAsia="宋体" w:cs="Times New Roman"/>
          <w:color w:val="auto"/>
          <w:sz w:val="21"/>
          <w:szCs w:val="21"/>
          <w:highlight w:val="none"/>
          <w:lang w:val="en-US" w:eastAsia="zh-CN"/>
        </w:rPr>
        <w:t>折价</w:t>
      </w:r>
      <w:r>
        <w:rPr>
          <w:rFonts w:hint="default" w:ascii="Times New Roman" w:hAnsi="Times New Roman" w:eastAsia="宋体" w:cs="Times New Roman"/>
          <w:color w:val="auto"/>
          <w:sz w:val="21"/>
          <w:szCs w:val="21"/>
          <w:highlight w:val="none"/>
        </w:rPr>
        <w:t>比例（</w:t>
      </w:r>
      <w:r>
        <w:rPr>
          <w:rFonts w:hint="default" w:ascii="Times New Roman" w:hAnsi="Times New Roman" w:eastAsia="宋体" w:cs="Times New Roman"/>
          <w:color w:val="auto"/>
          <w:sz w:val="21"/>
          <w:szCs w:val="21"/>
          <w:highlight w:val="none"/>
          <w:lang w:val="en-US" w:eastAsia="zh-CN"/>
        </w:rPr>
        <w:t>百分比</w:t>
      </w:r>
      <w:r>
        <w:rPr>
          <w:rFonts w:hint="default" w:ascii="Times New Roman" w:hAnsi="Times New Roman" w:eastAsia="宋体" w:cs="Times New Roman"/>
          <w:color w:val="auto"/>
          <w:sz w:val="21"/>
          <w:szCs w:val="21"/>
          <w:highlight w:val="none"/>
        </w:rPr>
        <w:t>）据实办理结算，我公司无条件接受，否则按我公司违约处理</w:t>
      </w:r>
      <w:r>
        <w:rPr>
          <w:rFonts w:hint="default" w:ascii="Times New Roman" w:hAnsi="Times New Roman" w:eastAsia="宋体" w:cs="Times New Roman"/>
          <w:color w:val="auto"/>
          <w:sz w:val="21"/>
          <w:szCs w:val="21"/>
          <w:highlight w:val="none"/>
          <w:lang w:val="en-US" w:eastAsia="zh-CN"/>
        </w:rPr>
        <w:t>；</w:t>
      </w:r>
    </w:p>
    <w:p w14:paraId="4BAA785E">
      <w:pPr>
        <w:pageBreakBefore w:val="0"/>
        <w:widowControl w:val="0"/>
        <w:kinsoku/>
        <w:overflowPunct/>
        <w:topLinePunct w:val="0"/>
        <w:bidi w:val="0"/>
        <w:spacing w:line="280" w:lineRule="exact"/>
        <w:ind w:firstLine="426" w:firstLineChars="202"/>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我公司在资格审查部分中提供的相关证明材料真实有效，不存在弄虚作假情形。贵单位在合同签订前均有权对我公司提供的资料进行核实，若发现弄虚作假，按相关规定取消我公司中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资格，并按相关法律法规报</w:t>
      </w:r>
      <w:r>
        <w:rPr>
          <w:rFonts w:hint="default" w:ascii="Times New Roman" w:hAnsi="Times New Roman" w:eastAsia="宋体" w:cs="Times New Roman"/>
          <w:color w:val="auto"/>
          <w:sz w:val="21"/>
          <w:szCs w:val="21"/>
          <w:highlight w:val="none"/>
          <w:lang w:val="en-US" w:eastAsia="zh-CN"/>
        </w:rPr>
        <w:t>梁平区</w:t>
      </w:r>
      <w:r>
        <w:rPr>
          <w:rFonts w:hint="default" w:ascii="Times New Roman" w:hAnsi="Times New Roman" w:eastAsia="宋体" w:cs="Times New Roman"/>
          <w:color w:val="auto"/>
          <w:sz w:val="21"/>
          <w:szCs w:val="21"/>
          <w:highlight w:val="none"/>
        </w:rPr>
        <w:t>监督</w:t>
      </w:r>
      <w:r>
        <w:rPr>
          <w:rFonts w:hint="default" w:ascii="Times New Roman" w:hAnsi="Times New Roman" w:eastAsia="宋体" w:cs="Times New Roman"/>
          <w:color w:val="auto"/>
          <w:sz w:val="21"/>
          <w:szCs w:val="21"/>
          <w:highlight w:val="none"/>
          <w:lang w:val="en-US" w:eastAsia="zh-CN"/>
        </w:rPr>
        <w:t>管理</w:t>
      </w:r>
      <w:r>
        <w:rPr>
          <w:rFonts w:hint="default" w:ascii="Times New Roman" w:hAnsi="Times New Roman" w:eastAsia="宋体" w:cs="Times New Roman"/>
          <w:color w:val="auto"/>
          <w:sz w:val="21"/>
          <w:szCs w:val="21"/>
          <w:highlight w:val="none"/>
        </w:rPr>
        <w:t>部门，</w:t>
      </w:r>
      <w:r>
        <w:rPr>
          <w:rFonts w:hint="default" w:ascii="Times New Roman" w:hAnsi="Times New Roman" w:eastAsia="宋体" w:cs="Times New Roman"/>
          <w:color w:val="auto"/>
          <w:sz w:val="21"/>
          <w:szCs w:val="21"/>
          <w:highlight w:val="none"/>
          <w:lang w:val="en-US" w:eastAsia="zh-CN"/>
        </w:rPr>
        <w:t>参选保证金</w:t>
      </w:r>
      <w:r>
        <w:rPr>
          <w:rFonts w:hint="default" w:ascii="Times New Roman" w:hAnsi="Times New Roman" w:eastAsia="宋体" w:cs="Times New Roman"/>
          <w:color w:val="auto"/>
          <w:sz w:val="21"/>
          <w:szCs w:val="21"/>
          <w:highlight w:val="none"/>
        </w:rPr>
        <w:t>不予退还，我公司自愿承担因此造成的相关责任并赔偿相应损失</w:t>
      </w:r>
      <w:r>
        <w:rPr>
          <w:rFonts w:hint="default" w:ascii="Times New Roman" w:hAnsi="Times New Roman" w:eastAsia="宋体" w:cs="Times New Roman"/>
          <w:color w:val="auto"/>
          <w:sz w:val="21"/>
          <w:szCs w:val="21"/>
          <w:highlight w:val="none"/>
          <w:lang w:val="en-US" w:eastAsia="zh-CN"/>
        </w:rPr>
        <w:t>；</w:t>
      </w:r>
    </w:p>
    <w:p w14:paraId="2258F7A7">
      <w:pPr>
        <w:pageBreakBefore w:val="0"/>
        <w:widowControl w:val="0"/>
        <w:kinsoku/>
        <w:overflowPunct/>
        <w:topLinePunct w:val="0"/>
        <w:bidi w:val="0"/>
        <w:spacing w:line="280" w:lineRule="exact"/>
        <w:ind w:firstLine="426" w:firstLineChars="20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我公司的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文件符合</w:t>
      </w:r>
      <w:r>
        <w:rPr>
          <w:rFonts w:hint="default" w:ascii="Times New Roman" w:hAnsi="Times New Roman" w:eastAsia="宋体" w:cs="Times New Roman"/>
          <w:color w:val="auto"/>
          <w:sz w:val="21"/>
          <w:szCs w:val="21"/>
          <w:highlight w:val="none"/>
          <w:lang w:val="en-US" w:eastAsia="zh-CN"/>
        </w:rPr>
        <w:t>竞争性比选采购文件</w:t>
      </w:r>
      <w:r>
        <w:rPr>
          <w:rFonts w:hint="default" w:ascii="Times New Roman" w:hAnsi="Times New Roman" w:eastAsia="宋体" w:cs="Times New Roman"/>
          <w:color w:val="auto"/>
          <w:sz w:val="21"/>
          <w:szCs w:val="21"/>
          <w:highlight w:val="none"/>
        </w:rPr>
        <w:t>的规定</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文件中没有贵单位不能接受的条件。</w:t>
      </w:r>
    </w:p>
    <w:p w14:paraId="22B3B272">
      <w:pPr>
        <w:pageBreakBefore w:val="0"/>
        <w:widowControl w:val="0"/>
        <w:kinsoku/>
        <w:overflowPunct/>
        <w:topLinePunct w:val="0"/>
        <w:bidi w:val="0"/>
        <w:spacing w:line="280" w:lineRule="exact"/>
        <w:ind w:firstLine="426" w:firstLineChars="20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w:t>
      </w:r>
      <w:r>
        <w:rPr>
          <w:rFonts w:hint="default" w:ascii="Times New Roman" w:hAnsi="Times New Roman" w:eastAsia="宋体" w:cs="Times New Roman"/>
          <w:color w:val="auto"/>
          <w:sz w:val="21"/>
          <w:szCs w:val="21"/>
          <w:highlight w:val="none"/>
          <w:lang w:val="en-US" w:eastAsia="zh-CN"/>
        </w:rPr>
        <w:t>根据竞争性比选采购文件，</w:t>
      </w:r>
      <w:r>
        <w:rPr>
          <w:rFonts w:hint="default" w:ascii="Times New Roman" w:hAnsi="Times New Roman" w:eastAsia="宋体" w:cs="Times New Roman"/>
          <w:color w:val="auto"/>
          <w:sz w:val="21"/>
          <w:szCs w:val="21"/>
          <w:highlight w:val="none"/>
        </w:rPr>
        <w:t>我公司无以下情况：</w:t>
      </w:r>
    </w:p>
    <w:p w14:paraId="57FCE83B">
      <w:pPr>
        <w:pageBreakBefore w:val="0"/>
        <w:widowControl w:val="0"/>
        <w:kinsoku/>
        <w:overflowPunct/>
        <w:topLinePunct w:val="0"/>
        <w:bidi w:val="0"/>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与</w:t>
      </w:r>
      <w:r>
        <w:rPr>
          <w:rFonts w:hint="default" w:ascii="Times New Roman" w:hAnsi="Times New Roman" w:eastAsia="宋体" w:cs="Times New Roman"/>
          <w:color w:val="auto"/>
          <w:sz w:val="21"/>
          <w:szCs w:val="21"/>
          <w:highlight w:val="none"/>
          <w:lang w:eastAsia="zh-CN"/>
        </w:rPr>
        <w:t>比选人</w:t>
      </w:r>
      <w:r>
        <w:rPr>
          <w:rFonts w:hint="default" w:ascii="Times New Roman" w:hAnsi="Times New Roman" w:eastAsia="宋体" w:cs="Times New Roman"/>
          <w:color w:val="auto"/>
          <w:sz w:val="21"/>
          <w:szCs w:val="21"/>
          <w:highlight w:val="none"/>
        </w:rPr>
        <w:t>存在利害关系且可能影响</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公正性；</w:t>
      </w:r>
    </w:p>
    <w:p w14:paraId="3833100C">
      <w:pPr>
        <w:pageBreakBefore w:val="0"/>
        <w:widowControl w:val="0"/>
        <w:kinsoku/>
        <w:overflowPunct/>
        <w:topLinePunct w:val="0"/>
        <w:bidi w:val="0"/>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与本项目的其他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人为同一个单位负责人；</w:t>
      </w:r>
    </w:p>
    <w:p w14:paraId="35B9C91A">
      <w:pPr>
        <w:pageBreakBefore w:val="0"/>
        <w:widowControl w:val="0"/>
        <w:kinsoku/>
        <w:overflowPunct/>
        <w:topLinePunct w:val="0"/>
        <w:bidi w:val="0"/>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与本项目的其他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人存在控股、管理关系；</w:t>
      </w:r>
    </w:p>
    <w:p w14:paraId="620978ED">
      <w:pPr>
        <w:pageBreakBefore w:val="0"/>
        <w:widowControl w:val="0"/>
        <w:kinsoku/>
        <w:overflowPunct/>
        <w:topLinePunct w:val="0"/>
        <w:bidi w:val="0"/>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为本项目提供过编制技术规范和其他文件的咨询服务；</w:t>
      </w:r>
    </w:p>
    <w:p w14:paraId="6AE2B2D3">
      <w:pPr>
        <w:pageBreakBefore w:val="0"/>
        <w:widowControl w:val="0"/>
        <w:kinsoku/>
        <w:overflowPunct/>
        <w:topLinePunct w:val="0"/>
        <w:bidi w:val="0"/>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被依法暂停或者取消</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资格；</w:t>
      </w:r>
    </w:p>
    <w:p w14:paraId="102A9891">
      <w:pPr>
        <w:pageBreakBefore w:val="0"/>
        <w:widowControl w:val="0"/>
        <w:kinsoku/>
        <w:overflowPunct/>
        <w:topLinePunct w:val="0"/>
        <w:bidi w:val="0"/>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被责令停产停业、暂扣或者吊销许可证、暂扣或者吊销执照；</w:t>
      </w:r>
    </w:p>
    <w:p w14:paraId="304112C3">
      <w:pPr>
        <w:pageBreakBefore w:val="0"/>
        <w:widowControl w:val="0"/>
        <w:kinsoku/>
        <w:overflowPunct/>
        <w:topLinePunct w:val="0"/>
        <w:bidi w:val="0"/>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进入清算程序，或被宣告破产，或其他丧失履约能力的情形；</w:t>
      </w:r>
    </w:p>
    <w:p w14:paraId="63ADD2EE">
      <w:pPr>
        <w:pageBreakBefore w:val="0"/>
        <w:widowControl w:val="0"/>
        <w:kinsoku/>
        <w:overflowPunct/>
        <w:topLinePunct w:val="0"/>
        <w:bidi w:val="0"/>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在最近三年内发生重大产品或服务质量问题（以相关行业主管部门的行政处罚决定或司法机关出具的有关法律文书为准）；</w:t>
      </w:r>
    </w:p>
    <w:p w14:paraId="6B481B35">
      <w:pPr>
        <w:pageBreakBefore w:val="0"/>
        <w:widowControl w:val="0"/>
        <w:kinsoku/>
        <w:overflowPunct/>
        <w:topLinePunct w:val="0"/>
        <w:bidi w:val="0"/>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rPr>
        <w:t>被行政管理机关在全国企业信用信息公示系统中列入严重违法失信企业名单；</w:t>
      </w:r>
    </w:p>
    <w:p w14:paraId="14A50947">
      <w:pPr>
        <w:pageBreakBefore w:val="0"/>
        <w:widowControl w:val="0"/>
        <w:kinsoku/>
        <w:overflowPunct/>
        <w:topLinePunct w:val="0"/>
        <w:bidi w:val="0"/>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被最高人民法院在“信用中国”网站（www.creditchina.gov.cn）或各级信用信息共享平台列入失信被执行人名单；</w:t>
      </w:r>
    </w:p>
    <w:p w14:paraId="3B92759E">
      <w:pPr>
        <w:pageBreakBefore w:val="0"/>
        <w:widowControl w:val="0"/>
        <w:kinsoku/>
        <w:overflowPunct/>
        <w:topLinePunct w:val="0"/>
        <w:bidi w:val="0"/>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11.</w:t>
      </w:r>
      <w:r>
        <w:rPr>
          <w:rFonts w:hint="default" w:ascii="Times New Roman" w:hAnsi="Times New Roman" w:eastAsia="宋体" w:cs="Times New Roman"/>
          <w:color w:val="auto"/>
          <w:sz w:val="21"/>
          <w:szCs w:val="21"/>
          <w:highlight w:val="none"/>
        </w:rPr>
        <w:t>在近三年内</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人或其法定代表人、拟委任的项目负责人有行贿犯罪行为的；</w:t>
      </w:r>
    </w:p>
    <w:p w14:paraId="6D19F27D">
      <w:pPr>
        <w:pageBreakBefore w:val="0"/>
        <w:widowControl w:val="0"/>
        <w:kinsoku/>
        <w:overflowPunct/>
        <w:topLinePunct w:val="0"/>
        <w:bidi w:val="0"/>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法律法规或</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人须知前附表规定的其他情形。</w:t>
      </w:r>
    </w:p>
    <w:p w14:paraId="3CCF56D5">
      <w:pPr>
        <w:pageBreakBefore w:val="0"/>
        <w:widowControl w:val="0"/>
        <w:kinsoku/>
        <w:overflowPunct/>
        <w:topLinePunct w:val="0"/>
        <w:bidi w:val="0"/>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在本项目</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至</w:t>
      </w:r>
      <w:r>
        <w:rPr>
          <w:rFonts w:hint="default" w:ascii="Times New Roman" w:hAnsi="Times New Roman" w:eastAsia="宋体" w:cs="Times New Roman"/>
          <w:color w:val="auto"/>
          <w:sz w:val="21"/>
          <w:szCs w:val="21"/>
          <w:highlight w:val="none"/>
          <w:lang w:val="en-US" w:eastAsia="zh-CN"/>
        </w:rPr>
        <w:t>合同</w:t>
      </w:r>
      <w:r>
        <w:rPr>
          <w:rFonts w:hint="default" w:ascii="Times New Roman" w:hAnsi="Times New Roman" w:eastAsia="宋体" w:cs="Times New Roman"/>
          <w:color w:val="auto"/>
          <w:sz w:val="21"/>
          <w:szCs w:val="21"/>
          <w:highlight w:val="none"/>
        </w:rPr>
        <w:t>期间，无论我公司是否为中标侯选人，贵公司均可将我公司提交的</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文件直接送交或委托第三方进行鉴定，经查实或经举报查实我公司存在以上任一行为或情况，取消我公司的中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资格，终止合同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并对贵公司延期或者重新</w:t>
      </w:r>
      <w:r>
        <w:rPr>
          <w:rFonts w:hint="default" w:ascii="Times New Roman" w:hAnsi="Times New Roman" w:eastAsia="宋体"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rPr>
        <w:t>造成的损失负责赔偿。</w:t>
      </w:r>
    </w:p>
    <w:p w14:paraId="33C94EBB">
      <w:pPr>
        <w:pageBreakBefore w:val="0"/>
        <w:widowControl w:val="0"/>
        <w:kinsoku/>
        <w:overflowPunct/>
        <w:topLinePunct w:val="0"/>
        <w:bidi w:val="0"/>
        <w:ind w:firstLine="420"/>
        <w:rPr>
          <w:rFonts w:hint="default" w:ascii="Times New Roman" w:hAnsi="Times New Roman" w:eastAsia="宋体" w:cs="Times New Roman"/>
          <w:color w:val="auto"/>
          <w:sz w:val="21"/>
          <w:szCs w:val="21"/>
          <w:highlight w:val="none"/>
          <w:lang w:val="zh-CN" w:bidi="zh-CN"/>
        </w:rPr>
      </w:pPr>
    </w:p>
    <w:p w14:paraId="2995ADED">
      <w:pPr>
        <w:pageBreakBefore w:val="0"/>
        <w:widowControl w:val="0"/>
        <w:kinsoku/>
        <w:overflowPunct/>
        <w:topLinePunct w:val="0"/>
        <w:bidi w:val="0"/>
        <w:ind w:left="2919" w:firstLine="420"/>
        <w:rPr>
          <w:rFonts w:hint="default" w:ascii="Times New Roman" w:hAnsi="Times New Roman" w:eastAsia="宋体" w:cs="Times New Roman"/>
          <w:color w:val="auto"/>
          <w:sz w:val="21"/>
          <w:szCs w:val="21"/>
          <w:highlight w:val="none"/>
          <w:lang w:val="zh-CN" w:bidi="zh-CN"/>
        </w:rPr>
      </w:pPr>
      <w:r>
        <w:rPr>
          <w:rFonts w:hint="default" w:ascii="Times New Roman" w:hAnsi="Times New Roman" w:eastAsia="宋体" w:cs="Times New Roman"/>
          <w:color w:val="auto"/>
          <w:sz w:val="21"/>
          <w:szCs w:val="21"/>
          <w:highlight w:val="none"/>
          <w:lang w:val="en-US" w:bidi="zh-CN"/>
        </w:rPr>
        <w:t>参</w:t>
      </w:r>
      <w:r>
        <w:rPr>
          <w:rFonts w:hint="default" w:ascii="Times New Roman" w:hAnsi="Times New Roman" w:eastAsia="宋体" w:cs="Times New Roman"/>
          <w:color w:val="auto"/>
          <w:sz w:val="21"/>
          <w:szCs w:val="21"/>
          <w:highlight w:val="none"/>
          <w:lang w:val="zh-CN" w:bidi="zh-CN"/>
        </w:rPr>
        <w:t xml:space="preserve"> </w:t>
      </w:r>
      <w:r>
        <w:rPr>
          <w:rFonts w:hint="default" w:ascii="Times New Roman" w:hAnsi="Times New Roman" w:eastAsia="宋体" w:cs="Times New Roman"/>
          <w:color w:val="auto"/>
          <w:sz w:val="21"/>
          <w:szCs w:val="21"/>
          <w:highlight w:val="none"/>
          <w:lang w:val="en-US" w:bidi="zh-CN"/>
        </w:rPr>
        <w:t>选</w:t>
      </w:r>
      <w:r>
        <w:rPr>
          <w:rFonts w:hint="default" w:ascii="Times New Roman" w:hAnsi="Times New Roman" w:eastAsia="宋体" w:cs="Times New Roman"/>
          <w:color w:val="auto"/>
          <w:sz w:val="21"/>
          <w:szCs w:val="21"/>
          <w:highlight w:val="none"/>
          <w:lang w:val="zh-CN" w:bidi="zh-CN"/>
        </w:rPr>
        <w:t xml:space="preserve"> 人：</w:t>
      </w:r>
      <w:r>
        <w:rPr>
          <w:rFonts w:hint="default" w:ascii="Times New Roman" w:hAnsi="Times New Roman" w:eastAsia="宋体" w:cs="Times New Roman"/>
          <w:color w:val="auto"/>
          <w:spacing w:val="59"/>
          <w:sz w:val="21"/>
          <w:szCs w:val="21"/>
          <w:highlight w:val="none"/>
          <w:u w:val="single"/>
          <w:lang w:val="zh-CN" w:bidi="zh-CN"/>
        </w:rPr>
        <w:t xml:space="preserve">          </w:t>
      </w:r>
      <w:r>
        <w:rPr>
          <w:rFonts w:hint="default" w:ascii="Times New Roman" w:hAnsi="Times New Roman" w:eastAsia="宋体" w:cs="Times New Roman"/>
          <w:color w:val="auto"/>
          <w:sz w:val="21"/>
          <w:szCs w:val="21"/>
          <w:highlight w:val="none"/>
          <w:lang w:val="zh-CN" w:bidi="zh-CN"/>
        </w:rPr>
        <w:t>（盖单位公章）</w:t>
      </w:r>
    </w:p>
    <w:p w14:paraId="0434D4C9">
      <w:pPr>
        <w:pageBreakBefore w:val="0"/>
        <w:widowControl w:val="0"/>
        <w:tabs>
          <w:tab w:val="left" w:pos="4798"/>
        </w:tabs>
        <w:kinsoku/>
        <w:overflowPunct/>
        <w:topLinePunct w:val="0"/>
        <w:bidi w:val="0"/>
        <w:spacing w:before="71"/>
        <w:ind w:left="2909" w:firstLine="420"/>
        <w:rPr>
          <w:rFonts w:hint="default" w:ascii="Times New Roman" w:hAnsi="Times New Roman" w:eastAsia="宋体" w:cs="Times New Roman"/>
          <w:color w:val="auto"/>
          <w:sz w:val="21"/>
          <w:szCs w:val="21"/>
          <w:highlight w:val="none"/>
          <w:lang w:val="zh-CN" w:bidi="zh-CN"/>
        </w:rPr>
      </w:pPr>
      <w:r>
        <w:rPr>
          <w:rFonts w:hint="default" w:ascii="Times New Roman" w:hAnsi="Times New Roman" w:eastAsia="宋体" w:cs="Times New Roman"/>
          <w:color w:val="auto"/>
          <w:sz w:val="21"/>
          <w:szCs w:val="21"/>
          <w:highlight w:val="none"/>
          <w:lang w:val="zh-CN" w:bidi="zh-CN"/>
        </w:rPr>
        <w:t>法定代表人或授权委托人：</w:t>
      </w:r>
      <w:r>
        <w:rPr>
          <w:rFonts w:hint="default" w:ascii="Times New Roman" w:hAnsi="Times New Roman" w:eastAsia="宋体" w:cs="Times New Roman"/>
          <w:color w:val="auto"/>
          <w:sz w:val="21"/>
          <w:szCs w:val="21"/>
          <w:highlight w:val="none"/>
          <w:u w:val="single"/>
          <w:lang w:val="zh-CN" w:bidi="zh-CN"/>
        </w:rPr>
        <w:t xml:space="preserve"> </w:t>
      </w:r>
      <w:r>
        <w:rPr>
          <w:rFonts w:hint="default" w:ascii="Times New Roman" w:hAnsi="Times New Roman" w:eastAsia="宋体" w:cs="Times New Roman"/>
          <w:color w:val="auto"/>
          <w:sz w:val="21"/>
          <w:szCs w:val="21"/>
          <w:highlight w:val="none"/>
          <w:u w:val="single"/>
          <w:lang w:val="zh-CN" w:bidi="zh-CN"/>
        </w:rPr>
        <w:tab/>
      </w:r>
      <w:r>
        <w:rPr>
          <w:rFonts w:hint="default" w:ascii="Times New Roman" w:hAnsi="Times New Roman" w:eastAsia="宋体" w:cs="Times New Roman"/>
          <w:color w:val="auto"/>
          <w:sz w:val="21"/>
          <w:szCs w:val="21"/>
          <w:highlight w:val="none"/>
          <w:u w:val="single"/>
          <w:lang w:val="zh-CN" w:bidi="zh-CN"/>
        </w:rPr>
        <w:t xml:space="preserve">               </w:t>
      </w:r>
      <w:r>
        <w:rPr>
          <w:rFonts w:hint="default" w:ascii="Times New Roman" w:hAnsi="Times New Roman" w:eastAsia="宋体" w:cs="Times New Roman"/>
          <w:color w:val="auto"/>
          <w:sz w:val="21"/>
          <w:szCs w:val="21"/>
          <w:highlight w:val="none"/>
          <w:lang w:val="zh-CN" w:bidi="zh-CN"/>
        </w:rPr>
        <w:t>（签字）</w:t>
      </w:r>
    </w:p>
    <w:p w14:paraId="12C0005E">
      <w:pPr>
        <w:pageBreakBefore w:val="0"/>
        <w:widowControl w:val="0"/>
        <w:kinsoku/>
        <w:overflowPunct/>
        <w:topLinePunct w:val="0"/>
        <w:bidi w:val="0"/>
        <w:spacing w:before="71"/>
        <w:ind w:left="2909" w:firstLine="420"/>
        <w:rPr>
          <w:rFonts w:hint="default" w:ascii="Times New Roman" w:hAnsi="Times New Roman" w:eastAsia="宋体" w:cs="Times New Roman"/>
          <w:color w:val="auto"/>
          <w:sz w:val="21"/>
          <w:szCs w:val="21"/>
          <w:highlight w:val="none"/>
          <w:lang w:val="en-US" w:bidi="zh-CN"/>
        </w:rPr>
      </w:pPr>
      <w:r>
        <w:rPr>
          <w:rFonts w:hint="default" w:ascii="Times New Roman" w:hAnsi="Times New Roman" w:eastAsia="宋体" w:cs="Times New Roman"/>
          <w:color w:val="auto"/>
          <w:sz w:val="21"/>
          <w:szCs w:val="21"/>
          <w:highlight w:val="none"/>
          <w:lang w:val="zh-CN" w:bidi="zh-CN"/>
        </w:rPr>
        <w:t>日 期 ：</w:t>
      </w:r>
      <w:r>
        <w:rPr>
          <w:rFonts w:hint="default" w:ascii="Times New Roman" w:hAnsi="Times New Roman" w:eastAsia="宋体" w:cs="Times New Roman"/>
          <w:color w:val="auto"/>
          <w:sz w:val="21"/>
          <w:szCs w:val="21"/>
          <w:highlight w:val="none"/>
          <w:lang w:val="en-US" w:bidi="zh-CN"/>
        </w:rPr>
        <w:t xml:space="preserve">  年  月  日</w:t>
      </w:r>
    </w:p>
    <w:p w14:paraId="6C984C39">
      <w:pPr>
        <w:pageBreakBefore w:val="0"/>
        <w:widowControl w:val="0"/>
        <w:kinsoku/>
        <w:overflowPunct/>
        <w:topLinePunct w:val="0"/>
        <w:bidi w:val="0"/>
        <w:spacing w:line="28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注：1.由</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人自行声明是否满足资格审查标准中的信誉要求。如声明与实际不符，将被取消</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或中</w:t>
      </w:r>
      <w:r>
        <w:rPr>
          <w:rFonts w:hint="default"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资格。</w:t>
      </w:r>
    </w:p>
    <w:p w14:paraId="0103DE9F">
      <w:pPr>
        <w:pStyle w:val="6"/>
        <w:keepNext w:val="0"/>
        <w:keepLines w:val="0"/>
        <w:pageBreakBefore w:val="0"/>
        <w:widowControl w:val="0"/>
        <w:numPr>
          <w:ilvl w:val="0"/>
          <w:numId w:val="0"/>
        </w:numPr>
        <w:kinsoku/>
        <w:wordWrap/>
        <w:overflowPunct/>
        <w:topLinePunct w:val="0"/>
        <w:autoSpaceDE/>
        <w:autoSpaceDN/>
        <w:bidi w:val="0"/>
        <w:snapToGrid/>
        <w:spacing w:line="380" w:lineRule="exact"/>
        <w:ind w:firstLine="844" w:firstLineChars="4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信誉要求为必要合格条件，</w:t>
      </w:r>
      <w:r>
        <w:rPr>
          <w:rFonts w:hint="default" w:ascii="Times New Roman" w:hAnsi="Times New Roman" w:eastAsia="宋体" w:cs="Times New Roman"/>
          <w:color w:val="auto"/>
          <w:sz w:val="21"/>
          <w:szCs w:val="21"/>
          <w:highlight w:val="none"/>
          <w:lang w:eastAsia="zh-CN"/>
        </w:rPr>
        <w:t>比选</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lang w:eastAsia="zh-CN"/>
        </w:rPr>
        <w:t>人</w:t>
      </w:r>
      <w:r>
        <w:rPr>
          <w:rFonts w:hint="default" w:ascii="Times New Roman" w:hAnsi="Times New Roman" w:eastAsia="宋体" w:cs="Times New Roman"/>
          <w:color w:val="auto"/>
          <w:sz w:val="21"/>
          <w:szCs w:val="21"/>
          <w:highlight w:val="none"/>
        </w:rPr>
        <w:t>要求必备时</w:t>
      </w:r>
      <w:r>
        <w:rPr>
          <w:rFonts w:hint="default" w:ascii="Times New Roman" w:hAnsi="Times New Roman" w:eastAsia="宋体" w:cs="Times New Roman"/>
          <w:color w:val="auto"/>
          <w:sz w:val="21"/>
          <w:szCs w:val="21"/>
          <w:highlight w:val="none"/>
          <w:lang w:val="en-US" w:eastAsia="zh-CN"/>
        </w:rPr>
        <w:t>参选</w:t>
      </w:r>
      <w:r>
        <w:rPr>
          <w:rFonts w:hint="default" w:ascii="Times New Roman" w:hAnsi="Times New Roman" w:eastAsia="宋体" w:cs="Times New Roman"/>
          <w:color w:val="auto"/>
          <w:sz w:val="21"/>
          <w:szCs w:val="21"/>
          <w:highlight w:val="none"/>
        </w:rPr>
        <w:t>人必须响应</w:t>
      </w:r>
    </w:p>
    <w:p w14:paraId="006A149D">
      <w:pPr>
        <w:keepNext w:val="0"/>
        <w:keepLines w:val="0"/>
        <w:pageBreakBefore w:val="0"/>
        <w:widowControl w:val="0"/>
        <w:numPr>
          <w:ilvl w:val="0"/>
          <w:numId w:val="0"/>
        </w:numPr>
        <w:kinsoku/>
        <w:wordWrap/>
        <w:overflowPunct/>
        <w:topLinePunct w:val="0"/>
        <w:autoSpaceDE/>
        <w:autoSpaceDN/>
        <w:bidi w:val="0"/>
        <w:snapToGrid/>
        <w:spacing w:line="380" w:lineRule="exact"/>
        <w:jc w:val="center"/>
        <w:outlineLvl w:val="0"/>
        <w:rPr>
          <w:rFonts w:hint="default" w:ascii="Times New Roman" w:hAnsi="Times New Roman" w:eastAsia="宋体" w:cs="Times New Roman"/>
          <w:b/>
          <w:color w:val="auto"/>
          <w:sz w:val="32"/>
          <w:szCs w:val="32"/>
          <w:highlight w:val="none"/>
          <w:lang w:val="en-US" w:eastAsia="zh-CN"/>
        </w:rPr>
      </w:pPr>
      <w:bookmarkStart w:id="55" w:name="_Toc16551"/>
      <w:r>
        <w:rPr>
          <w:rFonts w:hint="default" w:ascii="Times New Roman" w:hAnsi="Times New Roman" w:eastAsia="宋体" w:cs="Times New Roman"/>
          <w:b/>
          <w:color w:val="auto"/>
          <w:sz w:val="32"/>
          <w:szCs w:val="32"/>
          <w:highlight w:val="none"/>
          <w:lang w:val="en-US" w:eastAsia="zh-CN"/>
        </w:rPr>
        <w:t>（七）其他材料</w:t>
      </w:r>
      <w:bookmarkEnd w:id="55"/>
    </w:p>
    <w:p w14:paraId="27587E5B">
      <w:pPr>
        <w:pStyle w:val="6"/>
        <w:keepNext w:val="0"/>
        <w:keepLines w:val="0"/>
        <w:pageBreakBefore w:val="0"/>
        <w:widowControl w:val="0"/>
        <w:numPr>
          <w:ilvl w:val="0"/>
          <w:numId w:val="0"/>
        </w:numPr>
        <w:kinsoku/>
        <w:wordWrap/>
        <w:overflowPunct/>
        <w:topLinePunct w:val="0"/>
        <w:autoSpaceDE/>
        <w:autoSpaceDN/>
        <w:bidi w:val="0"/>
        <w:snapToGrid/>
        <w:spacing w:line="380" w:lineRule="exact"/>
        <w:rPr>
          <w:rFonts w:hint="default" w:ascii="Times New Roman" w:hAnsi="Times New Roman" w:eastAsia="宋体" w:cs="Times New Roman"/>
          <w:color w:val="auto"/>
          <w:sz w:val="21"/>
          <w:szCs w:val="21"/>
          <w:highlight w:val="none"/>
        </w:rPr>
      </w:pPr>
    </w:p>
    <w:sectPr>
      <w:footerReference r:id="rId5" w:type="default"/>
      <w:pgSz w:w="11906" w:h="16838"/>
      <w:pgMar w:top="1984" w:right="1446" w:bottom="1644" w:left="1446" w:header="851" w:footer="1134" w:gutter="0"/>
      <w:pgNumType w:fmt="decimal" w:start="1"/>
      <w:cols w:space="0" w:num="1"/>
      <w:rtlGutter w:val="0"/>
      <w:docGrid w:type="linesAndChars" w:linePitch="600"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K">
    <w:altName w:val="微软雅黑"/>
    <w:panose1 w:val="03000509000000000000"/>
    <w:charset w:val="86"/>
    <w:family w:val="auto"/>
    <w:pitch w:val="default"/>
    <w:sig w:usb0="00000000" w:usb1="00000000" w:usb2="00000000" w:usb3="00000000" w:csb0="00040000" w:csb1="00000000"/>
  </w:font>
  <w:font w:name="WPSEMBED4">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CEB78">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9662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FE9662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6E46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29D9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929D9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042E">
    <w:pPr>
      <w:pStyle w:val="8"/>
      <w:pBdr>
        <w:bottom w:val="none" w:color="auto" w:sz="0" w:space="1"/>
      </w:pBdr>
      <w:tabs>
        <w:tab w:val="clear" w:pos="4153"/>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96968"/>
    <w:multiLevelType w:val="singleLevel"/>
    <w:tmpl w:val="C1B96968"/>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HorizontalSpacing w:val="161"/>
  <w:drawingGridVerticalSpacing w:val="3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31488"/>
    <w:rsid w:val="0676048E"/>
    <w:rsid w:val="07805C73"/>
    <w:rsid w:val="0C5559A6"/>
    <w:rsid w:val="0CD641A8"/>
    <w:rsid w:val="0FAF2CD7"/>
    <w:rsid w:val="12B75608"/>
    <w:rsid w:val="12D12735"/>
    <w:rsid w:val="17B513B0"/>
    <w:rsid w:val="1826775E"/>
    <w:rsid w:val="1B6C7E09"/>
    <w:rsid w:val="1BBC0498"/>
    <w:rsid w:val="1CA31488"/>
    <w:rsid w:val="1E6157DC"/>
    <w:rsid w:val="21BE7224"/>
    <w:rsid w:val="22180DD1"/>
    <w:rsid w:val="2274765E"/>
    <w:rsid w:val="24D079BA"/>
    <w:rsid w:val="25446F1A"/>
    <w:rsid w:val="265C290D"/>
    <w:rsid w:val="2686231B"/>
    <w:rsid w:val="2B9713E8"/>
    <w:rsid w:val="2B9E7CD2"/>
    <w:rsid w:val="2DC003EC"/>
    <w:rsid w:val="2E547D4F"/>
    <w:rsid w:val="30FC5C9C"/>
    <w:rsid w:val="36902183"/>
    <w:rsid w:val="399F78AF"/>
    <w:rsid w:val="3DF11FC5"/>
    <w:rsid w:val="3E3E6D26"/>
    <w:rsid w:val="3EFB4B8F"/>
    <w:rsid w:val="41533C58"/>
    <w:rsid w:val="42930AB0"/>
    <w:rsid w:val="43DA7EEE"/>
    <w:rsid w:val="44111D02"/>
    <w:rsid w:val="46453EDF"/>
    <w:rsid w:val="46F52F37"/>
    <w:rsid w:val="494A3692"/>
    <w:rsid w:val="4A400A2D"/>
    <w:rsid w:val="4B884DE4"/>
    <w:rsid w:val="4DFE2027"/>
    <w:rsid w:val="52710ABA"/>
    <w:rsid w:val="568D33C9"/>
    <w:rsid w:val="59E21986"/>
    <w:rsid w:val="5D0B0632"/>
    <w:rsid w:val="5E83273D"/>
    <w:rsid w:val="5F0B74D2"/>
    <w:rsid w:val="60347034"/>
    <w:rsid w:val="612973A5"/>
    <w:rsid w:val="61334107"/>
    <w:rsid w:val="61D52F77"/>
    <w:rsid w:val="641E5295"/>
    <w:rsid w:val="653E326C"/>
    <w:rsid w:val="693E1814"/>
    <w:rsid w:val="6FCB6824"/>
    <w:rsid w:val="6FDB6CB0"/>
    <w:rsid w:val="70322BB3"/>
    <w:rsid w:val="70A953D3"/>
    <w:rsid w:val="713A6A19"/>
    <w:rsid w:val="717F4FE9"/>
    <w:rsid w:val="75166E67"/>
    <w:rsid w:val="7B3E1A7F"/>
    <w:rsid w:val="7C9D4F85"/>
    <w:rsid w:val="7E197D34"/>
    <w:rsid w:val="7E47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autoSpaceDE w:val="0"/>
      <w:autoSpaceDN w:val="0"/>
      <w:spacing w:after="120"/>
      <w:jc w:val="left"/>
    </w:pPr>
    <w:rPr>
      <w:rFonts w:ascii="宋体" w:hAnsi="宋体" w:eastAsia="宋体"/>
      <w:kern w:val="0"/>
      <w:sz w:val="22"/>
      <w:szCs w:val="20"/>
      <w:lang w:eastAsia="en-US"/>
    </w:r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6">
    <w:name w:val="Normal Indent"/>
    <w:basedOn w:val="1"/>
    <w:qFormat/>
    <w:uiPriority w:val="99"/>
    <w:pPr>
      <w:adjustRightInd w:val="0"/>
      <w:spacing w:line="480" w:lineRule="atLeast"/>
      <w:ind w:firstLine="600"/>
      <w:textAlignment w:val="baseline"/>
    </w:pPr>
    <w:rPr>
      <w:rFonts w:eastAsia="仿宋_GB2312"/>
      <w:kern w:val="0"/>
      <w:sz w:val="30"/>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 w:type="paragraph" w:styleId="9">
    <w:name w:val="Body Text First Indent"/>
    <w:basedOn w:val="2"/>
    <w:next w:val="10"/>
    <w:qFormat/>
    <w:uiPriority w:val="0"/>
    <w:pPr>
      <w:widowControl/>
      <w:spacing w:before="120" w:after="120"/>
      <w:ind w:firstLine="420" w:firstLineChars="100"/>
    </w:pPr>
    <w:rPr>
      <w:rFonts w:ascii="Arial" w:hAnsi="Arial"/>
      <w:sz w:val="28"/>
      <w:szCs w:val="28"/>
      <w:lang w:val="en-GB" w:eastAsia="fr-FR"/>
    </w:rPr>
  </w:style>
  <w:style w:type="paragraph" w:customStyle="1" w:styleId="10">
    <w:name w:val="样式 正文首行缩进 + 首行缩进:  2 字符1 Char Char"/>
    <w:basedOn w:val="9"/>
    <w:qFormat/>
    <w:uiPriority w:val="0"/>
    <w:pPr>
      <w:adjustRightInd w:val="0"/>
      <w:spacing w:after="0" w:line="400" w:lineRule="exact"/>
      <w:ind w:firstLine="480" w:firstLineChars="200"/>
      <w:textAlignment w:val="baseline"/>
    </w:pPr>
    <w:rPr>
      <w:rFonts w:eastAsia="仿宋_GB2312" w:cs="宋体"/>
      <w:sz w:val="24"/>
      <w:szCs w:val="20"/>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99"/>
    <w:rPr>
      <w:rFonts w:cs="Times New Roman"/>
    </w:rPr>
  </w:style>
  <w:style w:type="paragraph" w:customStyle="1" w:styleId="15">
    <w:name w:val="Default"/>
    <w:next w:val="1"/>
    <w:qFormat/>
    <w:uiPriority w:val="99"/>
    <w:pPr>
      <w:widowControl w:val="0"/>
      <w:autoSpaceDE w:val="0"/>
      <w:autoSpaceDN w:val="0"/>
      <w:adjustRightInd w:val="0"/>
    </w:pPr>
    <w:rPr>
      <w:rFonts w:ascii="方正黑体_GBK" w:eastAsia="方正黑体_GBK" w:cs="方正黑体_GBK" w:hAnsiTheme="minorHAnsi"/>
      <w:color w:val="000000"/>
      <w:sz w:val="24"/>
      <w:szCs w:val="24"/>
      <w:lang w:val="en-US" w:eastAsia="zh-CN" w:bidi="ar-SA"/>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63c8061b-916a-45cb-b76e-4570e3374a09</errorID>
      <errorWord>二○二六</errorWord>
      <group>L1_Knowledge</group>
      <groupName>知识性问题</groupName>
      <ability>L2_Knowledge</ability>
      <abilityName>其他知识</abilityName>
      <candidateList>
        <item>二〇二六</item>
      </candidateList>
      <explain/>
      <paraID>13A49F33</paraID>
      <start>0</start>
      <end>4</end>
      <status>unmodified</status>
      <modifiedWord/>
      <trackRevisions>false</trackRevisions>
    </reviewItem>
    <reviewItem>
      <errorID>dd4ea0bb-4985-4ff1-87f0-878aec23449c</errorID>
      <errorWord>(</errorWord>
      <group>L1_Format</group>
      <groupName>格式问题</groupName>
      <ability>L2_HalfPunc</ability>
      <abilityName>全半角检查</abilityName>
      <candidateList>
        <item>（</item>
      </candidateList>
      <explain>文本全半角错误。</explain>
      <paraID>6BB7AEE2</paraID>
      <start>27</start>
      <end>28</end>
      <status>unmodified</status>
      <modifiedWord/>
      <trackRevisions>false</trackRevisions>
    </reviewItem>
    <reviewItem>
      <errorID>59b0a871-afdd-480a-ae1a-e71697661444</errorID>
      <errorWord>)</errorWord>
      <group>L1_Format</group>
      <groupName>格式问题</groupName>
      <ability>L2_HalfPunc</ability>
      <abilityName>全半角检查</abilityName>
      <candidateList>
        <item>）</item>
      </candidateList>
      <explain>文本全半角错误。</explain>
      <paraID>6BB7AEE2</paraID>
      <start>64</start>
      <end>65</end>
      <status>unmodified</status>
      <modifiedWord/>
      <trackRevisions>false</trackRevisions>
    </reviewItem>
    <reviewItem>
      <errorID>3bf269ec-8697-4684-84ab-5372c17112ca</errorID>
      <errorWord>(</errorWord>
      <group>L1_Format</group>
      <groupName>格式问题</groupName>
      <ability>L2_HalfPunc</ability>
      <abilityName>全半角检查</abilityName>
      <candidateList>
        <item>（</item>
      </candidateList>
      <explain>文本全半角错误。</explain>
      <paraID>3A3D6CB4</paraID>
      <start>15</start>
      <end>16</end>
      <status>unmodified</status>
      <modifiedWord/>
      <trackRevisions>false</trackRevisions>
    </reviewItem>
    <reviewItem>
      <errorID>5ea74245-cedf-42e0-b915-b1e28d9d679c</errorID>
      <errorWord>江北区华新街街道</errorWord>
      <group>L1_Word</group>
      <groupName>字词问题</groupName>
      <ability>L2_Typo</ability>
      <abilityName>字词错误</abilityName>
      <candidateList>
        <item>两江新区华新街街道</item>
      </candidateList>
      <explain/>
      <paraID>1CA32792</paraID>
      <start>8</start>
      <end>16</end>
      <status>unmodified</status>
      <modifiedWord/>
      <trackRevisions>false</trackRevisions>
    </reviewItem>
    <reviewItem>
      <errorID>aecc2233-de9a-43ef-8dd9-71871bb88da4</errorID>
      <errorWord>江北区华新街街道</errorWord>
      <group>L1_Word</group>
      <groupName>字词问题</groupName>
      <ability>L2_Typo</ability>
      <abilityName>字词错误</abilityName>
      <candidateList>
        <item>两江新区华新街街道</item>
      </candidateList>
      <explain/>
      <paraID> 51E1F99</paraID>
      <start>8</start>
      <end>16</end>
      <status>unmodified</status>
      <modifiedWord/>
      <trackRevisions>false</trackRevisions>
    </reviewItem>
    <reviewItem>
      <errorID>ec4aaf2f-70bb-4d2e-91a9-20bed709b290</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534AA0DF</paraID>
      <start>17</start>
      <end>21</end>
      <status>unmodified</status>
      <modifiedWord/>
      <trackRevisions>false</trackRevisions>
    </reviewItem>
    <reviewItem>
      <errorID>eb661ea9-c8d4-492f-ad96-be1b07a9b408</errorID>
      <errorWord>少</errorWord>
      <group>L1_Word</group>
      <groupName>字词问题</groupName>
      <ability>L2_Typo</ability>
      <abilityName>字词错误</abilityName>
      <candidateList>
        <item>少于</item>
      </candidateList>
      <explain/>
      <paraID>7947C56F</paraID>
      <start>27</start>
      <end>28</end>
      <status>unmodified</status>
      <modifiedWord/>
      <trackRevisions>false</trackRevisions>
    </reviewItem>
    <reviewItem>
      <errorID>6b1373df-aa54-4ee3-810c-aa4860548103</errorID>
      <errorWord>万</errorWord>
      <group>L1_Word</group>
      <groupName>字词问题</groupName>
      <ability>L2_Typo</ability>
      <abilityName>字词错误</abilityName>
      <candidateList>
        <item>万元</item>
      </candidateList>
      <explain/>
      <paraID>7947C56F</paraID>
      <start>31</start>
      <end>32</end>
      <status>unmodified</status>
      <modifiedWord/>
      <trackRevisions>false</trackRevisions>
    </reviewItem>
    <reviewItem>
      <errorID>a0963463-fde1-44cf-91cd-a185137fd4e5</errorID>
      <errorWord>）</errorWord>
      <group>L1_Word</group>
      <groupName>字词问题</groupName>
      <ability>L2_Typo</ability>
      <abilityName>字词错误</abilityName>
      <candidateList>
        <item>）对</item>
      </candidateList>
      <explain/>
      <paraID>767D7CD3</paraID>
      <start>2</start>
      <end>3</end>
      <status>unmodified</status>
      <modifiedWord/>
      <trackRevisions>false</trackRevisions>
    </reviewItem>
    <reviewItem>
      <errorID>c88d70b7-b99d-4d2d-8c46-c39fd6ed6b36</errorID>
      <errorWord>内</errorWord>
      <group>L1_Word</group>
      <groupName>字词问题</groupName>
      <ability>L2_Typo</ability>
      <abilityName>字词错误</abilityName>
      <candidateList>
        <item>的</item>
      </candidateList>
      <explain>存在字形相近字词的误用。</explain>
      <paraID>661B1284</paraID>
      <start>34</start>
      <end>35</end>
      <status>unmodified</status>
      <modifiedWord/>
      <trackRevisions>false</trackRevisions>
    </reviewItem>
    <reviewItem>
      <errorID>5aa82f20-5b9a-42c5-afa6-135b1ebb8f64</errorID>
      <errorWord>文件文件</errorWord>
      <group>L1_Word</group>
      <groupName>字词问题</groupName>
      <ability>L2_Typo</ability>
      <abilityName>字词错误</abilityName>
      <candidateList>
        <item>文件</item>
      </candidateList>
      <explain/>
      <paraID>4CAE5780</paraID>
      <start>13</start>
      <end>17</end>
      <status>unmodified</status>
      <modifiedWord/>
      <trackRevisions>false</trackRevisions>
    </reviewItem>
    <reviewItem>
      <errorID>3bef2def-c429-4022-8e35-fee86e09d5e9</errorID>
      <errorWord>：</errorWord>
      <group>L1_Format</group>
      <groupName>格式问题</groupName>
      <ability>L2_HalfPunc</ability>
      <abilityName>全半角检查</abilityName>
      <candidateList>
        <item>:</item>
      </candidateList>
      <explain>文本全半角错误。</explain>
      <paraID>5626ABEB</paraID>
      <start>13</start>
      <end>14</end>
      <status>unmodified</status>
      <modifiedWord/>
      <trackRevisions>false</trackRevisions>
    </reviewItem>
    <reviewItem>
      <errorID>3e268afe-3bca-4fc6-a2e7-f50147ebaf41</errorID>
      <errorWord>害</errorWord>
      <group>L1_Word</group>
      <groupName>字词问题</groupName>
      <ability>L2_Typo</ability>
      <abilityName>字词错误</abilityName>
      <candidateList>
        <item>害保</item>
      </candidateList>
      <explain/>
      <paraID>412927A3</paraID>
      <start>35</start>
      <end>36</end>
      <status>unmodified</status>
      <modifiedWord/>
      <trackRevisions>false</trackRevisions>
    </reviewItem>
    <reviewItem>
      <errorID>be74dbb6-9e6b-4966-b9d1-28dc4413b454</errorID>
      <errorWord>-</errorWord>
      <group>L1_Format</group>
      <groupName>格式问题</groupName>
      <ability>L2_HalfPunc</ability>
      <abilityName>全半角检查</abilityName>
      <candidateList>
        <item>－</item>
      </candidateList>
      <explain>文本全半角错误。</explain>
      <paraID>386F57E8</paraID>
      <start>65</start>
      <end>66</end>
      <status>unmodified</status>
      <modifiedWord/>
      <trackRevisions>false</trackRevisions>
    </reviewItem>
    <reviewItem>
      <errorID>6067b941-cf54-4937-b309-38201ce0c0aa</errorID>
      <errorWord>工作量是</errorWord>
      <group>L1_Word</group>
      <groupName>字词问题</groupName>
      <ability>L2_Typo</ability>
      <abilityName>字词错误</abilityName>
      <candidateList>
        <item>工作量</item>
      </candidateList>
      <explain/>
      <paraID>73A8724A</paraID>
      <start>5</start>
      <end>9</end>
      <status>unmodified</status>
      <modifiedWord/>
      <trackRevisions>false</trackRevisions>
    </reviewItem>
    <reviewItem>
      <errorID>fb5c2b0f-cb6f-4a4a-9170-85aabdce4929</errorID>
      <errorWord>交纳</errorWord>
      <group>L1_Word</group>
      <groupName>字词问题</groupName>
      <ability>L2_Typo</ability>
      <abilityName>字词错误</abilityName>
      <candidateList>
        <item>缴纳</item>
      </candidateList>
      <explain>存在发音相同字词的误用。</explain>
      <paraID>4C0E4836</paraID>
      <start>8</start>
      <end>10</end>
      <status>unmodified</status>
      <modifiedWord/>
      <trackRevisions>false</trackRevisions>
    </reviewItem>
    <reviewItem>
      <errorID>8030ddc3-cb52-402e-ba5f-25da06662b8d</errorID>
      <errorWord>》</errorWord>
      <group>L1_Word</group>
      <groupName>字词问题</groupName>
      <ability>L2_Typo</ability>
      <abilityName>字词错误</abilityName>
      <candidateList>
        <item>》及</item>
      </candidateList>
      <explain/>
      <paraID>667E34EF</paraID>
      <start>28</start>
      <end>29</end>
      <status>unmodified</status>
      <modifiedWord/>
      <trackRevisions>false</trackRevisions>
    </reviewItem>
    <reviewItem>
      <errorID>7fde12da-4cb8-4ee8-87e6-88a667939f11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26FACF13</paraID>
      <start>0</start>
      <end>1</end>
      <status>unmodified</status>
      <modifiedWord/>
      <trackRevisions>false</trackRevisions>
    </reviewItem>
    <reviewItem>
      <errorID>665b9f2d-347e-44eb-9ab6-593b18593816</errorID>
      <errorWord>:</errorWord>
      <group>L1_Format</group>
      <groupName>格式问题</groupName>
      <ability>L2_HalfPunc</ability>
      <abilityName>全半角检查</abilityName>
      <candidateList>
        <item>：</item>
      </candidateList>
      <explain>文本全半角错误。</explain>
      <paraID>4729E96E</paraID>
      <start>10</start>
      <end>11</end>
      <status>unmodified</status>
      <modifiedWord/>
      <trackRevisions>false</trackRevisions>
    </reviewItem>
    <reviewItem>
      <errorID>69bd82fc-9d8f-46f6-932a-5adc5dd4f94b</errorID>
      <errorWord>:</errorWord>
      <group>L1_Format</group>
      <groupName>格式问题</groupName>
      <ability>L2_HalfPunc</ability>
      <abilityName>全半角检查</abilityName>
      <candidateList>
        <item>：</item>
      </candidateList>
      <explain>文本全半角错误。</explain>
      <paraID>5614785C</paraID>
      <start>10</start>
      <end>11</end>
      <status>unmodified</status>
      <modifiedWord/>
      <trackRevisions>false</trackRevisions>
    </reviewItem>
    <reviewItem>
      <errorID>574c92f4-aac3-4cdd-a9cd-69be1f5b1b42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2E0E24F8</paraID>
      <start>97</start>
      <end>100</end>
      <status>unmodified</status>
      <modifiedWord/>
      <trackRevisions>false</trackRevisions>
    </reviewItem>
    <reviewItem>
      <errorID>960a564b-39ef-4ac7-9843-d2693f8314b0</errorID>
      <errorWord>须</errorWord>
      <group>L1_Word</group>
      <groupName>字词问题</groupName>
      <ability>L2_Typo</ability>
      <abilityName>字词错误</abilityName>
      <candidateList>
        <item>需</item>
      </candidateList>
      <explain>存在发音相同字词的误用。</explain>
      <paraID> 21E9676</paraID>
      <start>204</start>
      <end>205</end>
      <status>unmodified</status>
      <modifiedWord/>
      <trackRevisions>false</trackRevisions>
    </reviewItem>
    <reviewItem>
      <errorID>cc2f47c0-a0f3-476b-b4ad-ca7e9c5673a3</errorID>
      <errorWord>告</errorWord>
      <group>L1_Word</group>
      <groupName>字词问题</groupName>
      <ability>L2_Typo</ability>
      <abilityName>字词错误</abilityName>
      <candidateList>
        <item>告中</item>
      </candidateList>
      <explain/>
      <paraID>7E84E996</paraID>
      <start>114</start>
      <end>115</end>
      <status>unmodified</status>
      <modifiedWord/>
      <trackRevisions>false</trackRevisions>
    </reviewItem>
    <reviewItem>
      <errorID>2162320c-757c-4bad-aed0-5ebb99e9ed4a</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7DBE1D63</paraID>
      <start>5</start>
      <end>9</end>
      <status>unmodified</status>
      <modifiedWord/>
      <trackRevisions>false</trackRevisions>
    </reviewItem>
    <reviewItem>
      <errorID>326ea02a-0b3e-4da5-84d0-9074eb94d495</errorID>
      <errorWord>透漏</errorWord>
      <group>L1_Word</group>
      <groupName>字词问题</groupName>
      <ability>L2_Typo</ability>
      <abilityName>字词错误</abilityName>
      <candidateList>
        <item>透露</item>
      </candidateList>
      <explain>〈动〉泄露或显露（消息、意思等）：～风声｜真相～出来了。</explain>
      <paraID>1E460E92</paraID>
      <start>29</start>
      <end>31</end>
      <status>unmodified</status>
      <modifiedWord/>
      <trackRevisions>false</trackRevisions>
    </reviewItem>
    <reviewItem>
      <errorID>34d0e605-bb04-47ce-9843-cecdd69eba4d</errorID>
      <errorWord>透漏</errorWord>
      <group>L1_Word</group>
      <groupName>字词问题</groupName>
      <ability>L2_Typo</ability>
      <abilityName>字词错误</abilityName>
      <candidateList>
        <item>透露</item>
      </candidateList>
      <explain>〈动〉泄露或显露（消息、意思等）：～风声｜真相～出来了。</explain>
      <paraID>297102A6</paraID>
      <start>33</start>
      <end>35</end>
      <status>unmodified</status>
      <modifiedWord/>
      <trackRevisions>false</trackRevisions>
    </reviewItem>
    <reviewItem>
      <errorID>a282e89e-4d2d-474c-980e-f6255575f30b</errorID>
      <errorWord>,</errorWord>
      <group>L1_Format</group>
      <groupName>格式问题</groupName>
      <ability>L2_HalfPunc</ability>
      <abilityName>全半角检查</abilityName>
      <candidateList>
        <item>，</item>
      </candidateList>
      <explain>文本全半角错误。</explain>
      <paraID>255AC6F7</paraID>
      <start>30</start>
      <end>31</end>
      <status>unmodified</status>
      <modifiedWord/>
      <trackRevisions>false</trackRevisions>
    </reviewItem>
    <reviewItem>
      <errorID>c7598740-96e0-4219-92ef-8c768de0b9ce</errorID>
      <errorWord>,</errorWord>
      <group>L1_Format</group>
      <groupName>格式问题</groupName>
      <ability>L2_HalfPunc</ability>
      <abilityName>全半角检查</abilityName>
      <candidateList>
        <item>，</item>
      </candidateList>
      <explain>文本全半角错误。</explain>
      <paraID>255AC6F7</paraID>
      <start>65</start>
      <end>66</end>
      <status>unmodified</status>
      <modifiedWord/>
      <trackRevisions>false</trackRevisions>
    </reviewItem>
    <reviewItem>
      <errorID>774d1c12-ac57-4030-816b-5eacb5cc052a</errorID>
      <errorWord>,</errorWord>
      <group>L1_Format</group>
      <groupName>格式问题</groupName>
      <ability>L2_HalfPunc</ability>
      <abilityName>全半角检查</abilityName>
      <candidateList>
        <item>，</item>
      </candidateList>
      <explain>文本全半角错误。</explain>
      <paraID>255AC6F7</paraID>
      <start>83</start>
      <end>84</end>
      <status>unmodified</status>
      <modifiedWord/>
      <trackRevisions>false</trackRevisions>
    </reviewItem>
    <reviewItem>
      <errorID>b43e1137-5f75-437a-8c58-79f9d4e19203</errorID>
      <errorWord>,</errorWord>
      <group>L1_Format</group>
      <groupName>格式问题</groupName>
      <ability>L2_HalfPunc</ability>
      <abilityName>全半角检查</abilityName>
      <candidateList>
        <item>，</item>
      </candidateList>
      <explain>文本全半角错误。</explain>
      <paraID>255AC6F7</paraID>
      <start>105</start>
      <end>106</end>
      <status>unmodified</status>
      <modifiedWord/>
      <trackRevisions>false</trackRevisions>
    </reviewItem>
    <reviewItem>
      <errorID>02e17779-0b3a-4989-b4bf-44cc855d7525</errorID>
      <errorWord>,</errorWord>
      <group>L1_Format</group>
      <groupName>格式问题</groupName>
      <ability>L2_HalfPunc</ability>
      <abilityName>全半角检查</abilityName>
      <candidateList>
        <item>，</item>
      </candidateList>
      <explain>文本全半角错误。</explain>
      <paraID>255AC6F7</paraID>
      <start>129</start>
      <end>130</end>
      <status>unmodified</status>
      <modifiedWord/>
      <trackRevisions>false</trackRevisions>
    </reviewItem>
    <reviewItem>
      <errorID>a7b1e96a-4f2d-45d7-90db-07f5140333ea</errorID>
      <errorWord>法定规定</errorWord>
      <group>L1_Word</group>
      <groupName>字词问题</groupName>
      <ability>L2_Typo</ability>
      <abilityName>字词错误</abilityName>
      <candidateList>
        <item>法律规定</item>
      </candidateList>
      <explain/>
      <paraID>4BA44669</paraID>
      <start>4</start>
      <end>8</end>
      <status>unmodified</status>
      <modifiedWord/>
      <trackRevisions>false</trackRevisions>
    </reviewItem>
    <reviewItem>
      <errorID>5bd889e9-4d4b-4507-b9c7-c080be3ca3c9</errorID>
      <errorWord>其它重要</errorWord>
      <group>L1_Word</group>
      <groupName>字词问题</groupName>
      <ability>L2_Alias</ability>
      <abilityName>也作/曾用词</abilityName>
      <candidateList>
        <item>其他重要</item>
      </candidateList>
      <explain>词汇[其它重要]为不规范表述或旧称，其规范书面表述为[其他重要]。</explain>
      <paraID>75786D67</paraID>
      <start>0</start>
      <end>4</end>
      <status>unmodified</status>
      <modifiedWord/>
      <trackRevisions>false</trackRevisions>
    </reviewItem>
    <reviewItem>
      <errorID>2ea1a9ff-dc80-432c-87a2-632a58b326f9</errorID>
      <errorWord>-</errorWord>
      <group>L1_Format</group>
      <groupName>格式问题</groupName>
      <ability>L2_HalfPunc</ability>
      <abilityName>全半角检查</abilityName>
      <candidateList>
        <item>－</item>
      </candidateList>
      <explain>文本全半角错误。</explain>
      <paraID>11A01B59</paraID>
      <start>26</start>
      <end>27</end>
      <status>unmodified</status>
      <modifiedWord/>
      <trackRevisions>false</trackRevisions>
    </reviewItem>
    <reviewItem>
      <errorID>e698c989-c31d-476f-ae92-1f10abdaf936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7D21D701</paraID>
      <start>0</start>
      <end>2</end>
      <status>unmodified</status>
      <modifiedWord/>
      <trackRevisions>false</trackRevisions>
    </reviewItem>
    <reviewItem>
      <errorID>f8ca2e94-4c65-4437-bca9-2800c4e85353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13665108</paraID>
      <start>0</start>
      <end>2</end>
      <status>unmodified</status>
      <modifiedWord/>
      <trackRevisions>false</trackRevisions>
    </reviewItem>
    <reviewItem>
      <errorID>41665a1c-14e5-48c7-b78a-da6267e1ed55</errorID>
      <errorWord>中华人民共和国招标投标实施条例</errorWord>
      <group>L1_Knowledge</group>
      <groupName>知识性问题</groupName>
      <ability>L2_Knowledge</ability>
      <abilityName>其他知识</abilityName>
      <candidateList>
        <item>中华人民共和国招标投标法实施条例</item>
      </candidateList>
      <explain>当前法律法规未收录或尚未生效，注意核查是否正确。</explain>
      <paraID>1552E7F0</paraID>
      <start>24</start>
      <end>39</end>
      <status>unmodified</status>
      <modifiedWord/>
      <trackRevisions>false</trackRevisions>
    </reviewItem>
    <reviewItem>
      <errorID>b2a8ff7b-080f-4b26-906d-2960fab17c07</errorID>
      <errorWord>法律、法规</errorWord>
      <group>L1_Word</group>
      <groupName>字词问题</groupName>
      <ability>L2_Typo</ability>
      <abilityName>字词错误</abilityName>
      <candidateList>
        <item>法律法规</item>
      </candidateList>
      <explain/>
      <paraID>1552E7F0</paraID>
      <start>57</start>
      <end>62</end>
      <status>unmodified</status>
      <modifiedWord/>
      <trackRevisions>false</trackRevisions>
    </reviewItem>
    <reviewItem>
      <errorID>b1f8e9e0-7bba-447d-8d9c-39257f40b812</errorID>
      <errorWord>在全国企业信用信息公示系统</errorWord>
      <group>L1_Word</group>
      <groupName>字词问题</groupName>
      <ability>L2_Typo</ability>
      <abilityName>字词错误</abilityName>
      <candidateList>
        <item>在国家企业信用信息公示系统</item>
      </candidateList>
      <explain/>
      <paraID>482AF6DE</paraID>
      <start>10</start>
      <end>23</end>
      <status>unmodified</status>
      <modifiedWord/>
      <trackRevisions>false</trackRevisions>
    </reviewItem>
    <reviewItem>
      <errorID>34599118-2552-4d73-901f-b0aad03e0345</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7EABD64F</paraID>
      <start>5</start>
      <end>6</end>
      <status>unmodified</status>
      <modifiedWord/>
      <trackRevisions>false</trackRevisions>
    </reviewItem>
    <reviewItem>
      <errorID>b300d78f-8d45-433f-b318-e3c5f054d212</errorID>
      <errorWord>位</errorWord>
      <group>L1_Word</group>
      <groupName>字词问题</groupName>
      <ability>L2_Typo</ability>
      <abilityName>字词错误</abilityName>
      <candidateList>
        <item>位公</item>
      </candidateList>
      <explain/>
      <paraID>201F85E3</paraID>
      <start>123</start>
      <end>124</end>
      <status>unmodified</status>
      <modifiedWord/>
      <trackRevisions>false</trackRevisions>
    </reviewItem>
    <reviewItem>
      <errorID>6ff7d5e7-af36-4e83-ba7c-5f94c399676a</errorID>
      <errorWord>或者以其它方式</errorWord>
      <group>L1_Word</group>
      <groupName>字词问题</groupName>
      <ability>L2_Alias</ability>
      <abilityName>也作/曾用词</abilityName>
      <candidateList>
        <item>或者以其他方式</item>
      </candidateList>
      <explain>词汇[或者以其它方式]为不规范表述或旧称，其规范书面表述为[或者以其他方式]。</explain>
      <paraID>23B77342</paraID>
      <start>60</start>
      <end>67</end>
      <status>unmodified</status>
      <modifiedWord/>
      <trackRevisions>false</trackRevisions>
    </reviewItem>
    <reviewItem>
      <errorID>81a66cde-deb7-4015-bc60-a979f04ec560</errorID>
      <errorWord>......</errorWord>
      <group>L1_Punc</group>
      <groupName>标点问题</groupName>
      <ability>L2_Punc</ability>
      <abilityName>标点符号检查</abilityName>
      <candidateList>
        <item>……</item>
      </candidateList>
      <explain>省略号错误。</explain>
      <paraID>23B77342</paraID>
      <start>122</start>
      <end>128</end>
      <status>unmodified</status>
      <modifiedWord/>
      <trackRevisions>false</trackRevisions>
    </reviewItem>
    <reviewItem>
      <errorID>a999ab09-99c4-4546-a071-b7cbdeae35f6</errorID>
      <errorWord>其它</errorWord>
      <group>L1_Word</group>
      <groupName>字词问题</groupName>
      <ability>L2_Alias</ability>
      <abilityName>也作/曾用词</abilityName>
      <candidateList>
        <item>其他</item>
      </candidateList>
      <explain>词汇[其它]为不规范表述或旧称，其规范书面表述为[其他]。</explain>
      <paraID>673C2D17</paraID>
      <start>28</start>
      <end>30</end>
      <status>unmodified</status>
      <modifiedWord/>
      <trackRevisions>false</trackRevisions>
    </reviewItem>
    <reviewItem>
      <errorID>237e8def-0a05-4645-a330-187d7e94ae45</errorID>
      <errorWord>中标选</errorWord>
      <group>L1_Word</group>
      <groupName>字词问题</groupName>
      <ability>L2_Typo</ability>
      <abilityName>字词错误</abilityName>
      <candidateList>
        <item>中标</item>
      </candidateList>
      <explain/>
      <paraID>673C2D17</paraID>
      <start>61</start>
      <end>66</end>
      <status>modified</status>
      <modifiedWord>中标</modifiedWord>
      <trackRevisions>true</trackRevisions>
    </reviewItem>
    <reviewItem>
      <errorID>99021245-fa01-4acb-a1cc-1e95a93efd0d</errorID>
      <errorWord>签定合同</errorWord>
      <group>L1_Word</group>
      <groupName>字词问题</groupName>
      <ability>L2_Typo</ability>
      <abilityName>字词错误</abilityName>
      <candidateList>
        <item>签订合同</item>
      </candidateList>
      <explain>存在发音相同字词的误用。</explain>
      <paraID>76D6FC17</paraID>
      <start>91</start>
      <end>99</end>
      <status>modified</status>
      <modifiedWord>签订合同</modifiedWord>
      <trackRevisions>true</trackRevisions>
    </reviewItem>
    <reviewItem>
      <errorID>3f8a3dd5-7ee9-4671-8681-7569d7d135e0</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5CE9FE9F</paraID>
      <start>5</start>
      <end>9</end>
      <status>unmodified</status>
      <modifiedWord/>
      <trackRevisions>false</trackRevisions>
    </reviewItem>
    <reviewItem>
      <errorID>7e62ecd6-9d58-43a5-8539-ca5544193b0d</errorID>
      <errorWord>透漏</errorWord>
      <group>L1_Word</group>
      <groupName>字词问题</groupName>
      <ability>L2_Typo</ability>
      <abilityName>字词错误</abilityName>
      <candidateList>
        <item>透露</item>
      </candidateList>
      <explain>〈动〉泄露或显露（消息、意思等）：～风声｜真相～出来了。</explain>
      <paraID>202C7446</paraID>
      <start>28</start>
      <end>30</end>
      <status>unmodified</status>
      <modifiedWord/>
      <trackRevisions>false</trackRevisions>
    </reviewItem>
    <reviewItem>
      <errorID>4484a848-c4d1-4a61-b685-0f1606fa9a3f</errorID>
      <errorWord>透漏</errorWord>
      <group>L1_Word</group>
      <groupName>字词问题</groupName>
      <ability>L2_Typo</ability>
      <abilityName>字词错误</abilityName>
      <candidateList>
        <item>透露</item>
      </candidateList>
      <explain>〈动〉泄露或显露（消息、意思等）：～风声｜真相～出来了。</explain>
      <paraID>7F156B74</paraID>
      <start>33</start>
      <end>35</end>
      <status>unmodified</status>
      <modifiedWord/>
      <trackRevisions>false</trackRevisions>
    </reviewItem>
    <reviewItem>
      <errorID>523ce039-6f2c-4ec1-bbd5-d23c91f4c8bc</errorID>
      <errorWord>法律、法规</errorWord>
      <group>L1_Word</group>
      <groupName>字词问题</groupName>
      <ability>L2_Typo</ability>
      <abilityName>字词错误</abilityName>
      <candidateList>
        <item>法律法规</item>
      </candidateList>
      <explain/>
      <paraID>20A6DBF8</paraID>
      <start>24</start>
      <end>29</end>
      <status>unmodified</status>
      <modifiedWord/>
      <trackRevisions>false</trackRevisions>
    </reviewItem>
    <reviewItem>
      <errorID>df9c84b8-ed41-4922-b70a-0d2cdb40407e</errorID>
      <errorWord>其它</errorWord>
      <group>L1_Word</group>
      <groupName>字词问题</groupName>
      <ability>L2_Alias</ability>
      <abilityName>也作/曾用词</abilityName>
      <candidateList>
        <item>其他</item>
      </candidateList>
      <explain>词汇[其它]为不规范表述或旧称，其规范书面表述为[其他]。</explain>
      <paraID>5DD77FD7</paraID>
      <start>0</start>
      <end>2</end>
      <status>unmodified</status>
      <modifiedWord/>
      <trackRevisions>false</trackRevisions>
    </reviewItem>
    <reviewItem>
      <errorID>57f51ec9-d993-4bf4-845d-9d9df7cd7e5f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960CFC9</paraID>
      <start>0</start>
      <end>2</end>
      <status>unmodified</status>
      <modifiedWord/>
      <trackRevisions>false</trackRevisions>
    </reviewItem>
    <reviewItem>
      <errorID>9096b5c7-e00f-4cb3-9c98-3958003417bf</errorID>
      <errorWord>,</errorWord>
      <group>L1_Format</group>
      <groupName>格式问题</groupName>
      <ability>L2_HalfPunc</ability>
      <abilityName>全半角检查</abilityName>
      <candidateList>
        <item>，</item>
      </candidateList>
      <explain>文本全半角错误。</explain>
      <paraID>27736911</paraID>
      <start>41</start>
      <end>42</end>
      <status>unmodified</status>
      <modifiedWord/>
      <trackRevisions>false</trackRevisions>
    </reviewItem>
    <reviewItem>
      <errorID>ac39069d-320c-4a66-824f-396dcf60da68</errorID>
      <errorWord>《民法典》</errorWord>
      <group>L1_Word</group>
      <groupName>字词问题</groupName>
      <ability>L2_Typo</ability>
      <abilityName>字词错误</abilityName>
      <candidateList>
        <item>《中华人民共和国民法典》</item>
      </candidateList>
      <explain/>
      <paraID> 2171754</paraID>
      <start>93</start>
      <end>98</end>
      <status>unmodified</status>
      <modifiedWord/>
      <trackRevisions>false</trackRevisions>
    </reviewItem>
    <reviewItem>
      <errorID>49d1e62c-3e8d-4a3c-914a-b42f91886cbe</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 2171754</paraID>
      <start>99</start>
      <end>104</end>
      <status>unmodified</status>
      <modifiedWord/>
      <trackRevisions>false</trackRevisions>
    </reviewItem>
    <reviewItem>
      <errorID>1f23b1e8-b9d3-45a9-9b9a-d76a79c874ab</errorID>
      <errorWord>,</errorWord>
      <group>L1_Format</group>
      <groupName>格式问题</groupName>
      <ability>L2_HalfPunc</ability>
      <abilityName>全半角检查</abilityName>
      <candidateList>
        <item>，</item>
      </candidateList>
      <explain>文本全半角错误。</explain>
      <paraID>5AA47092</paraID>
      <start>19</start>
      <end>20</end>
      <status>unmodified</status>
      <modifiedWord/>
      <trackRevisions>false</trackRevisions>
    </reviewItem>
    <reviewItem>
      <errorID>a103067b-ec17-45f0-bff9-53785ef8210d</errorID>
      <errorWord>卫生洁具</errorWord>
      <group>L1_Grammar</group>
      <groupName>语法问题</groupName>
      <ability>L2_Grammar</ability>
      <abilityName>语法错误</abilityName>
      <candidateList>
        <item>洁具</item>
      </candidateList>
      <explain/>
      <paraID>394D7BE7</paraID>
      <start>24</start>
      <end>28</end>
      <status>unmodified</status>
      <modifiedWord/>
      <trackRevisions>false</trackRevisions>
    </reviewItem>
    <reviewItem>
      <errorID>6473742e-ec43-4e8b-bb1a-f64ac0b23735</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6C906232</paraID>
      <start>3</start>
      <end>5</end>
      <status>unmodified</status>
      <modifiedWord/>
      <trackRevisions>false</trackRevisions>
    </reviewItem>
    <reviewItem>
      <errorID>10bd5453-7fbc-4d42-b6e7-e1019dcf1590</errorID>
      <errorWord>提高</errorWord>
      <group>L1_Grammar</group>
      <groupName>语法问题</groupName>
      <ability>L2_Grammar</ability>
      <abilityName>语法错误</abilityName>
      <candidateList>
        <item>增强</item>
      </candidateList>
      <explain>“提高～意识”搭配不当，建议修改为“增强～意识”。</explain>
      <paraID>4DC6BFD0</paraID>
      <start>19</start>
      <end>21</end>
      <status>unmodified</status>
      <modifiedWord/>
      <trackRevisions>false</trackRevisions>
    </reviewItem>
    <reviewItem>
      <errorID>88a6b306-30d0-4b50-b937-e8cece961d37</errorID>
      <errorWord>须</errorWord>
      <group>L1_Word</group>
      <groupName>字词问题</groupName>
      <ability>L2_Typo</ability>
      <abilityName>字词错误</abilityName>
      <candidateList>
        <item>需</item>
      </candidateList>
      <explain>存在发音相同字词的误用。</explain>
      <paraID>5E5555FD</paraID>
      <start>137</start>
      <end>138</end>
      <status>unmodified</status>
      <modifiedWord/>
      <trackRevisions>false</trackRevisions>
    </reviewItem>
    <reviewItem>
      <errorID>dec8d97d-bf7f-4499-9726-cb804af24f0f</errorID>
      <errorWord>须</errorWord>
      <group>L1_Word</group>
      <groupName>字词问题</groupName>
      <ability>L2_Typo</ability>
      <abilityName>字词错误</abilityName>
      <candidateList>
        <item>需</item>
      </candidateList>
      <explain>存在发音相同字词的误用。</explain>
      <paraID>24162589</paraID>
      <start>208</start>
      <end>209</end>
      <status>unmodified</status>
      <modifiedWord/>
      <trackRevisions>false</trackRevisions>
    </reviewItem>
    <reviewItem>
      <errorID>3cae0600-2c7c-4248-8e38-3f3a5fde6689</errorID>
      <errorWord>食品安全法实施条例</errorWord>
      <group>L1_Knowledge</group>
      <groupName>知识性问题</groupName>
      <ability>L2_Knowledge</ability>
      <abilityName>其他知识</abilityName>
      <candidateList>
        <item>中华人民共和国食品安全法实施条例</item>
      </candidateList>
      <explain>当前法律法规名称使用简称，请注意是否应当使用全称。</explain>
      <paraID>6E1AB8B3</paraID>
      <start>34</start>
      <end>43</end>
      <status>unmodified</status>
      <modifiedWord/>
      <trackRevisions>false</trackRevisions>
    </reviewItem>
    <reviewItem>
      <errorID>1cd9d74d-748b-4faf-b775-9ff832565004</errorID>
      <errorWord>;</errorWord>
      <group>L1_Format</group>
      <groupName>格式问题</groupName>
      <ability>L2_HalfPunc</ability>
      <abilityName>全半角检查</abilityName>
      <candidateList>
        <item>；</item>
      </candidateList>
      <explain>文本全半角错误。</explain>
      <paraID>6E1AB8B3</paraID>
      <start>141</start>
      <end>142</end>
      <status>unmodified</status>
      <modifiedWord/>
      <trackRevisions>false</trackRevisions>
    </reviewItem>
    <reviewItem>
      <errorID>eab620e8-8a4d-430d-9f87-81731afd4259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2F88C8D4</paraID>
      <start>65</start>
      <end>66</end>
      <status>unmodified</status>
      <modifiedWord/>
      <trackRevisions>false</trackRevisions>
    </reviewItem>
    <reviewItem>
      <errorID>0dad7829-b309-4a23-ad10-52115c9302bd</errorID>
      <errorWord>人</errorWord>
      <group>L1_Word</group>
      <groupName>字词问题</groupName>
      <ability>L2_Typo</ability>
      <abilityName>字词错误</abilityName>
      <candidateList>
        <item>人员</item>
      </candidateList>
      <explain>〈名〉担任某种职务的人：机关工作～｜值班～｜～配备。</explain>
      <paraID>58442C40</paraID>
      <start>138</start>
      <end>139</end>
      <status>unmodified</status>
      <modifiedWord/>
      <trackRevisions>false</trackRevisions>
    </reviewItem>
    <reviewItem>
      <errorID>fd48bb1a-d16d-406a-ad3b-655f39e78a94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73924F37</paraID>
      <start>0</start>
      <end>3</end>
      <status>unmodified</status>
      <modifiedWord/>
      <trackRevisions>false</trackRevisions>
    </reviewItem>
    <reviewItem>
      <errorID>aa124520-33a9-4ee0-9b6b-ae291344bb25</errorID>
      <errorWord>;</errorWord>
      <group>L1_Format</group>
      <groupName>格式问题</groupName>
      <ability>L2_HalfPunc</ability>
      <abilityName>全半角检查</abilityName>
      <candidateList>
        <item>；</item>
      </candidateList>
      <explain>文本全半角错误。</explain>
      <paraID>73924F37</paraID>
      <start>31</start>
      <end>32</end>
      <status>unmodified</status>
      <modifiedWord/>
      <trackRevisions>false</trackRevisions>
    </reviewItem>
    <reviewItem>
      <errorID>7527ffe8-de14-4e36-bd9f-5c38d9c13cfb</errorID>
      <errorWord>，</errorWord>
      <group>L1_Word</group>
      <groupName>字词问题</groupName>
      <ability>L2_Typo</ability>
      <abilityName>字词错误</abilityName>
      <candidateList>
        <item>，具</item>
      </candidateList>
      <explain/>
      <paraID>231FA8D2</paraID>
      <start>23</start>
      <end>24</end>
      <status>unmodified</status>
      <modifiedWord/>
      <trackRevisions>false</trackRevisions>
    </reviewItem>
    <reviewItem>
      <errorID>4d7da145-e689-474f-9720-759cec50d46a</errorID>
      <errorWord>提</errorWord>
      <group>L1_Word</group>
      <groupName>字词问题</groupName>
      <ability>L2_Typo</ability>
      <abilityName>字词错误</abilityName>
      <candidateList>
        <item>提出</item>
      </candidateList>
      <explain/>
      <paraID>5309F7BC</paraID>
      <start>19</start>
      <end>20</end>
      <status>unmodified</status>
      <modifiedWord/>
      <trackRevisions>false</trackRevisions>
    </reviewItem>
    <reviewItem>
      <errorID>c09e3292-ea7c-4fff-bc31-4b1a9a6026f2</errorID>
      <errorWord>肆份</errorWord>
      <group>L1_Word</group>
      <groupName>字词问题</groupName>
      <ability>L2_Typo</ability>
      <abilityName>字词错误</abilityName>
      <candidateList>
        <item>四份</item>
      </candidateList>
      <explain>存在发音相同字词的误用。</explain>
      <paraID> 345BAAB</paraID>
      <start>27</start>
      <end>29</end>
      <status>unmodified</status>
      <modifiedWord/>
      <trackRevisions>false</trackRevisions>
    </reviewItem>
    <reviewItem>
      <errorID>c6bebf59-7244-45fd-85c3-07fc72dfea44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1546C92F</paraID>
      <start>21</start>
      <end>22</end>
      <status>unmodified</status>
      <modifiedWord/>
      <trackRevisions>false</trackRevisions>
    </reviewItem>
    <reviewItem>
      <errorID>7f49e2f2-3fb3-4eec-931a-6b483dbf1249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7C4B005F</paraID>
      <start>53</start>
      <end>54</end>
      <status>unmodified</status>
      <modifiedWord/>
      <trackRevisions>false</trackRevisions>
    </reviewItem>
    <reviewItem>
      <errorID>a21d3bc5-2054-4a9c-9664-4bc84be15cf8</errorID>
      <errorWord>4菜1汤</errorWord>
      <group>L1_Word</group>
      <groupName>字词问题</groupName>
      <ability>L2_Typo</ability>
      <abilityName>字词错误</abilityName>
      <candidateList>
        <item>四菜一汤</item>
      </candidateList>
      <explain/>
      <paraID>35070FDF</paraID>
      <start>43</start>
      <end>47</end>
      <status>unmodified</status>
      <modifiedWord/>
      <trackRevisions>false</trackRevisions>
    </reviewItem>
    <reviewItem>
      <errorID>2220e40d-bc42-4093-b013-61208e4c238a</errorID>
      <errorWord>符</errorWord>
      <group>L1_Word</group>
      <groupName>字词问题</groupName>
      <ability>L2_Typo</ability>
      <abilityName>字词错误</abilityName>
      <candidateList>
        <item>符合</item>
      </candidateList>
      <explain>〈动〉（数量、形状、情节等）相合：～事实｜这些产品不～质量标准。</explain>
      <paraID>3AD18BA1</paraID>
      <start>55</start>
      <end>56</end>
      <status>unmodified</status>
      <modifiedWord/>
      <trackRevisions>false</trackRevisions>
    </reviewItem>
    <reviewItem>
      <errorID>a789bba8-01ea-45bb-86ae-c88a2380f2a1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25C18FE2</paraID>
      <start>37</start>
      <end>38</end>
      <status>unmodified</status>
      <modifiedWord/>
      <trackRevisions>false</trackRevisions>
    </reviewItem>
    <reviewItem>
      <errorID>aa4cb50b-e7ff-42a8-b68d-66064e539a10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128D58CF</paraID>
      <start>0</start>
      <end>2</end>
      <status>unmodified</status>
      <modifiedWord/>
      <trackRevisions>false</trackRevisions>
    </reviewItem>
    <reviewItem>
      <errorID>d81ee9d0-e163-477b-9257-5f32057eeadd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2525803</paraID>
      <start>0</start>
      <end>2</end>
      <status>unmodified</status>
      <modifiedWord/>
      <trackRevisions>false</trackRevisions>
    </reviewItem>
    <reviewItem>
      <errorID>0054c4da-a3fe-4e2c-b1d2-d5871185c231</errorID>
      <errorWord>法律、法规</errorWord>
      <group>L1_Word</group>
      <groupName>字词问题</groupName>
      <ability>L2_Typo</ability>
      <abilityName>字词错误</abilityName>
      <candidateList>
        <item>法律法规</item>
      </candidateList>
      <explain/>
      <paraID> 90F7F7B</paraID>
      <start>17</start>
      <end>22</end>
      <status>unmodified</status>
      <modifiedWord/>
      <trackRevisions>false</trackRevisions>
    </reviewItem>
    <reviewItem>
      <errorID>3dcf9058-1316-4121-a5ea-a9e30d84dfbd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57C6D965</paraID>
      <start>0</start>
      <end>2</end>
      <status>unmodified</status>
      <modifiedWord/>
      <trackRevisions>false</trackRevisions>
    </reviewItem>
    <reviewItem>
      <errorID>7de8603d-ac0b-4f67-b88a-d0edffa9b08e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57D9E1CD</paraID>
      <start>0</start>
      <end>2</end>
      <status>unmodified</status>
      <modifiedWord/>
      <trackRevisions>false</trackRevisions>
    </reviewItem>
    <reviewItem>
      <errorID>b7f391f3-d1a6-46f2-9a64-862ee8bd83c6</errorID>
      <errorWord>违犯</errorWord>
      <group>L1_Word</group>
      <groupName>字词问题</groupName>
      <ability>L2_Typo</ability>
      <abilityName>字词错误</abilityName>
      <candidateList>
        <item>违反</item>
      </candidateList>
      <explain>〈动〉不遵守；不符合（法则、规程等）：～纪律｜～政策。</explain>
      <paraID>695EC223</paraID>
      <start>24</start>
      <end>26</end>
      <status>unmodified</status>
      <modifiedWord/>
      <trackRevisions>false</trackRevisions>
    </reviewItem>
    <reviewItem>
      <errorID>56530db1-17db-4513-be81-c02879a1f83a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57293698</paraID>
      <start>0</start>
      <end>2</end>
      <status>unmodified</status>
      <modifiedWord/>
      <trackRevisions>false</trackRevisions>
    </reviewItem>
    <reviewItem>
      <errorID>42216a08-02ae-4d49-9f26-781b738fe847</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57293698</paraID>
      <start>2</start>
      <end>6</end>
      <status>unmodified</status>
      <modifiedWord/>
      <trackRevisions>false</trackRevisions>
    </reviewItem>
    <reviewItem>
      <errorID>aabd7fbb-7a97-4072-b442-3383c2c0b3a7</errorID>
      <errorWord>治安处罚法</errorWord>
      <group>L1_Word</group>
      <groupName>字词问题</groupName>
      <ability>L2_Typo</ability>
      <abilityName>字词错误</abilityName>
      <candidateList>
        <item>治安管理处罚法</item>
      </candidateList>
      <explain/>
      <paraID>6BA84D07</paraID>
      <start>14</start>
      <end>19</end>
      <status>unmodified</status>
      <modifiedWord/>
      <trackRevisions>false</trackRevisions>
    </reviewItem>
    <reviewItem>
      <errorID>439065fd-1566-40e9-93f6-96bcce290c27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616DCF8D</paraID>
      <start>0</start>
      <end>2</end>
      <status>unmodified</status>
      <modifiedWord/>
      <trackRevisions>false</trackRevisions>
    </reviewItem>
    <reviewItem>
      <errorID>83de3b9f-7401-4411-9927-ded4ad6bcb37</errorID>
      <errorWord>份量不够</errorWord>
      <group>L1_Word</group>
      <groupName>字词问题</groupName>
      <ability>L2_Alias</ability>
      <abilityName>也作/曾用词</abilityName>
      <candidateList>
        <item>分量不够</item>
      </candidateList>
      <explain>词汇[份量不够]为不规范表述或旧称，其规范书面表述为[分量不够]。</explain>
      <paraID>7C0E5D5B</paraID>
      <start>22</start>
      <end>26</end>
      <status>unmodified</status>
      <modifiedWord/>
      <trackRevisions>false</trackRevisions>
    </reviewItem>
    <reviewItem>
      <errorID>76a69cba-5d0a-4bba-9b5a-32979ecdda52</errorID>
      <errorWord>食具</errorWord>
      <group>L1_Word</group>
      <groupName>字词问题</groupName>
      <ability>L2_Typo</ability>
      <abilityName>字词错误</abilityName>
      <candidateList>
        <item>餐具</item>
      </candidateList>
      <explain>存在字形相近字词的误用。</explain>
      <paraID>706FDD72</paraID>
      <start>65</start>
      <end>67</end>
      <status>unmodified</status>
      <modifiedWord/>
      <trackRevisions>false</trackRevisions>
    </reviewItem>
    <reviewItem>
      <errorID>991ffeed-c3b7-41e8-9adf-11264e7cd904</errorID>
      <errorWord>:</errorWord>
      <group>L1_Format</group>
      <groupName>格式问题</groupName>
      <ability>L2_HalfPunc</ability>
      <abilityName>全半角检查</abilityName>
      <candidateList>
        <item>：</item>
      </candidateList>
      <explain>文本全半角错误。</explain>
      <paraID>3F8F6910</paraID>
      <start>1</start>
      <end>2</end>
      <status>unmodified</status>
      <modifiedWord/>
      <trackRevisions>false</trackRevisions>
    </reviewItem>
    <reviewItem>
      <errorID>9377ba25-e0ff-4b58-bbfb-b688ec7e8f4f</errorID>
      <errorWord>在全国企业信用信息公示系统</errorWord>
      <group>L1_Word</group>
      <groupName>字词问题</groupName>
      <ability>L2_Typo</ability>
      <abilityName>字词错误</abilityName>
      <candidateList>
        <item>在国家企业信用信息公示系统</item>
      </candidateList>
      <explain/>
      <paraID>2567FE26</paraID>
      <start>9</start>
      <end>22</end>
      <status>unmodified</status>
      <modifiedWord/>
      <trackRevisions>false</trackRevisions>
    </reviewItem>
    <reviewItem>
      <errorID>4ba98ab0-4c7f-4ba3-b911-803848f637e3</errorID>
      <errorWord>侯选人</errorWord>
      <group>L1_Word</group>
      <groupName>字词问题</groupName>
      <ability>L2_Typo</ability>
      <abilityName>字词错误</abilityName>
      <candidateList>
        <item>候选人</item>
      </candidateList>
      <explain>〈名〉在选举前预先提名作为选举对象的人。</explain>
      <paraID>2CE11A78</paraID>
      <start>22</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426dc3-9e08-4731-ba22-87021de7f83b}">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13267</Words>
  <Characters>14172</Characters>
  <Lines>0</Lines>
  <Paragraphs>0</Paragraphs>
  <TotalTime>25</TotalTime>
  <ScaleCrop>false</ScaleCrop>
  <LinksUpToDate>false</LinksUpToDate>
  <CharactersWithSpaces>14475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2026-01-12T02:42:00Z</dcterms:created>
  <dc:creator>喻祖鹏</dc:creator>
  <cp:lastModifiedBy>梁平信息网_邓继勇</cp:lastModifiedBy>
  <cp:lastPrinted>2026-02-12T02:23:00Z</cp:lastPrinted>
  <dcterms:modified xsi:type="dcterms:W3CDTF">2026-03-19T10:11:08Z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510DBFD5B2C245BABC944755B8FFF222</vt:lpwstr>
  </property>
  <property fmtid="{D5CDD505-2E9C-101B-9397-08002B2CF9AE}" pid="4" name="KSOTemplateDocerSaveRecord">
    <vt:lpwstr>eyJoZGlkIjoiNTFmNTMwY2VjOGYzMjYxMjUxNjVmYjAyOTg1OGEzMTMiLCJ1c2VySWQiOiIyOTA5MjQ1ODMifQ==</vt:lpwstr>
  </property>
</Properties>
</file>